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85BD5" w14:textId="77777777" w:rsidR="00606C4F" w:rsidRPr="00606C4F" w:rsidRDefault="0039504C" w:rsidP="00606C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РАЕН</w:t>
      </w:r>
      <w:r w:rsidR="00606C4F" w:rsidRPr="00606C4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принял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</w:t>
      </w:r>
      <w:r w:rsidR="00606C4F" w:rsidRPr="00606C4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участие в форуме «Армия -2021».</w:t>
      </w:r>
    </w:p>
    <w:p w14:paraId="1047C1F0" w14:textId="77777777" w:rsidR="00606C4F" w:rsidRPr="00606C4F" w:rsidRDefault="00606C4F" w:rsidP="00606C4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E7D993" w14:textId="77777777" w:rsidR="00750B66" w:rsidRPr="00606C4F" w:rsidRDefault="00750B66" w:rsidP="00606C4F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466D5" wp14:editId="05C9F04C">
            <wp:extent cx="2847975" cy="762000"/>
            <wp:effectExtent l="0" t="0" r="9525" b="0"/>
            <wp:docPr id="1" name="Рисунок 1" descr="Эмблема выст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выстав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9785" w14:textId="77777777" w:rsidR="00750B66" w:rsidRPr="00606C4F" w:rsidRDefault="00750B66" w:rsidP="00606C4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CBAF38" w14:textId="77777777" w:rsidR="00750B66" w:rsidRPr="00606C4F" w:rsidRDefault="00750B66" w:rsidP="00606C4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0DD261" w14:textId="77777777" w:rsidR="00750B66" w:rsidRDefault="00750B66" w:rsidP="00606C4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распоряжением Правительства Российской Федерации от 19 июля 2019 года №1606-р и решением Министра обороны Российской Федерации в период с 22 по 28 августа 2021 года в </w:t>
      </w:r>
      <w:proofErr w:type="spellStart"/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>конгрессно</w:t>
      </w:r>
      <w:proofErr w:type="spellEnd"/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>-выставочном центре «Патриот», на аэродроме «Кубинка» и полигоне «</w:t>
      </w:r>
      <w:proofErr w:type="spellStart"/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>Алабино</w:t>
      </w:r>
      <w:proofErr w:type="spellEnd"/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>» про</w:t>
      </w:r>
      <w:r w:rsidR="0020010E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</w:t>
      </w:r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VII Международный военно-технический форум «Армия-2021».</w:t>
      </w:r>
    </w:p>
    <w:p w14:paraId="244CC7AE" w14:textId="77777777" w:rsidR="00606C4F" w:rsidRPr="00606C4F" w:rsidRDefault="00606C4F" w:rsidP="00606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441D7" wp14:editId="372EB1B8">
            <wp:extent cx="5940425" cy="3665220"/>
            <wp:effectExtent l="0" t="0" r="3175" b="0"/>
            <wp:docPr id="7" name="Рисунок 7" descr="https://xn--b1agjasmlcka4m.xn--p1ai/sites/default/files/node/7531/23avgusta2021-kremlinr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b1agjasmlcka4m.xn--p1ai/sites/default/files/node/7531/23avgusta2021-kremlinr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1C07" w14:textId="77777777" w:rsidR="00750B66" w:rsidRPr="00606C4F" w:rsidRDefault="00750B66" w:rsidP="00606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научно-деловой составляющей Форума традиционно б</w:t>
      </w:r>
      <w:r w:rsid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ыла </w:t>
      </w:r>
      <w:r w:rsidRPr="00606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построена на принципах открытого и свободного обмена мнениями, конструктивного диалога лидеров мировой военно-технической сферы, представителей власти, экспертного и научного сообществ с целью совместного обсуждения и поиска оптимальных решений для эффективной реализации задач по совершенствованию систем обеспечения Вооруженных Сил, дальнейшему наращиванию положительной динамики развития ОПК и результатов его деятельности для обеспечения обороны и безопасности, а также трансферу передовых технологий в гражданские отрасли экономики.</w:t>
      </w:r>
    </w:p>
    <w:p w14:paraId="63610CC3" w14:textId="77777777" w:rsidR="00750B66" w:rsidRPr="00606C4F" w:rsidRDefault="00606C4F" w:rsidP="00606C4F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64A6CE" wp14:editId="515FE0D6">
            <wp:extent cx="5940425" cy="3959860"/>
            <wp:effectExtent l="0" t="0" r="3175" b="2540"/>
            <wp:docPr id="8" name="Рисунок 8" descr="https://patriotp.ru/upload/iblock/bed/SAVX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triotp.ru/upload/iblock/bed/SAVX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74FA" w14:textId="77777777" w:rsidR="00750B66" w:rsidRPr="00606C4F" w:rsidRDefault="00606C4F" w:rsidP="00606C4F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C4F">
        <w:rPr>
          <w:rFonts w:ascii="Times New Roman" w:hAnsi="Times New Roman" w:cs="Times New Roman"/>
          <w:sz w:val="28"/>
          <w:szCs w:val="28"/>
        </w:rPr>
        <w:t>В научно-деловой программе форума принял участие профессор</w:t>
      </w:r>
      <w:r w:rsidR="0039504C">
        <w:rPr>
          <w:rFonts w:ascii="Times New Roman" w:hAnsi="Times New Roman" w:cs="Times New Roman"/>
          <w:sz w:val="28"/>
          <w:szCs w:val="28"/>
        </w:rPr>
        <w:t>, член РАЕН Е.</w:t>
      </w:r>
      <w:r w:rsidRPr="00606C4F">
        <w:rPr>
          <w:rFonts w:ascii="Times New Roman" w:hAnsi="Times New Roman" w:cs="Times New Roman"/>
          <w:sz w:val="28"/>
          <w:szCs w:val="28"/>
        </w:rPr>
        <w:t>Е. Можаев с научным докладом «</w:t>
      </w:r>
      <w:r w:rsidR="00750B66" w:rsidRPr="00606C4F">
        <w:rPr>
          <w:rFonts w:ascii="Times New Roman" w:hAnsi="Times New Roman" w:cs="Times New Roman"/>
          <w:sz w:val="28"/>
          <w:szCs w:val="28"/>
        </w:rPr>
        <w:t>М</w:t>
      </w:r>
      <w:r w:rsidRPr="00606C4F">
        <w:rPr>
          <w:rFonts w:ascii="Times New Roman" w:hAnsi="Times New Roman" w:cs="Times New Roman"/>
          <w:sz w:val="28"/>
          <w:szCs w:val="28"/>
        </w:rPr>
        <w:t>етодические подходы к определению эффективности внедрения научно-технической продукции».</w:t>
      </w:r>
    </w:p>
    <w:p w14:paraId="5A1B5005" w14:textId="77777777" w:rsidR="00606C4F" w:rsidRPr="00606C4F" w:rsidRDefault="00606C4F" w:rsidP="00606C4F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414DD4" wp14:editId="7253A0EB">
            <wp:extent cx="5940425" cy="3963035"/>
            <wp:effectExtent l="0" t="0" r="3175" b="0"/>
            <wp:docPr id="9" name="Рисунок 9" descr="https://1tulatv.ru/sites/default/files/d90c7c53afe430c1fa82040c48be9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tulatv.ru/sites/default/files/d90c7c53afe430c1fa82040c48be9a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A84E" w14:textId="77777777" w:rsidR="00750B66" w:rsidRPr="00606C4F" w:rsidRDefault="00606C4F" w:rsidP="00606C4F">
      <w:pPr>
        <w:widowControl w:val="0"/>
        <w:tabs>
          <w:tab w:val="num" w:pos="720"/>
        </w:tabs>
        <w:spacing w:after="0"/>
        <w:ind w:firstLine="567"/>
        <w:jc w:val="both"/>
        <w:rPr>
          <w:rStyle w:val="FontStyle9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сообщении Е.Е. Можаев осветил </w:t>
      </w:r>
      <w:r w:rsidR="00750B66" w:rsidRPr="00606C4F">
        <w:rPr>
          <w:rFonts w:ascii="Times New Roman" w:hAnsi="Times New Roman" w:cs="Times New Roman"/>
          <w:sz w:val="28"/>
          <w:szCs w:val="28"/>
        </w:rPr>
        <w:t>вопросы оценки</w:t>
      </w:r>
      <w:r w:rsidR="00750B66" w:rsidRPr="00606C4F">
        <w:rPr>
          <w:rStyle w:val="FontStyle90"/>
          <w:sz w:val="28"/>
          <w:szCs w:val="28"/>
        </w:rPr>
        <w:t xml:space="preserve"> технологической, экономической, социальной и экологической </w:t>
      </w:r>
      <w:r w:rsidR="00750B66" w:rsidRPr="00606C4F">
        <w:rPr>
          <w:rStyle w:val="FontStyle71"/>
          <w:rFonts w:ascii="Times New Roman" w:hAnsi="Times New Roman" w:cs="Times New Roman"/>
          <w:b w:val="0"/>
          <w:sz w:val="28"/>
          <w:szCs w:val="28"/>
        </w:rPr>
        <w:t>эф</w:t>
      </w:r>
      <w:r w:rsidR="00750B66" w:rsidRPr="00606C4F">
        <w:rPr>
          <w:rStyle w:val="FontStyle90"/>
          <w:sz w:val="28"/>
          <w:szCs w:val="28"/>
        </w:rPr>
        <w:t>фективности научно-технического продукции</w:t>
      </w:r>
      <w:r w:rsidR="00750B66" w:rsidRPr="00606C4F">
        <w:rPr>
          <w:rFonts w:ascii="Times New Roman" w:hAnsi="Times New Roman" w:cs="Times New Roman"/>
          <w:sz w:val="28"/>
          <w:szCs w:val="28"/>
        </w:rPr>
        <w:t>, предлож</w:t>
      </w:r>
      <w:r>
        <w:rPr>
          <w:rFonts w:ascii="Times New Roman" w:hAnsi="Times New Roman" w:cs="Times New Roman"/>
          <w:sz w:val="28"/>
          <w:szCs w:val="28"/>
        </w:rPr>
        <w:t>ил</w:t>
      </w:r>
      <w:r w:rsidR="00750B66" w:rsidRPr="00606C4F">
        <w:rPr>
          <w:rFonts w:ascii="Times New Roman" w:hAnsi="Times New Roman" w:cs="Times New Roman"/>
          <w:sz w:val="28"/>
          <w:szCs w:val="28"/>
        </w:rPr>
        <w:t xml:space="preserve"> а</w:t>
      </w:r>
      <w:r w:rsidR="00750B66" w:rsidRPr="00606C4F">
        <w:rPr>
          <w:rFonts w:ascii="Times New Roman" w:hAnsi="Times New Roman" w:cs="Times New Roman"/>
          <w:iCs/>
          <w:sz w:val="28"/>
          <w:szCs w:val="28"/>
        </w:rPr>
        <w:t>лгоритм проведения расчетов по экономическому обоснованию разработки научных проектов, основные критерии оценки научно-технической продукции, систем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 w:rsidR="00750B66" w:rsidRPr="00606C4F">
        <w:rPr>
          <w:rFonts w:ascii="Times New Roman" w:hAnsi="Times New Roman" w:cs="Times New Roman"/>
          <w:iCs/>
          <w:sz w:val="28"/>
          <w:szCs w:val="28"/>
        </w:rPr>
        <w:t xml:space="preserve"> показателей для определения экономической эффективности научно-технической продукции, этапы оценки и соответствующие им системы показателей экономической эффективности инновационной технологии</w:t>
      </w:r>
      <w:r w:rsidR="00750B66" w:rsidRPr="00606C4F">
        <w:rPr>
          <w:rStyle w:val="FontStyle90"/>
          <w:sz w:val="28"/>
          <w:szCs w:val="28"/>
        </w:rPr>
        <w:t>. Эти показатели пригодны для измерения эф</w:t>
      </w:r>
      <w:r w:rsidR="00750B66" w:rsidRPr="00606C4F">
        <w:rPr>
          <w:rStyle w:val="FontStyle90"/>
          <w:sz w:val="28"/>
          <w:szCs w:val="28"/>
        </w:rPr>
        <w:softHyphen/>
        <w:t>фективности практического применения отдельных научно-технических раз</w:t>
      </w:r>
      <w:r w:rsidR="00750B66" w:rsidRPr="00606C4F">
        <w:rPr>
          <w:rStyle w:val="FontStyle90"/>
          <w:sz w:val="28"/>
          <w:szCs w:val="28"/>
        </w:rPr>
        <w:softHyphen/>
        <w:t>работок, конструкций новой техники, прогрессивных технологий и т. п.</w:t>
      </w:r>
    </w:p>
    <w:p w14:paraId="0D1AA609" w14:textId="77777777" w:rsidR="00750B66" w:rsidRDefault="00750B66" w:rsidP="00750B66"/>
    <w:p w14:paraId="526057BF" w14:textId="77777777" w:rsidR="00750B66" w:rsidRPr="00750B66" w:rsidRDefault="00750B66" w:rsidP="00750B66"/>
    <w:p w14:paraId="5513283B" w14:textId="77777777" w:rsidR="00750B66" w:rsidRDefault="00750B66" w:rsidP="00750B66"/>
    <w:p w14:paraId="5AFB4436" w14:textId="77777777" w:rsidR="00A51561" w:rsidRDefault="00750B66" w:rsidP="00750B66">
      <w:r>
        <w:rPr>
          <w:noProof/>
          <w:lang w:eastAsia="ru-RU"/>
        </w:rPr>
        <w:drawing>
          <wp:inline distT="0" distB="0" distL="0" distR="0" wp14:anchorId="0D514E96" wp14:editId="034083AC">
            <wp:extent cx="5940425" cy="4455319"/>
            <wp:effectExtent l="0" t="0" r="3175" b="2540"/>
            <wp:docPr id="3" name="Рисунок 3" descr="https://media.kpfu.ru/sites/default/files/2021-08/b2b6cbbe-8cf0-4c72-b98c-4f16bb75f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kpfu.ru/sites/default/files/2021-08/b2b6cbbe-8cf0-4c72-b98c-4f16bb75f5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B138" w14:textId="77777777" w:rsidR="00750B66" w:rsidRDefault="00750B66" w:rsidP="00750B66"/>
    <w:p w14:paraId="3BBF96DF" w14:textId="77777777" w:rsidR="00750B66" w:rsidRDefault="00750B66" w:rsidP="00750B66"/>
    <w:p w14:paraId="400BC7A5" w14:textId="77777777" w:rsidR="00750B66" w:rsidRPr="00750B66" w:rsidRDefault="00750B66" w:rsidP="00750B66"/>
    <w:p w14:paraId="1EF6EE98" w14:textId="77777777" w:rsidR="00750B66" w:rsidRDefault="00750B66" w:rsidP="00750B66"/>
    <w:p w14:paraId="022BF50B" w14:textId="77777777" w:rsidR="00750B66" w:rsidRPr="00750B66" w:rsidRDefault="00750B66" w:rsidP="00750B66"/>
    <w:sectPr w:rsidR="00750B66" w:rsidRPr="00750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01"/>
    <w:rsid w:val="00067701"/>
    <w:rsid w:val="0020010E"/>
    <w:rsid w:val="0039504C"/>
    <w:rsid w:val="00606C4F"/>
    <w:rsid w:val="00750B66"/>
    <w:rsid w:val="00A51561"/>
    <w:rsid w:val="00DC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9B09"/>
  <w15:docId w15:val="{BC2AE248-2025-4F6A-92C9-9898484B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66"/>
    <w:rPr>
      <w:rFonts w:ascii="Tahoma" w:hAnsi="Tahoma" w:cs="Tahoma"/>
      <w:sz w:val="16"/>
      <w:szCs w:val="16"/>
    </w:rPr>
  </w:style>
  <w:style w:type="character" w:customStyle="1" w:styleId="FontStyle90">
    <w:name w:val="Font Style90"/>
    <w:basedOn w:val="a0"/>
    <w:rsid w:val="00750B66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71">
    <w:name w:val="Font Style71"/>
    <w:basedOn w:val="a0"/>
    <w:rsid w:val="00750B66"/>
    <w:rPr>
      <w:rFonts w:ascii="Constantia" w:hAnsi="Constantia" w:cs="Constantia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Е.Е. Можаев</dc:creator>
  <cp:keywords/>
  <dc:description/>
  <cp:lastModifiedBy>Мой Номер</cp:lastModifiedBy>
  <cp:revision>2</cp:revision>
  <dcterms:created xsi:type="dcterms:W3CDTF">2021-08-27T09:16:00Z</dcterms:created>
  <dcterms:modified xsi:type="dcterms:W3CDTF">2021-08-27T09:16:00Z</dcterms:modified>
</cp:coreProperties>
</file>