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F69" w:rsidRPr="00FA3508" w:rsidRDefault="00FE2F69" w:rsidP="00FE2F69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A3508">
        <w:t xml:space="preserve">В АМТИ 31 января – 1 февраля 2020 года прошла </w:t>
      </w:r>
      <w:r w:rsidRPr="00FA3508">
        <w:rPr>
          <w:bCs/>
          <w:lang w:val="en-US"/>
        </w:rPr>
        <w:t>II</w:t>
      </w:r>
      <w:r w:rsidRPr="00FA3508">
        <w:rPr>
          <w:bCs/>
        </w:rPr>
        <w:t xml:space="preserve"> Международная научно-практическая конференция</w:t>
      </w:r>
      <w:r w:rsidRPr="00FA3508">
        <w:t xml:space="preserve"> «</w:t>
      </w:r>
      <w:r w:rsidRPr="00FA3508">
        <w:rPr>
          <w:b/>
          <w:bCs/>
        </w:rPr>
        <w:t>Наука и технологии в нефтегазовом деле</w:t>
      </w:r>
      <w:r w:rsidRPr="00FA3508">
        <w:t>», организованная ФГБОУ ВО «Кубанский государственный технологический университет» совместно с секцией нефти и газа Российской Академии естественных наук.</w:t>
      </w:r>
      <w:r w:rsidR="00FA3508" w:rsidRPr="00FA3508">
        <w:t xml:space="preserve"> Информационными </w:t>
      </w:r>
      <w:proofErr w:type="gramStart"/>
      <w:r w:rsidR="005A451B">
        <w:t xml:space="preserve">партнёрами </w:t>
      </w:r>
      <w:r w:rsidR="00FA3508" w:rsidRPr="00FA3508">
        <w:t xml:space="preserve"> конференции</w:t>
      </w:r>
      <w:proofErr w:type="gramEnd"/>
      <w:r w:rsidR="00FA3508" w:rsidRPr="00FA3508">
        <w:t xml:space="preserve"> выступили </w:t>
      </w:r>
      <w:r w:rsidR="005A451B" w:rsidRPr="005A451B">
        <w:t>научно-технически</w:t>
      </w:r>
      <w:r w:rsidR="005A451B">
        <w:t>е</w:t>
      </w:r>
      <w:r w:rsidR="005A451B" w:rsidRPr="005A451B">
        <w:t xml:space="preserve"> и производственны</w:t>
      </w:r>
      <w:r w:rsidR="005A451B">
        <w:t>е</w:t>
      </w:r>
      <w:r w:rsidR="005A451B" w:rsidRPr="005A451B">
        <w:t xml:space="preserve"> журналы</w:t>
      </w:r>
      <w:r w:rsidR="005A451B">
        <w:rPr>
          <w:rFonts w:ascii="Open Sans" w:hAnsi="Open Sans"/>
          <w:color w:val="000000"/>
          <w:sz w:val="17"/>
          <w:szCs w:val="17"/>
          <w:shd w:val="clear" w:color="auto" w:fill="FFFFFF"/>
        </w:rPr>
        <w:t xml:space="preserve"> </w:t>
      </w:r>
      <w:r w:rsidR="00FA3508" w:rsidRPr="00FA3508">
        <w:t xml:space="preserve"> «Нефтяное хозяйство» и «Нефтегазовая вертикаль».</w:t>
      </w:r>
    </w:p>
    <w:p w:rsidR="00FE2F69" w:rsidRPr="00FA3508" w:rsidRDefault="00FE2F69" w:rsidP="00FE2F69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A3508">
        <w:t xml:space="preserve">Открывал конференцию </w:t>
      </w:r>
      <w:r w:rsidR="00FA3508" w:rsidRPr="00FA3508">
        <w:t xml:space="preserve">первый </w:t>
      </w:r>
      <w:r w:rsidRPr="00FA3508">
        <w:t>заместитель главы города Армавира А.В. Руденко, приветствовал гостей директор АМТИ А.А. Москвитин.</w:t>
      </w:r>
    </w:p>
    <w:p w:rsidR="0046170C" w:rsidRPr="00FA3508" w:rsidRDefault="0046170C" w:rsidP="00FE2F69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03"/>
        <w:gridCol w:w="4652"/>
      </w:tblGrid>
      <w:tr w:rsidR="00D167A5" w:rsidRPr="00FA3508" w:rsidTr="00D167A5">
        <w:tc>
          <w:tcPr>
            <w:tcW w:w="4672" w:type="dxa"/>
            <w:shd w:val="clear" w:color="auto" w:fill="auto"/>
          </w:tcPr>
          <w:p w:rsidR="00D167A5" w:rsidRPr="00FA3508" w:rsidRDefault="0046170C" w:rsidP="00D167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50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2245" cy="1913467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уд-Моск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4" t="14925" r="8019" b="-32"/>
                          <a:stretch/>
                        </pic:blipFill>
                        <pic:spPr bwMode="auto">
                          <a:xfrm>
                            <a:off x="0" y="0"/>
                            <a:ext cx="3056131" cy="1922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D167A5" w:rsidRPr="00FA3508" w:rsidRDefault="0046170C" w:rsidP="00D167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50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3549" cy="1896534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пленарное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05"/>
                          <a:stretch/>
                        </pic:blipFill>
                        <pic:spPr bwMode="auto">
                          <a:xfrm>
                            <a:off x="0" y="0"/>
                            <a:ext cx="3018775" cy="1899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7A5" w:rsidRPr="00FA3508" w:rsidTr="00D167A5">
        <w:tc>
          <w:tcPr>
            <w:tcW w:w="4672" w:type="dxa"/>
            <w:shd w:val="clear" w:color="auto" w:fill="auto"/>
          </w:tcPr>
          <w:p w:rsidR="00D167A5" w:rsidRPr="00FA3508" w:rsidRDefault="001B2E1E" w:rsidP="006972C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Приветствие</w:t>
            </w:r>
            <w:r w:rsidR="0046170C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участников  конференции</w:t>
            </w:r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заместител</w:t>
            </w:r>
            <w:r w:rsidR="006972C4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я</w:t>
            </w:r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главы </w:t>
            </w:r>
            <w:r w:rsidR="006972C4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МО г. Армавир А.В.Руденко, директора АМТИ А.А Москвитина</w:t>
            </w:r>
          </w:p>
        </w:tc>
        <w:tc>
          <w:tcPr>
            <w:tcW w:w="4673" w:type="dxa"/>
            <w:shd w:val="clear" w:color="auto" w:fill="auto"/>
          </w:tcPr>
          <w:p w:rsidR="00D167A5" w:rsidRPr="00FA3508" w:rsidRDefault="0046170C" w:rsidP="0046170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Пленарное заседание, делегация ООО «Газпром ПХГ» </w:t>
            </w:r>
            <w:r w:rsidR="006972C4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(филиалы г. Ставрополь, г. Краснодар)</w:t>
            </w:r>
          </w:p>
        </w:tc>
      </w:tr>
    </w:tbl>
    <w:p w:rsidR="00D167A5" w:rsidRPr="00FA3508" w:rsidRDefault="00D167A5" w:rsidP="00FE2F69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FE2F69" w:rsidRPr="00FA3508" w:rsidRDefault="00FE2F69" w:rsidP="00FE2F69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A3508">
        <w:t xml:space="preserve">Был зачитан приветственный адрес от председателя секции нефти и газа Российской академии естественный наук, доктора технических наук, профессора </w:t>
      </w:r>
      <w:r w:rsidR="00FA3508" w:rsidRPr="00FA3508">
        <w:t xml:space="preserve">НИУ «Российский университет нефти и  газа им. И.М. Губкина» </w:t>
      </w:r>
      <w:r w:rsidRPr="00FA3508">
        <w:t>А.</w:t>
      </w:r>
      <w:r w:rsidR="00FA3508" w:rsidRPr="00FA3508">
        <w:t xml:space="preserve">В. </w:t>
      </w:r>
      <w:proofErr w:type="spellStart"/>
      <w:r w:rsidR="00FA3508" w:rsidRPr="00FA3508">
        <w:t>Мурадова</w:t>
      </w:r>
      <w:proofErr w:type="spellEnd"/>
      <w:r w:rsidR="00FA3508" w:rsidRPr="00FA3508">
        <w:t>.</w:t>
      </w:r>
    </w:p>
    <w:p w:rsidR="00FE2F69" w:rsidRPr="00FA3508" w:rsidRDefault="00FE2F69" w:rsidP="00FE2F69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A3508">
        <w:t xml:space="preserve">Формат конференции предусматривал очное и заочное представление научных докладов. </w:t>
      </w:r>
    </w:p>
    <w:tbl>
      <w:tblPr>
        <w:tblW w:w="9356" w:type="dxa"/>
        <w:tblLayout w:type="fixed"/>
        <w:tblLook w:val="04A0" w:firstRow="1" w:lastRow="0" w:firstColumn="1" w:lastColumn="0" w:noHBand="0" w:noVBand="1"/>
      </w:tblPr>
      <w:tblGrid>
        <w:gridCol w:w="3794"/>
        <w:gridCol w:w="5562"/>
      </w:tblGrid>
      <w:tr w:rsidR="0046170C" w:rsidRPr="00FA3508" w:rsidTr="006972C4">
        <w:tc>
          <w:tcPr>
            <w:tcW w:w="3794" w:type="dxa"/>
            <w:shd w:val="clear" w:color="auto" w:fill="auto"/>
          </w:tcPr>
          <w:p w:rsidR="0046170C" w:rsidRPr="00FA3508" w:rsidRDefault="00197C5C" w:rsidP="00C332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50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8658" cy="2404533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йемен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93" t="10628" r="23234" b="7133"/>
                          <a:stretch/>
                        </pic:blipFill>
                        <pic:spPr bwMode="auto">
                          <a:xfrm>
                            <a:off x="0" y="0"/>
                            <a:ext cx="2367091" cy="2413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2" w:type="dxa"/>
            <w:shd w:val="clear" w:color="auto" w:fill="auto"/>
          </w:tcPr>
          <w:p w:rsidR="0046170C" w:rsidRPr="00FA3508" w:rsidRDefault="006972C4" w:rsidP="00C3329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A350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90769" cy="2704249"/>
                  <wp:effectExtent l="0" t="0" r="0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Коллектив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89" b="6535"/>
                          <a:stretch/>
                        </pic:blipFill>
                        <pic:spPr bwMode="auto">
                          <a:xfrm>
                            <a:off x="0" y="0"/>
                            <a:ext cx="3599093" cy="271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70C" w:rsidRPr="00FA3508" w:rsidTr="006972C4">
        <w:trPr>
          <w:trHeight w:val="985"/>
        </w:trPr>
        <w:tc>
          <w:tcPr>
            <w:tcW w:w="3794" w:type="dxa"/>
            <w:shd w:val="clear" w:color="auto" w:fill="auto"/>
          </w:tcPr>
          <w:p w:rsidR="0046170C" w:rsidRPr="00FA3508" w:rsidRDefault="0046170C" w:rsidP="00E165E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Выступает с докладом </w:t>
            </w:r>
            <w:r w:rsidR="00197C5C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Мохаммед </w:t>
            </w:r>
            <w:proofErr w:type="spellStart"/>
            <w:r w:rsidR="00197C5C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Салем</w:t>
            </w:r>
            <w:proofErr w:type="spellEnd"/>
            <w:r w:rsidR="00197C5C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Аль-</w:t>
            </w:r>
            <w:proofErr w:type="spellStart"/>
            <w:r w:rsidR="00197C5C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Идриси</w:t>
            </w:r>
            <w:proofErr w:type="spellEnd"/>
            <w:r w:rsidR="00197C5C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 </w:t>
            </w:r>
            <w:r w:rsidR="00E165E6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(</w:t>
            </w:r>
            <w:r w:rsidR="00197C5C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Йеменская Республика</w:t>
            </w:r>
            <w:r w:rsidR="00E165E6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  <w:r w:rsidR="00197C5C" w:rsidRPr="00FA3508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5562" w:type="dxa"/>
            <w:shd w:val="clear" w:color="auto" w:fill="auto"/>
          </w:tcPr>
          <w:p w:rsidR="0046170C" w:rsidRPr="00FA3508" w:rsidRDefault="006972C4" w:rsidP="006972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Приветствие участников конференции оргкомитетом конференции от АМТИ </w:t>
            </w:r>
          </w:p>
        </w:tc>
      </w:tr>
    </w:tbl>
    <w:p w:rsidR="00AC245E" w:rsidRPr="00FA3508" w:rsidRDefault="00AC245E" w:rsidP="00E16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451B" w:rsidRDefault="005A451B" w:rsidP="00E16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451B" w:rsidRPr="005A451B" w:rsidRDefault="005A451B" w:rsidP="00E16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451B">
        <w:rPr>
          <w:rFonts w:ascii="Times New Roman" w:hAnsi="Times New Roman" w:cs="Times New Roman"/>
          <w:sz w:val="24"/>
          <w:szCs w:val="24"/>
        </w:rPr>
        <w:lastRenderedPageBreak/>
        <w:t>Для участия в конференции было заявлено 152 доклада 208 докладчиков и содокладчиков вузов, организаций и предприятий нефтегазовой направленности РФ и стран близкого и дальнего зарубежья (Азербайджан, Ирак, Сербия, Казахстан, Узбекистан, Польша, Великобритания).</w:t>
      </w:r>
    </w:p>
    <w:p w:rsidR="00E165E6" w:rsidRPr="00FA3508" w:rsidRDefault="00AC245E" w:rsidP="00E165E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451B">
        <w:rPr>
          <w:rFonts w:ascii="Times New Roman" w:hAnsi="Times New Roman" w:cs="Times New Roman"/>
          <w:sz w:val="24"/>
          <w:szCs w:val="24"/>
        </w:rPr>
        <w:t xml:space="preserve">Географию участников конференции составили студенты и аспиранты вузов и </w:t>
      </w:r>
      <w:r w:rsidRPr="00FA3508">
        <w:rPr>
          <w:rFonts w:ascii="Times New Roman" w:hAnsi="Times New Roman" w:cs="Times New Roman"/>
          <w:sz w:val="24"/>
          <w:szCs w:val="24"/>
        </w:rPr>
        <w:t xml:space="preserve">научных учреждений, научно-педагогические работники ВУЗов, инженерно-технические работники предприятий нефтегазовой отрасли городов: Армавир, Астрахань, Багдад, Баку, Балашов, Грозный, Ижевск, Казань, </w:t>
      </w:r>
      <w:proofErr w:type="spellStart"/>
      <w:r w:rsidRPr="00FA3508">
        <w:rPr>
          <w:rFonts w:ascii="Times New Roman" w:hAnsi="Times New Roman" w:cs="Times New Roman"/>
          <w:sz w:val="24"/>
          <w:szCs w:val="24"/>
        </w:rPr>
        <w:t>Кызылорда</w:t>
      </w:r>
      <w:proofErr w:type="spellEnd"/>
      <w:r w:rsidRPr="00FA3508">
        <w:rPr>
          <w:rFonts w:ascii="Times New Roman" w:hAnsi="Times New Roman" w:cs="Times New Roman"/>
          <w:sz w:val="24"/>
          <w:szCs w:val="24"/>
        </w:rPr>
        <w:t>, Калгари, Керчь, Когалым, Краков</w:t>
      </w:r>
      <w:r w:rsidR="00FA3508">
        <w:rPr>
          <w:rFonts w:ascii="Times New Roman" w:hAnsi="Times New Roman" w:cs="Times New Roman"/>
          <w:sz w:val="24"/>
          <w:szCs w:val="24"/>
        </w:rPr>
        <w:t>, Краснодар, Красноярск, Лондон</w:t>
      </w:r>
      <w:r w:rsidRPr="00FA3508">
        <w:rPr>
          <w:rFonts w:ascii="Times New Roman" w:hAnsi="Times New Roman" w:cs="Times New Roman"/>
          <w:sz w:val="24"/>
          <w:szCs w:val="24"/>
        </w:rPr>
        <w:t>, Москва,</w:t>
      </w:r>
      <w:r w:rsidR="00FA3508">
        <w:rPr>
          <w:rFonts w:ascii="Times New Roman" w:hAnsi="Times New Roman" w:cs="Times New Roman"/>
          <w:sz w:val="24"/>
          <w:szCs w:val="24"/>
        </w:rPr>
        <w:t xml:space="preserve"> Новочеркасск, Павлодар, Пермь, </w:t>
      </w:r>
      <w:r w:rsidRPr="00FA3508">
        <w:rPr>
          <w:rFonts w:ascii="Times New Roman" w:hAnsi="Times New Roman" w:cs="Times New Roman"/>
          <w:sz w:val="24"/>
          <w:szCs w:val="24"/>
        </w:rPr>
        <w:t>Ростов-на-Д</w:t>
      </w:r>
      <w:r w:rsidR="00FA3508">
        <w:rPr>
          <w:rFonts w:ascii="Times New Roman" w:hAnsi="Times New Roman" w:cs="Times New Roman"/>
          <w:sz w:val="24"/>
          <w:szCs w:val="24"/>
        </w:rPr>
        <w:t xml:space="preserve">ону, Сочи, Ставрополь, Ташкент, </w:t>
      </w:r>
      <w:proofErr w:type="spellStart"/>
      <w:r w:rsidRPr="00FA3508">
        <w:rPr>
          <w:rFonts w:ascii="Times New Roman" w:hAnsi="Times New Roman" w:cs="Times New Roman"/>
          <w:sz w:val="24"/>
          <w:szCs w:val="24"/>
          <w:lang w:val="uk-UA"/>
        </w:rPr>
        <w:t>Томск</w:t>
      </w:r>
      <w:proofErr w:type="spellEnd"/>
      <w:r w:rsidRPr="00FA3508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FA350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A3508">
        <w:rPr>
          <w:rFonts w:ascii="Times New Roman" w:hAnsi="Times New Roman" w:cs="Times New Roman"/>
          <w:sz w:val="24"/>
          <w:szCs w:val="24"/>
        </w:rPr>
        <w:t>Тюмень, Ухта, Уфа, Челябинск.</w:t>
      </w:r>
      <w:r w:rsidR="00FA3508">
        <w:rPr>
          <w:rFonts w:ascii="Times New Roman" w:hAnsi="Times New Roman" w:cs="Times New Roman"/>
          <w:sz w:val="24"/>
          <w:szCs w:val="24"/>
        </w:rPr>
        <w:t xml:space="preserve"> </w:t>
      </w:r>
      <w:r w:rsidR="0095400B" w:rsidRPr="00FA3508">
        <w:rPr>
          <w:rFonts w:ascii="Times New Roman" w:hAnsi="Times New Roman" w:cs="Times New Roman"/>
          <w:sz w:val="24"/>
          <w:szCs w:val="24"/>
        </w:rPr>
        <w:t xml:space="preserve">Наибольший интерес у участников вызвали доклады Директора </w:t>
      </w:r>
      <w:r w:rsidR="0095400B" w:rsidRPr="005A451B">
        <w:rPr>
          <w:rFonts w:ascii="Times New Roman" w:hAnsi="Times New Roman" w:cs="Times New Roman"/>
          <w:sz w:val="24"/>
          <w:szCs w:val="24"/>
        </w:rPr>
        <w:t>научного центра</w:t>
      </w:r>
      <w:r w:rsidR="0095400B" w:rsidRPr="00FA3508">
        <w:rPr>
          <w:rFonts w:ascii="Times New Roman" w:hAnsi="Times New Roman" w:cs="Times New Roman"/>
          <w:sz w:val="24"/>
          <w:szCs w:val="24"/>
        </w:rPr>
        <w:t xml:space="preserve"> АО «</w:t>
      </w:r>
      <w:proofErr w:type="spellStart"/>
      <w:r w:rsidR="005A451B">
        <w:rPr>
          <w:rFonts w:ascii="Times New Roman" w:hAnsi="Times New Roman" w:cs="Times New Roman"/>
          <w:sz w:val="24"/>
          <w:szCs w:val="24"/>
        </w:rPr>
        <w:t>Се</w:t>
      </w:r>
      <w:r w:rsidR="00E165E6" w:rsidRPr="00FA3508">
        <w:rPr>
          <w:rFonts w:ascii="Times New Roman" w:hAnsi="Times New Roman" w:cs="Times New Roman"/>
          <w:sz w:val="24"/>
          <w:szCs w:val="24"/>
        </w:rPr>
        <w:t>вКавНИПИгаз</w:t>
      </w:r>
      <w:proofErr w:type="spellEnd"/>
      <w:r w:rsidR="00E165E6" w:rsidRPr="00FA3508">
        <w:rPr>
          <w:rFonts w:ascii="Times New Roman" w:hAnsi="Times New Roman" w:cs="Times New Roman"/>
          <w:sz w:val="24"/>
          <w:szCs w:val="24"/>
        </w:rPr>
        <w:t>» к</w:t>
      </w:r>
      <w:r w:rsidR="00E165E6" w:rsidRPr="00FA3508">
        <w:rPr>
          <w:rFonts w:ascii="Times New Roman" w:hAnsi="Times New Roman" w:cs="Times New Roman"/>
          <w:bCs/>
          <w:sz w:val="24"/>
          <w:szCs w:val="24"/>
        </w:rPr>
        <w:t xml:space="preserve">.т.н. </w:t>
      </w:r>
      <w:proofErr w:type="spellStart"/>
      <w:r w:rsidR="00E165E6" w:rsidRPr="00FA3508">
        <w:rPr>
          <w:rFonts w:ascii="Times New Roman" w:hAnsi="Times New Roman" w:cs="Times New Roman"/>
          <w:bCs/>
          <w:sz w:val="24"/>
          <w:szCs w:val="24"/>
        </w:rPr>
        <w:t>Шихалиева</w:t>
      </w:r>
      <w:proofErr w:type="spellEnd"/>
      <w:r w:rsidR="00E165E6" w:rsidRPr="00FA3508">
        <w:rPr>
          <w:rFonts w:ascii="Times New Roman" w:hAnsi="Times New Roman" w:cs="Times New Roman"/>
          <w:bCs/>
          <w:sz w:val="24"/>
          <w:szCs w:val="24"/>
        </w:rPr>
        <w:t xml:space="preserve"> И.Ю. (</w:t>
      </w:r>
      <w:proofErr w:type="spellStart"/>
      <w:r w:rsidR="00E165E6" w:rsidRPr="00FA3508">
        <w:rPr>
          <w:rFonts w:ascii="Times New Roman" w:hAnsi="Times New Roman" w:cs="Times New Roman"/>
          <w:bCs/>
          <w:sz w:val="24"/>
          <w:szCs w:val="24"/>
        </w:rPr>
        <w:t>г.Ставрополь</w:t>
      </w:r>
      <w:proofErr w:type="spellEnd"/>
      <w:r w:rsidR="00E165E6" w:rsidRPr="00FA3508">
        <w:rPr>
          <w:rFonts w:ascii="Times New Roman" w:hAnsi="Times New Roman" w:cs="Times New Roman"/>
          <w:bCs/>
          <w:sz w:val="24"/>
          <w:szCs w:val="24"/>
        </w:rPr>
        <w:t xml:space="preserve">), </w:t>
      </w:r>
      <w:r w:rsidR="00E165E6" w:rsidRPr="00FA3508">
        <w:rPr>
          <w:rFonts w:ascii="Times New Roman" w:hAnsi="Times New Roman" w:cs="Times New Roman"/>
          <w:sz w:val="24"/>
          <w:szCs w:val="24"/>
        </w:rPr>
        <w:t xml:space="preserve">директора филиала ООО «РН-Сервис» Кравченко А.А. (г.Краснодар), </w:t>
      </w:r>
      <w:r w:rsidR="00E165E6" w:rsidRPr="00FA3508">
        <w:rPr>
          <w:rFonts w:ascii="Times New Roman" w:hAnsi="Times New Roman" w:cs="Times New Roman"/>
          <w:bCs/>
          <w:sz w:val="24"/>
          <w:szCs w:val="24"/>
        </w:rPr>
        <w:t>Директора по стратегическому развитию Центра независимой экологической экспертизы объектов нефтяной и газовой промышленности «</w:t>
      </w:r>
      <w:proofErr w:type="spellStart"/>
      <w:r w:rsidR="00E165E6" w:rsidRPr="00FA3508">
        <w:rPr>
          <w:rFonts w:ascii="Times New Roman" w:hAnsi="Times New Roman" w:cs="Times New Roman"/>
          <w:bCs/>
          <w:sz w:val="24"/>
          <w:szCs w:val="24"/>
        </w:rPr>
        <w:t>Нефтегаз</w:t>
      </w:r>
      <w:proofErr w:type="spellEnd"/>
      <w:r w:rsidR="00E165E6" w:rsidRPr="00FA3508">
        <w:rPr>
          <w:rFonts w:ascii="Times New Roman" w:hAnsi="Times New Roman" w:cs="Times New Roman"/>
          <w:bCs/>
          <w:sz w:val="24"/>
          <w:szCs w:val="24"/>
        </w:rPr>
        <w:t xml:space="preserve"> ЭКО Центр» к.т.н.  </w:t>
      </w:r>
      <w:proofErr w:type="spellStart"/>
      <w:r w:rsidR="00E165E6" w:rsidRPr="00FA3508">
        <w:rPr>
          <w:rFonts w:ascii="Times New Roman" w:hAnsi="Times New Roman" w:cs="Times New Roman"/>
          <w:bCs/>
          <w:sz w:val="24"/>
          <w:szCs w:val="24"/>
        </w:rPr>
        <w:t>Остах</w:t>
      </w:r>
      <w:proofErr w:type="spellEnd"/>
      <w:r w:rsidR="00E165E6" w:rsidRPr="00FA3508">
        <w:rPr>
          <w:rFonts w:ascii="Times New Roman" w:hAnsi="Times New Roman" w:cs="Times New Roman"/>
          <w:bCs/>
          <w:sz w:val="24"/>
          <w:szCs w:val="24"/>
        </w:rPr>
        <w:t xml:space="preserve"> СС.В. (</w:t>
      </w:r>
      <w:proofErr w:type="spellStart"/>
      <w:r w:rsidR="00E165E6" w:rsidRPr="00FA3508">
        <w:rPr>
          <w:rFonts w:ascii="Times New Roman" w:hAnsi="Times New Roman" w:cs="Times New Roman"/>
          <w:bCs/>
          <w:sz w:val="24"/>
          <w:szCs w:val="24"/>
        </w:rPr>
        <w:t>г.Москва</w:t>
      </w:r>
      <w:proofErr w:type="spellEnd"/>
      <w:r w:rsidR="00E165E6" w:rsidRPr="00FA3508">
        <w:rPr>
          <w:rFonts w:ascii="Times New Roman" w:hAnsi="Times New Roman" w:cs="Times New Roman"/>
          <w:bCs/>
          <w:sz w:val="24"/>
          <w:szCs w:val="24"/>
        </w:rPr>
        <w:t xml:space="preserve">), </w:t>
      </w:r>
      <w:r w:rsidR="00E165E6" w:rsidRPr="00FA3508">
        <w:rPr>
          <w:rFonts w:ascii="Times New Roman" w:hAnsi="Times New Roman" w:cs="Times New Roman"/>
          <w:sz w:val="24"/>
          <w:szCs w:val="24"/>
        </w:rPr>
        <w:t xml:space="preserve">главного технолога ООО «РН-Сервис» </w:t>
      </w:r>
      <w:proofErr w:type="spellStart"/>
      <w:r w:rsidR="00E165E6" w:rsidRPr="00FA3508">
        <w:rPr>
          <w:rFonts w:ascii="Times New Roman" w:hAnsi="Times New Roman" w:cs="Times New Roman"/>
          <w:sz w:val="24"/>
          <w:szCs w:val="24"/>
        </w:rPr>
        <w:t>Воликова</w:t>
      </w:r>
      <w:proofErr w:type="spellEnd"/>
      <w:r w:rsidR="00E165E6" w:rsidRPr="00FA3508">
        <w:rPr>
          <w:rFonts w:ascii="Times New Roman" w:hAnsi="Times New Roman" w:cs="Times New Roman"/>
          <w:sz w:val="24"/>
          <w:szCs w:val="24"/>
        </w:rPr>
        <w:t xml:space="preserve"> К.Н. (г. Уфа), </w:t>
      </w:r>
      <w:r w:rsidR="00E165E6" w:rsidRPr="00FA3508">
        <w:rPr>
          <w:rFonts w:ascii="Times New Roman" w:hAnsi="Times New Roman" w:cs="Times New Roman"/>
          <w:bCs/>
          <w:sz w:val="24"/>
          <w:szCs w:val="24"/>
        </w:rPr>
        <w:t xml:space="preserve">заведующего кафедрой МОНГП к.т.н. </w:t>
      </w:r>
      <w:proofErr w:type="spellStart"/>
      <w:r w:rsidR="00E165E6" w:rsidRPr="00FA3508">
        <w:rPr>
          <w:rFonts w:ascii="Times New Roman" w:hAnsi="Times New Roman" w:cs="Times New Roman"/>
          <w:bCs/>
          <w:sz w:val="24"/>
          <w:szCs w:val="24"/>
        </w:rPr>
        <w:t>Омельянюка</w:t>
      </w:r>
      <w:proofErr w:type="spellEnd"/>
      <w:r w:rsidR="00E165E6" w:rsidRPr="00FA3508">
        <w:rPr>
          <w:rFonts w:ascii="Times New Roman" w:hAnsi="Times New Roman" w:cs="Times New Roman"/>
          <w:bCs/>
          <w:sz w:val="24"/>
          <w:szCs w:val="24"/>
        </w:rPr>
        <w:t xml:space="preserve"> М.В. и др.</w:t>
      </w:r>
    </w:p>
    <w:p w:rsidR="00A13570" w:rsidRPr="00FA3508" w:rsidRDefault="00A13570" w:rsidP="00FE2F69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tbl>
      <w:tblPr>
        <w:tblpPr w:leftFromText="180" w:rightFromText="180" w:vertAnchor="text" w:horzAnchor="margin" w:tblpY="200"/>
        <w:tblW w:w="9214" w:type="dxa"/>
        <w:tblLayout w:type="fixed"/>
        <w:tblLook w:val="04A0" w:firstRow="1" w:lastRow="0" w:firstColumn="1" w:lastColumn="0" w:noHBand="0" w:noVBand="1"/>
      </w:tblPr>
      <w:tblGrid>
        <w:gridCol w:w="3969"/>
        <w:gridCol w:w="5245"/>
      </w:tblGrid>
      <w:tr w:rsidR="0046170C" w:rsidRPr="00FA3508" w:rsidTr="00A25A8F">
        <w:trPr>
          <w:trHeight w:val="2972"/>
        </w:trPr>
        <w:tc>
          <w:tcPr>
            <w:tcW w:w="3969" w:type="dxa"/>
            <w:shd w:val="clear" w:color="auto" w:fill="auto"/>
          </w:tcPr>
          <w:p w:rsidR="0046170C" w:rsidRPr="00FA3508" w:rsidRDefault="00A25A8F" w:rsidP="00C332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50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9818" cy="2242242"/>
                  <wp:effectExtent l="0" t="2540" r="8255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стах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25" b="10808"/>
                          <a:stretch/>
                        </pic:blipFill>
                        <pic:spPr bwMode="auto">
                          <a:xfrm rot="16200000">
                            <a:off x="0" y="0"/>
                            <a:ext cx="2395755" cy="2247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6170C" w:rsidRPr="00FA3508" w:rsidRDefault="000465FD" w:rsidP="00C332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50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15057" cy="2376092"/>
                  <wp:effectExtent l="0" t="0" r="0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Ших с докл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3"/>
                          <a:stretch/>
                        </pic:blipFill>
                        <pic:spPr bwMode="auto">
                          <a:xfrm>
                            <a:off x="0" y="0"/>
                            <a:ext cx="3427016" cy="2384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70C" w:rsidRPr="00FA3508" w:rsidTr="00A25A8F">
        <w:trPr>
          <w:trHeight w:val="1502"/>
        </w:trPr>
        <w:tc>
          <w:tcPr>
            <w:tcW w:w="3969" w:type="dxa"/>
            <w:shd w:val="clear" w:color="auto" w:fill="auto"/>
          </w:tcPr>
          <w:p w:rsidR="0046170C" w:rsidRPr="00FA3508" w:rsidRDefault="00A25A8F" w:rsidP="00A25A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С.В. </w:t>
            </w:r>
            <w:proofErr w:type="spellStart"/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Остах</w:t>
            </w:r>
            <w:proofErr w:type="spellEnd"/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, к.т.н., д</w:t>
            </w:r>
            <w:r w:rsidRPr="00FA35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иректор по стратегическому развитию Центра независимой экологической экспертизы объектов нефтяной и газовой промышленности «</w:t>
            </w:r>
            <w:proofErr w:type="spellStart"/>
            <w:r w:rsidRPr="00FA35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Нефтегаз</w:t>
            </w:r>
            <w:proofErr w:type="spellEnd"/>
            <w:r w:rsidRPr="00FA35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ЭКО Центр», </w:t>
            </w:r>
            <w:r w:rsidR="00443D6F" w:rsidRPr="00FA35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член-корреспондент РАЕН (г. Москва)</w:t>
            </w:r>
            <w:r w:rsidR="00E165E6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46170C" w:rsidRPr="00FA35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  <w:shd w:val="clear" w:color="auto" w:fill="auto"/>
          </w:tcPr>
          <w:p w:rsidR="0046170C" w:rsidRPr="00FA3508" w:rsidRDefault="000465FD" w:rsidP="000465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Шихалиев</w:t>
            </w:r>
            <w:proofErr w:type="spellEnd"/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И.Ю., к.т.н., директор </w:t>
            </w:r>
            <w:r w:rsidRPr="005A451B">
              <w:rPr>
                <w:rFonts w:ascii="Times New Roman" w:hAnsi="Times New Roman"/>
                <w:b/>
                <w:i/>
                <w:sz w:val="24"/>
                <w:szCs w:val="24"/>
              </w:rPr>
              <w:t>научного центра А</w:t>
            </w:r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О «</w:t>
            </w:r>
            <w:proofErr w:type="spellStart"/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СевКавНИПИгаз</w:t>
            </w:r>
            <w:proofErr w:type="spellEnd"/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» (</w:t>
            </w:r>
            <w:proofErr w:type="spellStart"/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г.Ставрополь</w:t>
            </w:r>
            <w:proofErr w:type="spellEnd"/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</w:tr>
    </w:tbl>
    <w:p w:rsidR="0046170C" w:rsidRPr="00FA3508" w:rsidRDefault="0046170C" w:rsidP="004617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508">
        <w:rPr>
          <w:rFonts w:ascii="Times New Roman" w:hAnsi="Times New Roman" w:cs="Times New Roman"/>
          <w:sz w:val="24"/>
          <w:szCs w:val="24"/>
        </w:rPr>
        <w:t xml:space="preserve">Работа секций </w:t>
      </w:r>
      <w:proofErr w:type="gramStart"/>
      <w:r w:rsidRPr="00FA3508">
        <w:rPr>
          <w:rFonts w:ascii="Times New Roman" w:hAnsi="Times New Roman" w:cs="Times New Roman"/>
          <w:sz w:val="24"/>
          <w:szCs w:val="24"/>
        </w:rPr>
        <w:t>осуществлялась  31.01</w:t>
      </w:r>
      <w:proofErr w:type="gramEnd"/>
      <w:r w:rsidRPr="00FA3508">
        <w:rPr>
          <w:rFonts w:ascii="Times New Roman" w:hAnsi="Times New Roman" w:cs="Times New Roman"/>
          <w:sz w:val="24"/>
          <w:szCs w:val="24"/>
        </w:rPr>
        <w:t>-1.02.2020 г. Перед участниками конференции на открытии каждой секции выступали представители отрасли – производственники,  ведущие ученые, профессора, которые осветили проблемы и перспективы развития науки в XXI веке по каждому из 7 научных направлений секций: 1) Машины и оборудование нефтегазовых производств; 2) Инновационные технологии восстановления продуктивности скважин; 3) Управление и мониторинг разработки месторождений нефти и газа; </w:t>
      </w:r>
      <w:r w:rsidRPr="00FA3508">
        <w:rPr>
          <w:rFonts w:ascii="Times New Roman" w:hAnsi="Times New Roman" w:cs="Times New Roman"/>
          <w:spacing w:val="-4"/>
          <w:sz w:val="24"/>
          <w:szCs w:val="24"/>
        </w:rPr>
        <w:t>4) Повышение эффективности трубопроводного транспорта и хранения нефти и газа; </w:t>
      </w:r>
      <w:r w:rsidRPr="00FA3508">
        <w:rPr>
          <w:rFonts w:ascii="Times New Roman" w:hAnsi="Times New Roman" w:cs="Times New Roman"/>
          <w:sz w:val="24"/>
          <w:szCs w:val="24"/>
        </w:rPr>
        <w:t>5) Защита окружающей среды в нефтегазовом комплексе; 6) Повышение безопасности на производственных объектах нефтегазовой отрасли; 7)</w:t>
      </w:r>
      <w:r w:rsidRPr="00FA3508">
        <w:rPr>
          <w:rFonts w:ascii="Times New Roman" w:hAnsi="Times New Roman" w:cs="Times New Roman"/>
          <w:sz w:val="24"/>
          <w:szCs w:val="24"/>
        </w:rPr>
        <w:tab/>
        <w:t>Экономика и управление предприятием нефтегазового комплекса.</w:t>
      </w:r>
    </w:p>
    <w:tbl>
      <w:tblPr>
        <w:tblW w:w="11340" w:type="dxa"/>
        <w:tblLayout w:type="fixed"/>
        <w:tblLook w:val="04A0" w:firstRow="1" w:lastRow="0" w:firstColumn="1" w:lastColumn="0" w:noHBand="0" w:noVBand="1"/>
      </w:tblPr>
      <w:tblGrid>
        <w:gridCol w:w="6237"/>
        <w:gridCol w:w="5103"/>
      </w:tblGrid>
      <w:tr w:rsidR="0095400B" w:rsidRPr="00FA3508" w:rsidTr="000465FD">
        <w:trPr>
          <w:trHeight w:val="3259"/>
        </w:trPr>
        <w:tc>
          <w:tcPr>
            <w:tcW w:w="6237" w:type="dxa"/>
            <w:shd w:val="clear" w:color="auto" w:fill="auto"/>
          </w:tcPr>
          <w:p w:rsidR="0095400B" w:rsidRPr="00FA3508" w:rsidRDefault="0095400B" w:rsidP="00C332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50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81400" cy="23876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Маршалкин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973" cy="240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95400B" w:rsidRPr="00FA3508" w:rsidRDefault="00AC245E" w:rsidP="000465FD">
            <w:pPr>
              <w:ind w:left="-249" w:hanging="249"/>
              <w:rPr>
                <w:rFonts w:ascii="Times New Roman" w:hAnsi="Times New Roman"/>
                <w:b/>
                <w:sz w:val="24"/>
                <w:szCs w:val="24"/>
              </w:rPr>
            </w:pPr>
            <w:r w:rsidRPr="00FA3508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9163" cy="2379133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максим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27"/>
                          <a:stretch/>
                        </pic:blipFill>
                        <pic:spPr bwMode="auto">
                          <a:xfrm>
                            <a:off x="0" y="0"/>
                            <a:ext cx="2108464" cy="238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00B" w:rsidRPr="00FA3508" w:rsidTr="000465FD">
        <w:trPr>
          <w:trHeight w:val="675"/>
        </w:trPr>
        <w:tc>
          <w:tcPr>
            <w:tcW w:w="6237" w:type="dxa"/>
            <w:shd w:val="clear" w:color="auto" w:fill="auto"/>
          </w:tcPr>
          <w:p w:rsidR="00EB35D9" w:rsidRPr="00FA3508" w:rsidRDefault="00EB35D9" w:rsidP="00EB35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Маршалкин</w:t>
            </w:r>
            <w:proofErr w:type="spellEnd"/>
            <w:r w:rsid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И.С.</w:t>
            </w:r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r w:rsidR="0095400B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главный </w:t>
            </w:r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технолог </w:t>
            </w:r>
            <w:r w:rsidR="00443D6F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управления аварийно-восстановительных работ и капитального ремонта скважин </w:t>
            </w:r>
            <w:r w:rsid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ООО «Газпром ПХГ» </w:t>
            </w:r>
            <w:r w:rsidR="00443D6F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(г. Ставрополь)</w:t>
            </w:r>
          </w:p>
          <w:p w:rsidR="0095400B" w:rsidRPr="00FA3508" w:rsidRDefault="0095400B" w:rsidP="00C3329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95400B" w:rsidRPr="00FA3508" w:rsidRDefault="00443D6F" w:rsidP="00443D6F">
            <w:pPr>
              <w:spacing w:after="0" w:line="240" w:lineRule="auto"/>
              <w:ind w:right="173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Омельянюк</w:t>
            </w:r>
            <w:proofErr w:type="spellEnd"/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М.В., к.т.н., председатель секции «Машины и оборудование нефтегазовых производств»</w:t>
            </w:r>
          </w:p>
        </w:tc>
      </w:tr>
    </w:tbl>
    <w:p w:rsidR="0095400B" w:rsidRPr="00FA3508" w:rsidRDefault="0095400B" w:rsidP="004617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170C" w:rsidRPr="00FA3508" w:rsidRDefault="0046170C" w:rsidP="004617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3508">
        <w:rPr>
          <w:rFonts w:ascii="Times New Roman" w:hAnsi="Times New Roman" w:cs="Times New Roman"/>
          <w:sz w:val="24"/>
          <w:szCs w:val="24"/>
        </w:rPr>
        <w:t>Доклады ученых опубликованы в данном сборнике. Научный</w:t>
      </w:r>
      <w:r w:rsidRPr="00FA3508">
        <w:rPr>
          <w:rFonts w:ascii="Times New Roman" w:hAnsi="Times New Roman"/>
          <w:sz w:val="24"/>
          <w:szCs w:val="24"/>
        </w:rPr>
        <w:t xml:space="preserve"> уровень докладов высок, представленные результаты исследований отличаются новизной и оригинальностью идей, а ряд исследований представляет собой принципиально новые открытия. </w:t>
      </w:r>
    </w:p>
    <w:p w:rsidR="0046170C" w:rsidRPr="00FA3508" w:rsidRDefault="0046170C" w:rsidP="0046170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451B">
        <w:rPr>
          <w:rFonts w:ascii="Times New Roman" w:hAnsi="Times New Roman"/>
          <w:sz w:val="24"/>
          <w:szCs w:val="24"/>
        </w:rPr>
        <w:t xml:space="preserve">Доложенные результаты лучших научных работ </w:t>
      </w:r>
      <w:proofErr w:type="gramStart"/>
      <w:r w:rsidRPr="005A451B">
        <w:rPr>
          <w:rFonts w:ascii="Times New Roman" w:hAnsi="Times New Roman"/>
          <w:sz w:val="24"/>
          <w:szCs w:val="24"/>
        </w:rPr>
        <w:t>ученых  актуальны</w:t>
      </w:r>
      <w:proofErr w:type="gramEnd"/>
      <w:r w:rsidRPr="005A451B">
        <w:rPr>
          <w:rFonts w:ascii="Times New Roman" w:hAnsi="Times New Roman"/>
          <w:sz w:val="24"/>
          <w:szCs w:val="24"/>
        </w:rPr>
        <w:t>, отражают исследования как в области фундаментальных наук, так и экспериментальных исследований</w:t>
      </w:r>
      <w:r w:rsidR="00FA3508" w:rsidRPr="005A451B">
        <w:rPr>
          <w:rFonts w:ascii="Times New Roman" w:hAnsi="Times New Roman"/>
          <w:sz w:val="24"/>
          <w:szCs w:val="24"/>
        </w:rPr>
        <w:t>,</w:t>
      </w:r>
      <w:r w:rsidRPr="005A451B">
        <w:rPr>
          <w:rFonts w:ascii="Times New Roman" w:hAnsi="Times New Roman"/>
          <w:sz w:val="24"/>
          <w:szCs w:val="24"/>
        </w:rPr>
        <w:t xml:space="preserve"> и имеют важное прикладное значение, и при дальнейшей научной разработке ряд из них могут быть представлены в виде диссертаций на соискание ученых степеней, конструкторских разработок</w:t>
      </w:r>
      <w:r w:rsidR="00FA3508" w:rsidRPr="005A451B">
        <w:rPr>
          <w:rFonts w:ascii="Times New Roman" w:hAnsi="Times New Roman"/>
          <w:sz w:val="24"/>
          <w:szCs w:val="24"/>
        </w:rPr>
        <w:t xml:space="preserve"> </w:t>
      </w:r>
      <w:r w:rsidRPr="005A451B">
        <w:rPr>
          <w:rFonts w:ascii="Times New Roman" w:hAnsi="Times New Roman"/>
          <w:sz w:val="24"/>
          <w:szCs w:val="24"/>
        </w:rPr>
        <w:t xml:space="preserve">. </w:t>
      </w:r>
      <w:r w:rsidRPr="00FA3508">
        <w:rPr>
          <w:rFonts w:ascii="Times New Roman" w:hAnsi="Times New Roman"/>
          <w:sz w:val="24"/>
          <w:szCs w:val="24"/>
        </w:rPr>
        <w:t>Многие доклады являются частью хоздоговорных НИР, госбюджетных НИР, выполняемых по грантам, научным программам российского, регионального и областного уровней, результаты многих научных работ могут быть использованы на производстве. Результаты исследований по ряду представленных докладов имеют патенты и лицензии.</w:t>
      </w:r>
    </w:p>
    <w:p w:rsidR="0046170C" w:rsidRPr="00FA3508" w:rsidRDefault="0046170C" w:rsidP="004617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3508">
        <w:rPr>
          <w:rFonts w:ascii="Times New Roman" w:hAnsi="Times New Roman"/>
          <w:sz w:val="24"/>
          <w:szCs w:val="24"/>
        </w:rPr>
        <w:t xml:space="preserve">Авторы научных работ на  </w:t>
      </w:r>
      <w:r w:rsidRPr="00FA3508">
        <w:rPr>
          <w:rFonts w:ascii="Times New Roman" w:hAnsi="Times New Roman"/>
          <w:sz w:val="24"/>
          <w:szCs w:val="24"/>
          <w:lang w:val="en-US"/>
        </w:rPr>
        <w:t>II</w:t>
      </w:r>
      <w:r w:rsidRPr="00FA3508">
        <w:rPr>
          <w:rFonts w:ascii="Times New Roman" w:hAnsi="Times New Roman"/>
          <w:sz w:val="24"/>
          <w:szCs w:val="24"/>
        </w:rPr>
        <w:t xml:space="preserve"> Международной конференции «Наука и технологии в нефтегазовом деле» продемонстрировали владение самыми современными методами научных исследований.</w:t>
      </w:r>
    </w:p>
    <w:tbl>
      <w:tblPr>
        <w:tblW w:w="9498" w:type="dxa"/>
        <w:tblLayout w:type="fixed"/>
        <w:tblLook w:val="04A0" w:firstRow="1" w:lastRow="0" w:firstColumn="1" w:lastColumn="0" w:noHBand="0" w:noVBand="1"/>
      </w:tblPr>
      <w:tblGrid>
        <w:gridCol w:w="3544"/>
        <w:gridCol w:w="5954"/>
      </w:tblGrid>
      <w:tr w:rsidR="0046170C" w:rsidRPr="00FA3508" w:rsidTr="00443D6F">
        <w:trPr>
          <w:trHeight w:val="3373"/>
        </w:trPr>
        <w:tc>
          <w:tcPr>
            <w:tcW w:w="3544" w:type="dxa"/>
            <w:shd w:val="clear" w:color="auto" w:fill="auto"/>
          </w:tcPr>
          <w:p w:rsidR="0046170C" w:rsidRPr="00FA3508" w:rsidRDefault="000465FD" w:rsidP="00C332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50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794" cy="1871133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Воликов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4" r="14024"/>
                          <a:stretch/>
                        </pic:blipFill>
                        <pic:spPr bwMode="auto">
                          <a:xfrm>
                            <a:off x="0" y="0"/>
                            <a:ext cx="2147894" cy="187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:rsidR="0046170C" w:rsidRPr="00FA3508" w:rsidRDefault="000465FD" w:rsidP="000465FD">
            <w:pPr>
              <w:ind w:firstLine="1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50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35400" cy="187071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абота по секциям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1" t="25894" r="8294" b="11697"/>
                          <a:stretch/>
                        </pic:blipFill>
                        <pic:spPr bwMode="auto">
                          <a:xfrm>
                            <a:off x="0" y="0"/>
                            <a:ext cx="3808437" cy="1907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70C" w:rsidRPr="00FA3508" w:rsidTr="00443D6F">
        <w:trPr>
          <w:trHeight w:val="675"/>
        </w:trPr>
        <w:tc>
          <w:tcPr>
            <w:tcW w:w="3544" w:type="dxa"/>
            <w:shd w:val="clear" w:color="auto" w:fill="auto"/>
          </w:tcPr>
          <w:p w:rsidR="00443D6F" w:rsidRPr="00FA3508" w:rsidRDefault="00443D6F" w:rsidP="00443D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Воликов</w:t>
            </w:r>
            <w:proofErr w:type="spellEnd"/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К.Н.</w:t>
            </w:r>
            <w:proofErr w:type="gramStart"/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r w:rsidR="0046170C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главный</w:t>
            </w:r>
            <w:proofErr w:type="gramEnd"/>
            <w:r w:rsidR="0046170C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технолог филиала ООО «РН-Сервис» (г. Уфа)</w:t>
            </w:r>
          </w:p>
          <w:p w:rsidR="0046170C" w:rsidRPr="00FA3508" w:rsidRDefault="0046170C" w:rsidP="00C3329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:rsidR="0046170C" w:rsidRPr="00FA3508" w:rsidRDefault="00443D6F" w:rsidP="00C3329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Подведение итогов секции </w:t>
            </w:r>
            <w:r w:rsidR="0046170C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«Управление</w:t>
            </w:r>
          </w:p>
          <w:p w:rsidR="0046170C" w:rsidRPr="00FA3508" w:rsidRDefault="0046170C" w:rsidP="00C3329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и мониторинг разработки месторождений нефти и газа»</w:t>
            </w:r>
          </w:p>
        </w:tc>
      </w:tr>
    </w:tbl>
    <w:p w:rsidR="0046170C" w:rsidRPr="00FA3508" w:rsidRDefault="0046170C" w:rsidP="00FE2F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170C" w:rsidRPr="00FA3508" w:rsidRDefault="0046170C" w:rsidP="00AC24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A3508">
        <w:rPr>
          <w:rFonts w:ascii="Times New Roman" w:hAnsi="Times New Roman" w:cs="Times New Roman"/>
          <w:sz w:val="24"/>
          <w:szCs w:val="24"/>
        </w:rPr>
        <w:lastRenderedPageBreak/>
        <w:t xml:space="preserve">Представители отрасли: </w:t>
      </w:r>
      <w:r w:rsidR="00577DFB" w:rsidRPr="00FA3508">
        <w:rPr>
          <w:rFonts w:ascii="Times New Roman" w:hAnsi="Times New Roman" w:cs="Times New Roman"/>
          <w:sz w:val="24"/>
          <w:szCs w:val="24"/>
        </w:rPr>
        <w:t>ООО «РН-Краснодарнефтегаз</w:t>
      </w:r>
      <w:proofErr w:type="gramStart"/>
      <w:r w:rsidR="00577DFB" w:rsidRPr="00FA3508">
        <w:rPr>
          <w:rFonts w:ascii="Times New Roman" w:hAnsi="Times New Roman" w:cs="Times New Roman"/>
          <w:sz w:val="24"/>
          <w:szCs w:val="24"/>
        </w:rPr>
        <w:t xml:space="preserve">», </w:t>
      </w:r>
      <w:r w:rsidRPr="00FA3508">
        <w:rPr>
          <w:rFonts w:ascii="Times New Roman" w:hAnsi="Times New Roman" w:cs="Times New Roman"/>
          <w:sz w:val="24"/>
          <w:szCs w:val="24"/>
        </w:rPr>
        <w:t xml:space="preserve"> </w:t>
      </w:r>
      <w:r w:rsidRPr="00FA350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ООО</w:t>
      </w:r>
      <w:proofErr w:type="gramEnd"/>
      <w:r w:rsidRPr="00FA350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«Роснефть-Сервис» (г. Краснодар, г. Уфа), ООО «Газпром ПХГ» (г. Краснодар, г. Ставрополь), ООО «Лукойл ИНЖ</w:t>
      </w:r>
      <w:r w:rsidR="00577DFB" w:rsidRPr="00FA350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</w:t>
      </w:r>
      <w:r w:rsidRPr="00FA350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НИРИНГ» (г. Москва), </w:t>
      </w:r>
      <w:proofErr w:type="spellStart"/>
      <w:r w:rsidRPr="00FA3508">
        <w:rPr>
          <w:rFonts w:ascii="Times New Roman" w:hAnsi="Times New Roman" w:cs="Times New Roman"/>
          <w:sz w:val="24"/>
          <w:szCs w:val="24"/>
        </w:rPr>
        <w:t>NewTech</w:t>
      </w:r>
      <w:proofErr w:type="spellEnd"/>
      <w:r w:rsidRPr="00FA35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508">
        <w:rPr>
          <w:rFonts w:ascii="Times New Roman" w:hAnsi="Times New Roman" w:cs="Times New Roman"/>
          <w:sz w:val="24"/>
          <w:szCs w:val="24"/>
        </w:rPr>
        <w:t>Services</w:t>
      </w:r>
      <w:proofErr w:type="spellEnd"/>
      <w:r w:rsidRPr="00FA35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508">
        <w:rPr>
          <w:rFonts w:ascii="Times New Roman" w:hAnsi="Times New Roman" w:cs="Times New Roman"/>
          <w:sz w:val="24"/>
          <w:szCs w:val="24"/>
        </w:rPr>
        <w:t>Holding</w:t>
      </w:r>
      <w:proofErr w:type="spellEnd"/>
      <w:r w:rsidRPr="00FA35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3508">
        <w:rPr>
          <w:rFonts w:ascii="Times New Roman" w:hAnsi="Times New Roman" w:cs="Times New Roman"/>
          <w:sz w:val="24"/>
          <w:szCs w:val="24"/>
        </w:rPr>
        <w:t>Limited</w:t>
      </w:r>
      <w:proofErr w:type="spellEnd"/>
      <w:r w:rsidRPr="00FA3508">
        <w:rPr>
          <w:rFonts w:ascii="Times New Roman" w:hAnsi="Times New Roman" w:cs="Times New Roman"/>
          <w:sz w:val="24"/>
          <w:szCs w:val="24"/>
        </w:rPr>
        <w:t xml:space="preserve"> (Сербия), ООО НК «Роснефть-НТЦ» г. Краснодар) провели для студентов АМТИ «День карьеры в нефтегазовой отрасли».  </w:t>
      </w:r>
      <w:r w:rsidRPr="00FA350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Руководители компаний рассказали о миссии и стратегии своих компаний. Специалисты отделов оценки и развития персонала рассказали о кадровой политике компаний, программах </w:t>
      </w:r>
      <w:r w:rsidRPr="00FA35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поддержки молодежи</w:t>
      </w:r>
      <w:r w:rsidRPr="00FA350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возможностях трудоустройства выпускников Вуза.</w:t>
      </w:r>
    </w:p>
    <w:tbl>
      <w:tblPr>
        <w:tblW w:w="9498" w:type="dxa"/>
        <w:tblLayout w:type="fixed"/>
        <w:tblLook w:val="04A0" w:firstRow="1" w:lastRow="0" w:firstColumn="1" w:lastColumn="0" w:noHBand="0" w:noVBand="1"/>
      </w:tblPr>
      <w:tblGrid>
        <w:gridCol w:w="4605"/>
        <w:gridCol w:w="4893"/>
      </w:tblGrid>
      <w:tr w:rsidR="00AC245E" w:rsidRPr="00FA3508" w:rsidTr="00AC245E">
        <w:tc>
          <w:tcPr>
            <w:tcW w:w="4605" w:type="dxa"/>
            <w:shd w:val="clear" w:color="auto" w:fill="auto"/>
          </w:tcPr>
          <w:p w:rsidR="00AC245E" w:rsidRPr="00FA3508" w:rsidRDefault="005A451B" w:rsidP="0012251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3395" cy="1701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день карьеры все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07"/>
                          <a:stretch/>
                        </pic:blipFill>
                        <pic:spPr bwMode="auto">
                          <a:xfrm>
                            <a:off x="0" y="0"/>
                            <a:ext cx="3021769" cy="1706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shd w:val="clear" w:color="auto" w:fill="auto"/>
          </w:tcPr>
          <w:p w:rsidR="00AC245E" w:rsidRPr="00FA3508" w:rsidRDefault="00AC245E" w:rsidP="0012251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50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2905" cy="172931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день карьеры_студ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92"/>
                          <a:stretch/>
                        </pic:blipFill>
                        <pic:spPr bwMode="auto">
                          <a:xfrm>
                            <a:off x="0" y="0"/>
                            <a:ext cx="2922905" cy="172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45E" w:rsidRPr="00FA3508" w:rsidTr="00AC245E">
        <w:tc>
          <w:tcPr>
            <w:tcW w:w="4605" w:type="dxa"/>
            <w:shd w:val="clear" w:color="auto" w:fill="auto"/>
          </w:tcPr>
          <w:p w:rsidR="00AC245E" w:rsidRPr="00FA3508" w:rsidRDefault="00AC245E" w:rsidP="001225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Представители предприятий нефтегазовой отрасли на «Дне карьеры»</w:t>
            </w:r>
          </w:p>
        </w:tc>
        <w:tc>
          <w:tcPr>
            <w:tcW w:w="4893" w:type="dxa"/>
            <w:shd w:val="clear" w:color="auto" w:fill="auto"/>
          </w:tcPr>
          <w:p w:rsidR="00AC245E" w:rsidRPr="00FA3508" w:rsidRDefault="00AC245E" w:rsidP="0012251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Студенты-участники </w:t>
            </w:r>
            <w:r w:rsidR="00C907C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тематической </w:t>
            </w:r>
            <w:bookmarkStart w:id="0" w:name="_GoBack"/>
            <w:bookmarkEnd w:id="0"/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викторины от ООО «РН-Краснодарнефтегаз»</w:t>
            </w:r>
          </w:p>
        </w:tc>
      </w:tr>
    </w:tbl>
    <w:p w:rsidR="00AC245E" w:rsidRPr="00FA3508" w:rsidRDefault="00AC245E" w:rsidP="00AC24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3508">
        <w:rPr>
          <w:rFonts w:ascii="Times New Roman" w:hAnsi="Times New Roman"/>
          <w:sz w:val="24"/>
          <w:szCs w:val="24"/>
        </w:rPr>
        <w:t xml:space="preserve">Для иногородних участников конференции была проведена экскурсия по историческим местам города Армавира и его окрестностей,  а также по музею АМТИ, учебным аудиториям и лабораториям кафедры МОНГП </w:t>
      </w:r>
      <w:proofErr w:type="spellStart"/>
      <w:r w:rsidRPr="00FA3508">
        <w:rPr>
          <w:rFonts w:ascii="Times New Roman" w:hAnsi="Times New Roman"/>
          <w:sz w:val="24"/>
          <w:szCs w:val="24"/>
        </w:rPr>
        <w:t>Армавирского</w:t>
      </w:r>
      <w:proofErr w:type="spellEnd"/>
      <w:r w:rsidRPr="00FA3508">
        <w:rPr>
          <w:rFonts w:ascii="Times New Roman" w:hAnsi="Times New Roman"/>
          <w:sz w:val="24"/>
          <w:szCs w:val="24"/>
        </w:rPr>
        <w:t xml:space="preserve"> механико-технологического института. Для гостей конференции был показан концерт художественной самодеятельности студентов АМТИ, организован дружественный фуршет. </w:t>
      </w:r>
    </w:p>
    <w:p w:rsidR="0046170C" w:rsidRPr="00FA3508" w:rsidRDefault="0046170C" w:rsidP="004617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170C" w:rsidRPr="00FA3508" w:rsidRDefault="0046170C" w:rsidP="004617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464"/>
      </w:tblGrid>
      <w:tr w:rsidR="0046170C" w:rsidRPr="00FA3508" w:rsidTr="00C3329F">
        <w:trPr>
          <w:trHeight w:val="2761"/>
        </w:trPr>
        <w:tc>
          <w:tcPr>
            <w:tcW w:w="4644" w:type="dxa"/>
            <w:shd w:val="clear" w:color="auto" w:fill="auto"/>
          </w:tcPr>
          <w:p w:rsidR="0046170C" w:rsidRPr="00FA3508" w:rsidRDefault="00443D6F" w:rsidP="00C332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50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2905" cy="194881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концерт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shd w:val="clear" w:color="auto" w:fill="auto"/>
          </w:tcPr>
          <w:p w:rsidR="0046170C" w:rsidRPr="00FA3508" w:rsidRDefault="00443D6F" w:rsidP="00C332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50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7480" cy="1792605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полигон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17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70C" w:rsidRPr="00FA3508" w:rsidTr="00C3329F">
        <w:tc>
          <w:tcPr>
            <w:tcW w:w="4644" w:type="dxa"/>
            <w:shd w:val="clear" w:color="auto" w:fill="auto"/>
          </w:tcPr>
          <w:p w:rsidR="0046170C" w:rsidRPr="00FA3508" w:rsidRDefault="00443D6F" w:rsidP="00C3329F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Праздничный концерт для участников конференции</w:t>
            </w:r>
          </w:p>
        </w:tc>
        <w:tc>
          <w:tcPr>
            <w:tcW w:w="4464" w:type="dxa"/>
            <w:shd w:val="clear" w:color="auto" w:fill="auto"/>
          </w:tcPr>
          <w:p w:rsidR="0046170C" w:rsidRPr="00FA3508" w:rsidRDefault="0046170C" w:rsidP="00EB2EEB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Посещение </w:t>
            </w:r>
            <w:r w:rsidR="00EB2EEB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полигона «Нефтепромыслового оборудования</w:t>
            </w:r>
            <w:r w:rsidR="00577DFB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  <w:r w:rsidR="00EB2EEB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участниками конференции</w:t>
            </w:r>
          </w:p>
        </w:tc>
      </w:tr>
    </w:tbl>
    <w:p w:rsidR="0046170C" w:rsidRPr="00FA3508" w:rsidRDefault="0046170C" w:rsidP="004617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8F8F9"/>
        </w:rPr>
      </w:pPr>
    </w:p>
    <w:p w:rsidR="00582B8B" w:rsidRPr="00FA3508" w:rsidRDefault="00582B8B" w:rsidP="00FE2F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0F8A" w:rsidRPr="00FA3508" w:rsidRDefault="00DB0F8A" w:rsidP="00FE2F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170C" w:rsidRPr="00FA3508" w:rsidRDefault="0046170C" w:rsidP="004617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464"/>
      </w:tblGrid>
      <w:tr w:rsidR="0046170C" w:rsidRPr="00FA3508" w:rsidTr="00C3329F">
        <w:trPr>
          <w:trHeight w:val="2761"/>
        </w:trPr>
        <w:tc>
          <w:tcPr>
            <w:tcW w:w="4644" w:type="dxa"/>
            <w:shd w:val="clear" w:color="auto" w:fill="auto"/>
          </w:tcPr>
          <w:p w:rsidR="0046170C" w:rsidRPr="00FA3508" w:rsidRDefault="0095400B" w:rsidP="00C332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50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11780" cy="1874520"/>
                  <wp:effectExtent l="0" t="0" r="762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Ом_Крав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shd w:val="clear" w:color="auto" w:fill="auto"/>
          </w:tcPr>
          <w:p w:rsidR="0046170C" w:rsidRPr="00FA3508" w:rsidRDefault="0095400B" w:rsidP="00C332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50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7480" cy="1798320"/>
                  <wp:effectExtent l="0" t="0" r="762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музей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70C" w:rsidRPr="00FA3508" w:rsidTr="00C3329F">
        <w:tc>
          <w:tcPr>
            <w:tcW w:w="4644" w:type="dxa"/>
            <w:shd w:val="clear" w:color="auto" w:fill="auto"/>
          </w:tcPr>
          <w:p w:rsidR="0046170C" w:rsidRPr="00FA3508" w:rsidRDefault="00577DFB" w:rsidP="00577DFB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А.А. Кравченко, директор филиала ООО «РН-Сервис» и </w:t>
            </w:r>
            <w:r w:rsidR="00535479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М.В. </w:t>
            </w:r>
            <w:proofErr w:type="spellStart"/>
            <w:r w:rsidR="00535479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Омельянюк</w:t>
            </w:r>
            <w:proofErr w:type="spellEnd"/>
            <w:r w:rsidR="00535479"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, к.т.н., доцент заведующий кафедрой МОНГП АМТИ. Заключен договор о проведения опытно промышленный испытаний разработок ученых АМТИ</w:t>
            </w:r>
          </w:p>
        </w:tc>
        <w:tc>
          <w:tcPr>
            <w:tcW w:w="4464" w:type="dxa"/>
            <w:shd w:val="clear" w:color="auto" w:fill="auto"/>
          </w:tcPr>
          <w:p w:rsidR="0046170C" w:rsidRPr="00FA3508" w:rsidRDefault="0046170C" w:rsidP="00C3329F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Посещение музея АМТИ участниками конференции</w:t>
            </w:r>
          </w:p>
        </w:tc>
      </w:tr>
    </w:tbl>
    <w:p w:rsidR="0046170C" w:rsidRPr="00FA3508" w:rsidRDefault="0046170C" w:rsidP="004617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170C" w:rsidRPr="00FA3508" w:rsidRDefault="0046170C" w:rsidP="004617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3508">
        <w:rPr>
          <w:rFonts w:ascii="Times New Roman" w:hAnsi="Times New Roman" w:cs="Times New Roman"/>
          <w:sz w:val="24"/>
          <w:szCs w:val="24"/>
        </w:rPr>
        <w:t xml:space="preserve">Что особенно важно, так это то, что конференция закончилась реальными результатами. Кафедре МОНГП производственными объединениями передано в безвозмездное пользование для улучшения материально-технической базы, повышения наглядности учебного процесса  реальное нефтегазопромысловое оборудование. Заключены договора на проведение опытно-промышленных испытаний разработок ученых кафедры МОНГП на месторождениях Ставропольского </w:t>
      </w:r>
      <w:r w:rsidR="00FA3508">
        <w:rPr>
          <w:rFonts w:ascii="Times New Roman" w:hAnsi="Times New Roman" w:cs="Times New Roman"/>
          <w:sz w:val="24"/>
          <w:szCs w:val="24"/>
        </w:rPr>
        <w:t xml:space="preserve">и </w:t>
      </w:r>
      <w:r w:rsidRPr="00FA3508">
        <w:rPr>
          <w:rFonts w:ascii="Times New Roman" w:hAnsi="Times New Roman" w:cs="Times New Roman"/>
          <w:sz w:val="24"/>
          <w:szCs w:val="24"/>
        </w:rPr>
        <w:t xml:space="preserve"> Краснодарского кра</w:t>
      </w:r>
      <w:r w:rsidR="00FA3508">
        <w:rPr>
          <w:rFonts w:ascii="Times New Roman" w:hAnsi="Times New Roman" w:cs="Times New Roman"/>
          <w:sz w:val="24"/>
          <w:szCs w:val="24"/>
        </w:rPr>
        <w:t>ев</w:t>
      </w:r>
      <w:r w:rsidRPr="00FA3508">
        <w:rPr>
          <w:rFonts w:ascii="Times New Roman" w:hAnsi="Times New Roman" w:cs="Times New Roman"/>
          <w:sz w:val="24"/>
          <w:szCs w:val="24"/>
        </w:rPr>
        <w:t>, республики Башкортостан. Заключены соглашения о стратегическом сотрудничестве предприятий отрасли и ФГБОУ ВО «</w:t>
      </w:r>
      <w:proofErr w:type="spellStart"/>
      <w:r w:rsidRPr="00FA3508">
        <w:rPr>
          <w:rFonts w:ascii="Times New Roman" w:hAnsi="Times New Roman" w:cs="Times New Roman"/>
          <w:sz w:val="24"/>
          <w:szCs w:val="24"/>
        </w:rPr>
        <w:t>КубГТУ</w:t>
      </w:r>
      <w:proofErr w:type="spellEnd"/>
      <w:r w:rsidRPr="00FA3508">
        <w:rPr>
          <w:rFonts w:ascii="Times New Roman" w:hAnsi="Times New Roman" w:cs="Times New Roman"/>
          <w:sz w:val="24"/>
          <w:szCs w:val="24"/>
        </w:rPr>
        <w:t xml:space="preserve">».  Заключены соглашения на профессиональную переподготовку специалистов нефтегазового сектора экономики.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355"/>
      </w:tblGrid>
      <w:tr w:rsidR="0046170C" w:rsidRPr="00FA3508" w:rsidTr="00C3329F">
        <w:tc>
          <w:tcPr>
            <w:tcW w:w="9355" w:type="dxa"/>
            <w:shd w:val="clear" w:color="auto" w:fill="auto"/>
          </w:tcPr>
          <w:p w:rsidR="0046170C" w:rsidRPr="00FA3508" w:rsidRDefault="0095400B" w:rsidP="00AC24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50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69372" cy="3115664"/>
                  <wp:effectExtent l="0" t="0" r="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коллектив 1 день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46" t="21445" r="7818" b="20795"/>
                          <a:stretch/>
                        </pic:blipFill>
                        <pic:spPr bwMode="auto">
                          <a:xfrm>
                            <a:off x="0" y="0"/>
                            <a:ext cx="5607288" cy="313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70C" w:rsidRPr="00FA3508" w:rsidTr="00C3329F">
        <w:tc>
          <w:tcPr>
            <w:tcW w:w="9355" w:type="dxa"/>
            <w:shd w:val="clear" w:color="auto" w:fill="auto"/>
          </w:tcPr>
          <w:p w:rsidR="0046170C" w:rsidRPr="00FA3508" w:rsidRDefault="0046170C" w:rsidP="00C3329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A3508">
              <w:rPr>
                <w:rFonts w:ascii="Times New Roman" w:hAnsi="Times New Roman"/>
                <w:b/>
                <w:i/>
                <w:sz w:val="24"/>
                <w:szCs w:val="24"/>
              </w:rPr>
              <w:t>Заключительные мероприятия конференции</w:t>
            </w:r>
          </w:p>
        </w:tc>
      </w:tr>
    </w:tbl>
    <w:p w:rsidR="00FE2F69" w:rsidRDefault="00FE2F69" w:rsidP="00610C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FE2F69" w:rsidSect="00A13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B8B"/>
    <w:rsid w:val="000465FD"/>
    <w:rsid w:val="001526C2"/>
    <w:rsid w:val="0016044C"/>
    <w:rsid w:val="00197C5C"/>
    <w:rsid w:val="001B2E1E"/>
    <w:rsid w:val="00242001"/>
    <w:rsid w:val="00443D6F"/>
    <w:rsid w:val="0046170C"/>
    <w:rsid w:val="00535479"/>
    <w:rsid w:val="00577DFB"/>
    <w:rsid w:val="00582B8B"/>
    <w:rsid w:val="005A451B"/>
    <w:rsid w:val="00610C44"/>
    <w:rsid w:val="00652F59"/>
    <w:rsid w:val="006972C4"/>
    <w:rsid w:val="007402A6"/>
    <w:rsid w:val="0095400B"/>
    <w:rsid w:val="00A13570"/>
    <w:rsid w:val="00A25A8F"/>
    <w:rsid w:val="00A56155"/>
    <w:rsid w:val="00A67D89"/>
    <w:rsid w:val="00AC245E"/>
    <w:rsid w:val="00B9245C"/>
    <w:rsid w:val="00C907C7"/>
    <w:rsid w:val="00CA63F3"/>
    <w:rsid w:val="00D167A5"/>
    <w:rsid w:val="00DB0F8A"/>
    <w:rsid w:val="00E165E6"/>
    <w:rsid w:val="00EB2EEB"/>
    <w:rsid w:val="00EB35D9"/>
    <w:rsid w:val="00EE7A12"/>
    <w:rsid w:val="00FA3508"/>
    <w:rsid w:val="00FE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382FAA-9A66-4F21-8E3B-298254C71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3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2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7A12"/>
    <w:rPr>
      <w:b/>
      <w:bCs/>
    </w:rPr>
  </w:style>
  <w:style w:type="character" w:styleId="a5">
    <w:name w:val="Hyperlink"/>
    <w:basedOn w:val="a0"/>
    <w:uiPriority w:val="99"/>
    <w:semiHidden/>
    <w:unhideWhenUsed/>
    <w:rsid w:val="00197C5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40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02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0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68948">
          <w:blockQuote w:val="1"/>
          <w:marLeft w:val="150"/>
          <w:marRight w:val="150"/>
          <w:marTop w:val="150"/>
          <w:marBottom w:val="150"/>
          <w:divBdr>
            <w:top w:val="none" w:sz="0" w:space="0" w:color="auto"/>
            <w:left w:val="single" w:sz="6" w:space="8" w:color="0857A6"/>
            <w:bottom w:val="none" w:sz="0" w:space="0" w:color="auto"/>
            <w:right w:val="none" w:sz="0" w:space="0" w:color="auto"/>
          </w:divBdr>
        </w:div>
        <w:div w:id="1247224035">
          <w:blockQuote w:val="1"/>
          <w:marLeft w:val="150"/>
          <w:marRight w:val="150"/>
          <w:marTop w:val="150"/>
          <w:marBottom w:val="150"/>
          <w:divBdr>
            <w:top w:val="none" w:sz="0" w:space="0" w:color="auto"/>
            <w:left w:val="single" w:sz="6" w:space="8" w:color="0857A6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1065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комп</cp:lastModifiedBy>
  <cp:revision>3</cp:revision>
  <dcterms:created xsi:type="dcterms:W3CDTF">2020-02-26T19:01:00Z</dcterms:created>
  <dcterms:modified xsi:type="dcterms:W3CDTF">2020-02-27T06:29:00Z</dcterms:modified>
</cp:coreProperties>
</file>