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1C" w:rsidRDefault="005C68A8" w:rsidP="00313AF7">
      <w:pPr>
        <w:spacing w:after="0"/>
        <w:ind w:firstLine="567"/>
        <w:jc w:val="center"/>
        <w:rPr>
          <w:rFonts w:ascii="Times New Roman" w:hAnsi="Times New Roman" w:cs="Times New Roman"/>
          <w:b/>
          <w:sz w:val="28"/>
          <w:szCs w:val="28"/>
        </w:rPr>
      </w:pPr>
      <w:r w:rsidRPr="005C68A8">
        <w:rPr>
          <w:rFonts w:ascii="Times New Roman" w:hAnsi="Times New Roman" w:cs="Times New Roman"/>
          <w:b/>
          <w:sz w:val="28"/>
          <w:szCs w:val="28"/>
        </w:rPr>
        <w:t>Создана базовая кафедра «</w:t>
      </w:r>
      <w:proofErr w:type="gramStart"/>
      <w:r w:rsidRPr="005C68A8">
        <w:rPr>
          <w:rFonts w:ascii="Times New Roman" w:hAnsi="Times New Roman" w:cs="Times New Roman"/>
          <w:b/>
          <w:sz w:val="28"/>
          <w:szCs w:val="28"/>
        </w:rPr>
        <w:t>Цифровые</w:t>
      </w:r>
      <w:proofErr w:type="gramEnd"/>
      <w:r w:rsidRPr="005C68A8">
        <w:rPr>
          <w:rFonts w:ascii="Times New Roman" w:hAnsi="Times New Roman" w:cs="Times New Roman"/>
          <w:b/>
          <w:sz w:val="28"/>
          <w:szCs w:val="28"/>
        </w:rPr>
        <w:t xml:space="preserve"> </w:t>
      </w:r>
      <w:proofErr w:type="spellStart"/>
      <w:r w:rsidRPr="005C68A8">
        <w:rPr>
          <w:rFonts w:ascii="Times New Roman" w:hAnsi="Times New Roman" w:cs="Times New Roman"/>
          <w:b/>
          <w:sz w:val="28"/>
          <w:szCs w:val="28"/>
        </w:rPr>
        <w:t>миниГЭС</w:t>
      </w:r>
      <w:proofErr w:type="spellEnd"/>
      <w:r w:rsidRPr="005C68A8">
        <w:rPr>
          <w:rFonts w:ascii="Times New Roman" w:hAnsi="Times New Roman" w:cs="Times New Roman"/>
          <w:b/>
          <w:sz w:val="28"/>
          <w:szCs w:val="28"/>
        </w:rPr>
        <w:t>»</w:t>
      </w:r>
    </w:p>
    <w:p w:rsidR="005C68A8" w:rsidRPr="005C68A8" w:rsidRDefault="005C68A8" w:rsidP="00313AF7">
      <w:pPr>
        <w:shd w:val="clear" w:color="auto" w:fill="FFFFFF"/>
        <w:spacing w:before="100" w:beforeAutospacing="1" w:after="0"/>
        <w:ind w:firstLine="567"/>
        <w:contextualSpacing/>
        <w:jc w:val="both"/>
        <w:rPr>
          <w:rFonts w:ascii="Times New Roman" w:eastAsia="Times New Roman" w:hAnsi="Times New Roman" w:cs="Times New Roman"/>
          <w:sz w:val="28"/>
          <w:szCs w:val="28"/>
          <w:lang w:eastAsia="ru-RU"/>
        </w:rPr>
      </w:pPr>
      <w:r w:rsidRPr="005C68A8">
        <w:rPr>
          <w:rFonts w:ascii="Times New Roman" w:eastAsia="Times New Roman" w:hAnsi="Times New Roman" w:cs="Times New Roman"/>
          <w:sz w:val="28"/>
          <w:szCs w:val="28"/>
          <w:lang w:eastAsia="ru-RU"/>
        </w:rPr>
        <w:t>Автономное электроснабжение является актуальной темой для России. В большинстве некрупных населенных пунктов, имеющиеся сети, достигли высокой степени изношенности и не могут обеспечить электроэнергией всех потребителей. Либо сетевые компании вносят расходы на ремонт сетей в тарифы на электроэнергию – решая свои проблемы за счёт локальных потребителей. Есть и более неутешительные данные – две трети территории страны, где проживает около 20 млн. человек, не могут быть подключены к сети.</w:t>
      </w:r>
    </w:p>
    <w:p w:rsidR="00953360" w:rsidRDefault="005C68A8" w:rsidP="00313AF7">
      <w:pPr>
        <w:spacing w:after="0"/>
        <w:ind w:firstLine="567"/>
        <w:jc w:val="both"/>
        <w:rPr>
          <w:rFonts w:ascii="Times New Roman" w:hAnsi="Times New Roman" w:cs="Times New Roman"/>
          <w:sz w:val="28"/>
          <w:szCs w:val="28"/>
        </w:rPr>
      </w:pPr>
      <w:r w:rsidRPr="005C68A8">
        <w:rPr>
          <w:rFonts w:ascii="Times New Roman" w:eastAsia="Times New Roman" w:hAnsi="Times New Roman" w:cs="Times New Roman"/>
          <w:sz w:val="28"/>
          <w:szCs w:val="28"/>
          <w:lang w:eastAsia="ar-SA"/>
        </w:rPr>
        <w:t xml:space="preserve">Одним из вариантов решения проблемы </w:t>
      </w:r>
      <w:r w:rsidR="00953360">
        <w:rPr>
          <w:rFonts w:ascii="Times New Roman" w:eastAsia="Times New Roman" w:hAnsi="Times New Roman" w:cs="Times New Roman"/>
          <w:sz w:val="28"/>
          <w:szCs w:val="28"/>
          <w:lang w:eastAsia="ar-SA"/>
        </w:rPr>
        <w:t xml:space="preserve">установка цифровых </w:t>
      </w:r>
      <w:proofErr w:type="spellStart"/>
      <w:r w:rsidR="00953360">
        <w:rPr>
          <w:rFonts w:ascii="Times New Roman" w:eastAsia="Times New Roman" w:hAnsi="Times New Roman" w:cs="Times New Roman"/>
          <w:sz w:val="28"/>
          <w:szCs w:val="28"/>
          <w:lang w:eastAsia="ar-SA"/>
        </w:rPr>
        <w:t>мини</w:t>
      </w:r>
      <w:r w:rsidRPr="005C68A8">
        <w:rPr>
          <w:rFonts w:ascii="Times New Roman" w:eastAsia="Times New Roman" w:hAnsi="Times New Roman" w:cs="Times New Roman"/>
          <w:sz w:val="28"/>
          <w:szCs w:val="28"/>
          <w:lang w:eastAsia="ar-SA"/>
        </w:rPr>
        <w:t>ГЭС</w:t>
      </w:r>
      <w:proofErr w:type="spellEnd"/>
      <w:r w:rsidR="00953360">
        <w:rPr>
          <w:rFonts w:ascii="Times New Roman" w:eastAsia="Times New Roman" w:hAnsi="Times New Roman" w:cs="Times New Roman"/>
          <w:sz w:val="28"/>
          <w:szCs w:val="28"/>
          <w:lang w:eastAsia="ar-SA"/>
        </w:rPr>
        <w:t xml:space="preserve">. </w:t>
      </w:r>
    </w:p>
    <w:p w:rsidR="00953360" w:rsidRDefault="00953360" w:rsidP="00313AF7">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Современная гидроэнергетика по сравнению с другими традиционными видами электроэнергетики является наиболее экономичным и экологически безопасным способом получения электроэнергии. Небольшие электростанции позволяют сохранять природный ландшафт, окружающую среду. При последующей эксплуатации отсутствует отрицательное влияние на качество воды: она полностью сохраняет первоначальные природные свойства. В реках сохраняется рыба, вода может использоваться для водоснабжения населения. В отличие от других возобновляемых источников электроэнергии малая гидроэнергетика практически не зависит от погодных условий и способна обеспечить устойчивую подачу дешевой электроэнергии потребителю. Еще одно преимущество малой энергетики - экономичность. Сооружение объектов малой гидроэнергетики </w:t>
      </w:r>
      <w:proofErr w:type="spellStart"/>
      <w:r>
        <w:rPr>
          <w:rFonts w:ascii="Times New Roman" w:eastAsia="Times New Roman" w:hAnsi="Times New Roman" w:cs="Times New Roman"/>
          <w:sz w:val="28"/>
          <w:szCs w:val="28"/>
          <w:lang w:eastAsia="ru-RU"/>
        </w:rPr>
        <w:t>низкозатратно</w:t>
      </w:r>
      <w:proofErr w:type="spellEnd"/>
      <w:r>
        <w:rPr>
          <w:rFonts w:ascii="Times New Roman" w:eastAsia="Times New Roman" w:hAnsi="Times New Roman" w:cs="Times New Roman"/>
          <w:sz w:val="28"/>
          <w:szCs w:val="28"/>
          <w:lang w:eastAsia="ru-RU"/>
        </w:rPr>
        <w:t xml:space="preserve"> и быстро окупается.</w:t>
      </w:r>
    </w:p>
    <w:p w:rsidR="005C68A8" w:rsidRDefault="00953360" w:rsidP="00313A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Природные условия, характерные для России, могут обеспечить выработку электроэнергии на малых ГЭС, полностью удовлетворяющую потребности районов, экономика которых ориентирована на сельхозпроизводство. Строительство малых ГЭС позволит также эффективно использовать водные ресурсы рек в целях водоснабжения, рыболовства, транспорта и пр.</w:t>
      </w:r>
    </w:p>
    <w:p w:rsidR="00953360" w:rsidRDefault="00953360" w:rsidP="00313AF7">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Необходима диверсификация энергетической генерации на возобновляемые источники энергии на основе цифровой платформы, которая позволит не только сохранить и развить экспортный потенциал, но и повысить энергетическую, экологическую эффективность и конкурентоспособность  российских предприятий.  </w:t>
      </w:r>
    </w:p>
    <w:p w:rsidR="00953360" w:rsidRDefault="00953360" w:rsidP="00313AF7">
      <w:pPr>
        <w:spacing w:after="0"/>
        <w:ind w:firstLine="567"/>
        <w:jc w:val="both"/>
        <w:rPr>
          <w:rFonts w:ascii="Times New Roman" w:hAnsi="Times New Roman"/>
          <w:sz w:val="28"/>
          <w:szCs w:val="28"/>
        </w:rPr>
      </w:pPr>
      <w:proofErr w:type="gramStart"/>
      <w:r>
        <w:rPr>
          <w:rFonts w:ascii="Times New Roman" w:hAnsi="Times New Roman"/>
          <w:sz w:val="28"/>
          <w:szCs w:val="28"/>
        </w:rPr>
        <w:t>Цифровые</w:t>
      </w:r>
      <w:proofErr w:type="gramEnd"/>
      <w:r>
        <w:rPr>
          <w:rFonts w:ascii="Times New Roman" w:hAnsi="Times New Roman"/>
          <w:sz w:val="28"/>
          <w:szCs w:val="28"/>
        </w:rPr>
        <w:t xml:space="preserve"> </w:t>
      </w:r>
      <w:proofErr w:type="spellStart"/>
      <w:r>
        <w:rPr>
          <w:rFonts w:ascii="Times New Roman" w:hAnsi="Times New Roman"/>
          <w:sz w:val="28"/>
          <w:szCs w:val="28"/>
        </w:rPr>
        <w:t>миниГЭС</w:t>
      </w:r>
      <w:proofErr w:type="spellEnd"/>
      <w:r>
        <w:rPr>
          <w:rFonts w:ascii="Times New Roman" w:hAnsi="Times New Roman"/>
          <w:sz w:val="28"/>
          <w:szCs w:val="28"/>
        </w:rPr>
        <w:t xml:space="preserve"> полностью соответствуют технологическим, функциональным, техническим, программным, экономическим и иным требованиям интеллектуальных сетей.  </w:t>
      </w:r>
    </w:p>
    <w:p w:rsidR="00953360" w:rsidRDefault="00953360" w:rsidP="00313AF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Все эти преимущества цифровых </w:t>
      </w:r>
      <w:proofErr w:type="spellStart"/>
      <w:r>
        <w:rPr>
          <w:rFonts w:ascii="Times New Roman" w:hAnsi="Times New Roman" w:cs="Times New Roman"/>
          <w:sz w:val="28"/>
          <w:szCs w:val="28"/>
        </w:rPr>
        <w:t>миниГЭС</w:t>
      </w:r>
      <w:proofErr w:type="spellEnd"/>
      <w:r>
        <w:rPr>
          <w:rFonts w:ascii="Times New Roman" w:hAnsi="Times New Roman" w:cs="Times New Roman"/>
          <w:sz w:val="28"/>
          <w:szCs w:val="28"/>
        </w:rPr>
        <w:t xml:space="preserve">  вызывают большой интерес у бизнеса, муниципалитетов и населения. Для разработки и реализации </w:t>
      </w:r>
      <w:r>
        <w:rPr>
          <w:rFonts w:ascii="Times New Roman" w:hAnsi="Times New Roman" w:cs="Times New Roman"/>
          <w:sz w:val="28"/>
          <w:szCs w:val="28"/>
        </w:rPr>
        <w:lastRenderedPageBreak/>
        <w:t>проектов в области цифровой малой гидроэнергетики нужны кадры, обладающие необходимыми компетенциями.</w:t>
      </w:r>
    </w:p>
    <w:p w:rsidR="00313AF7" w:rsidRDefault="00313AF7" w:rsidP="00313AF7">
      <w:pPr>
        <w:spacing w:after="0"/>
        <w:ind w:firstLine="567"/>
        <w:rPr>
          <w:rFonts w:ascii="Times New Roman" w:hAnsi="Times New Roman" w:cs="Times New Roman"/>
          <w:sz w:val="28"/>
          <w:szCs w:val="28"/>
        </w:rPr>
      </w:pPr>
      <w:r>
        <w:rPr>
          <w:noProof/>
          <w:lang w:eastAsia="ru-RU"/>
        </w:rPr>
        <w:drawing>
          <wp:inline distT="0" distB="0" distL="0" distR="0" wp14:anchorId="40B2971D" wp14:editId="3C4CB62C">
            <wp:extent cx="5940425" cy="3960283"/>
            <wp:effectExtent l="0" t="0" r="3175" b="2540"/>
            <wp:docPr id="3" name="Рисунок 3" descr="https://hum.spbstu.ru/albums/fotogalereya/wmqiwr0mah5vi1fjhs91rm0drqbslv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um.spbstu.ru/albums/fotogalereya/wmqiwr0mah5vi1fjhs91rm0drqbslvw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313AF7" w:rsidRDefault="00953360" w:rsidP="00313AF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Отделение «Ресурсосбережение и возобновляемая энергетика» разработало полный комплект учебно-методического обеспечения по курсу: </w:t>
      </w:r>
      <w:r w:rsidR="00313AF7" w:rsidRPr="00313AF7">
        <w:rPr>
          <w:rFonts w:ascii="Times New Roman" w:hAnsi="Times New Roman" w:cs="Times New Roman"/>
          <w:sz w:val="28"/>
          <w:szCs w:val="28"/>
        </w:rPr>
        <w:t xml:space="preserve">«Повышение </w:t>
      </w:r>
      <w:proofErr w:type="spellStart"/>
      <w:r w:rsidR="00313AF7" w:rsidRPr="00313AF7">
        <w:rPr>
          <w:rFonts w:ascii="Times New Roman" w:hAnsi="Times New Roman" w:cs="Times New Roman"/>
          <w:sz w:val="28"/>
          <w:szCs w:val="28"/>
        </w:rPr>
        <w:t>энергообеспеченности</w:t>
      </w:r>
      <w:proofErr w:type="spellEnd"/>
      <w:r w:rsidR="00313AF7" w:rsidRPr="00313AF7">
        <w:rPr>
          <w:rFonts w:ascii="Times New Roman" w:hAnsi="Times New Roman" w:cs="Times New Roman"/>
          <w:sz w:val="28"/>
          <w:szCs w:val="28"/>
        </w:rPr>
        <w:t xml:space="preserve"> сельхозпредприятий и сельских</w:t>
      </w:r>
      <w:r w:rsidR="00313AF7">
        <w:rPr>
          <w:rFonts w:ascii="Times New Roman" w:hAnsi="Times New Roman" w:cs="Times New Roman"/>
          <w:sz w:val="28"/>
          <w:szCs w:val="28"/>
        </w:rPr>
        <w:t xml:space="preserve"> </w:t>
      </w:r>
      <w:r w:rsidR="00313AF7" w:rsidRPr="00313AF7">
        <w:rPr>
          <w:rFonts w:ascii="Times New Roman" w:hAnsi="Times New Roman" w:cs="Times New Roman"/>
          <w:sz w:val="28"/>
          <w:szCs w:val="28"/>
        </w:rPr>
        <w:t>поселений путем цифровой трансформации энергетики АПК с</w:t>
      </w:r>
      <w:r w:rsidR="00313AF7">
        <w:rPr>
          <w:rFonts w:ascii="Times New Roman" w:hAnsi="Times New Roman" w:cs="Times New Roman"/>
          <w:sz w:val="28"/>
          <w:szCs w:val="28"/>
        </w:rPr>
        <w:t xml:space="preserve"> </w:t>
      </w:r>
      <w:r w:rsidR="00313AF7" w:rsidRPr="00313AF7">
        <w:rPr>
          <w:rFonts w:ascii="Times New Roman" w:hAnsi="Times New Roman" w:cs="Times New Roman"/>
          <w:sz w:val="28"/>
          <w:szCs w:val="28"/>
        </w:rPr>
        <w:t xml:space="preserve">использованием цифровых </w:t>
      </w:r>
      <w:proofErr w:type="spellStart"/>
      <w:r w:rsidR="00313AF7" w:rsidRPr="00313AF7">
        <w:rPr>
          <w:rFonts w:ascii="Times New Roman" w:hAnsi="Times New Roman" w:cs="Times New Roman"/>
          <w:sz w:val="28"/>
          <w:szCs w:val="28"/>
        </w:rPr>
        <w:t>миниГЭС</w:t>
      </w:r>
      <w:proofErr w:type="spellEnd"/>
      <w:r w:rsidR="00313AF7" w:rsidRPr="00313AF7">
        <w:rPr>
          <w:rFonts w:ascii="Times New Roman" w:hAnsi="Times New Roman" w:cs="Times New Roman"/>
          <w:sz w:val="28"/>
          <w:szCs w:val="28"/>
        </w:rPr>
        <w:t>»</w:t>
      </w:r>
      <w:r w:rsidR="00313AF7">
        <w:rPr>
          <w:rFonts w:ascii="Times New Roman" w:hAnsi="Times New Roman" w:cs="Times New Roman"/>
          <w:sz w:val="28"/>
          <w:szCs w:val="28"/>
        </w:rPr>
        <w:t>.</w:t>
      </w:r>
    </w:p>
    <w:p w:rsidR="00313AF7" w:rsidRDefault="00313AF7" w:rsidP="00313AF7">
      <w:pPr>
        <w:spacing w:after="0"/>
        <w:ind w:firstLine="567"/>
        <w:jc w:val="both"/>
        <w:rPr>
          <w:rFonts w:ascii="Times New Roman" w:hAnsi="Times New Roman" w:cs="Times New Roman"/>
          <w:sz w:val="28"/>
          <w:szCs w:val="28"/>
        </w:rPr>
      </w:pPr>
    </w:p>
    <w:p w:rsidR="00313AF7" w:rsidRDefault="00313AF7" w:rsidP="00313AF7">
      <w:pPr>
        <w:spacing w:after="0"/>
        <w:ind w:firstLine="567"/>
        <w:jc w:val="both"/>
        <w:rPr>
          <w:rFonts w:ascii="Times New Roman" w:hAnsi="Times New Roman" w:cs="Times New Roman"/>
          <w:sz w:val="28"/>
          <w:szCs w:val="28"/>
        </w:rPr>
      </w:pPr>
      <w:r>
        <w:rPr>
          <w:noProof/>
          <w:lang w:eastAsia="ru-RU"/>
        </w:rPr>
        <w:drawing>
          <wp:inline distT="0" distB="0" distL="0" distR="0" wp14:anchorId="17F37200" wp14:editId="71691B00">
            <wp:extent cx="5267325" cy="3009900"/>
            <wp:effectExtent l="0" t="0" r="9525" b="0"/>
            <wp:docPr id="1" name="Рисунок 1" descr="https://xn----ftbqpin5e3a.xn--p1ai/_nw/13/69997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ftbqpin5e3a.xn--p1ai/_nw/13/699974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4511" cy="3008292"/>
                    </a:xfrm>
                    <a:prstGeom prst="rect">
                      <a:avLst/>
                    </a:prstGeom>
                    <a:noFill/>
                    <a:ln>
                      <a:noFill/>
                    </a:ln>
                  </pic:spPr>
                </pic:pic>
              </a:graphicData>
            </a:graphic>
          </wp:inline>
        </w:drawing>
      </w:r>
      <w:bookmarkStart w:id="0" w:name="_GoBack"/>
      <w:bookmarkEnd w:id="0"/>
    </w:p>
    <w:p w:rsidR="00953360" w:rsidRPr="00953360" w:rsidRDefault="00313AF7" w:rsidP="00313AF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организации учебного процесса и научных исследований по этой тематике на базе отделения создана базовая кафедра Российской инженерной академии менеджмента и агробизнес </w:t>
      </w:r>
      <w:r w:rsidRPr="00313AF7">
        <w:rPr>
          <w:rFonts w:ascii="Times New Roman" w:hAnsi="Times New Roman" w:cs="Times New Roman"/>
          <w:sz w:val="28"/>
          <w:szCs w:val="28"/>
        </w:rPr>
        <w:t xml:space="preserve">«Цифровые </w:t>
      </w:r>
      <w:proofErr w:type="spellStart"/>
      <w:r w:rsidRPr="00313AF7">
        <w:rPr>
          <w:rFonts w:ascii="Times New Roman" w:hAnsi="Times New Roman" w:cs="Times New Roman"/>
          <w:sz w:val="28"/>
          <w:szCs w:val="28"/>
        </w:rPr>
        <w:t>миниГЭС</w:t>
      </w:r>
      <w:proofErr w:type="spellEnd"/>
      <w:r w:rsidRPr="00313AF7">
        <w:rPr>
          <w:rFonts w:ascii="Times New Roman" w:hAnsi="Times New Roman" w:cs="Times New Roman"/>
          <w:sz w:val="28"/>
          <w:szCs w:val="28"/>
        </w:rPr>
        <w:t>»</w:t>
      </w:r>
      <w:r>
        <w:rPr>
          <w:rFonts w:ascii="Times New Roman" w:hAnsi="Times New Roman" w:cs="Times New Roman"/>
          <w:sz w:val="28"/>
          <w:szCs w:val="28"/>
        </w:rPr>
        <w:t>.</w:t>
      </w:r>
      <w:r w:rsidR="00953360">
        <w:rPr>
          <w:rFonts w:ascii="Times New Roman" w:hAnsi="Times New Roman" w:cs="Times New Roman"/>
          <w:sz w:val="28"/>
          <w:szCs w:val="28"/>
        </w:rPr>
        <w:t xml:space="preserve"> </w:t>
      </w:r>
    </w:p>
    <w:sectPr w:rsidR="00953360" w:rsidRPr="00953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FB"/>
    <w:rsid w:val="00313AF7"/>
    <w:rsid w:val="005C68A8"/>
    <w:rsid w:val="00662B1C"/>
    <w:rsid w:val="00953360"/>
    <w:rsid w:val="00C3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A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A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6749">
      <w:bodyDiv w:val="1"/>
      <w:marLeft w:val="0"/>
      <w:marRight w:val="0"/>
      <w:marTop w:val="0"/>
      <w:marBottom w:val="0"/>
      <w:divBdr>
        <w:top w:val="none" w:sz="0" w:space="0" w:color="auto"/>
        <w:left w:val="none" w:sz="0" w:space="0" w:color="auto"/>
        <w:bottom w:val="none" w:sz="0" w:space="0" w:color="auto"/>
        <w:right w:val="none" w:sz="0" w:space="0" w:color="auto"/>
      </w:divBdr>
    </w:div>
    <w:div w:id="19972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Е.Е. Можаев</dc:creator>
  <cp:keywords/>
  <dc:description/>
  <cp:lastModifiedBy>Е.Е. Можаев</cp:lastModifiedBy>
  <cp:revision>2</cp:revision>
  <dcterms:created xsi:type="dcterms:W3CDTF">2020-12-22T10:54:00Z</dcterms:created>
  <dcterms:modified xsi:type="dcterms:W3CDTF">2020-12-22T11:25:00Z</dcterms:modified>
</cp:coreProperties>
</file>