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80" w:rsidRDefault="005E1E42" w:rsidP="00183E80">
      <w:pPr>
        <w:pStyle w:val="msonormalmailrucssattributepostfixmailrucssattributepostfixmailrucssattributepostfixmailrucssattributepostfix"/>
        <w:spacing w:before="0" w:beforeAutospacing="0" w:after="0" w:afterAutospacing="0" w:line="362" w:lineRule="atLeast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Российская академия естественных наук (РАЕН) (секция «Энциклопедические знания»),  Международная академия </w:t>
      </w:r>
      <w:proofErr w:type="spellStart"/>
      <w:r>
        <w:rPr>
          <w:sz w:val="28"/>
          <w:szCs w:val="28"/>
          <w:bdr w:val="none" w:sz="0" w:space="0" w:color="auto" w:frame="1"/>
        </w:rPr>
        <w:t>коммуникологии</w:t>
      </w:r>
      <w:proofErr w:type="spellEnd"/>
      <w:r>
        <w:rPr>
          <w:sz w:val="28"/>
          <w:szCs w:val="28"/>
          <w:bdr w:val="none" w:sz="0" w:space="0" w:color="auto" w:frame="1"/>
        </w:rPr>
        <w:t xml:space="preserve">, Институт государственной службы и управления </w:t>
      </w:r>
      <w:proofErr w:type="spellStart"/>
      <w:r>
        <w:rPr>
          <w:sz w:val="28"/>
          <w:szCs w:val="28"/>
          <w:bdr w:val="none" w:sz="0" w:space="0" w:color="auto" w:frame="1"/>
        </w:rPr>
        <w:t>РАНХиГС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при Президенте РФ, Институт ЮНЕСКО по информационным технологиям в образовании, Международный научный журнал «КОММУНИКОЛОГИЯ» </w:t>
      </w:r>
      <w:r>
        <w:rPr>
          <w:sz w:val="28"/>
          <w:szCs w:val="28"/>
        </w:rPr>
        <w:t xml:space="preserve">факультет  журналистики ИГСУ 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 xml:space="preserve">  приглашают Вас принять участие </w:t>
      </w:r>
    </w:p>
    <w:p w:rsidR="00183E80" w:rsidRDefault="00183E80" w:rsidP="00183E80">
      <w:pPr>
        <w:pStyle w:val="msonormalmailrucssattributepostfixmailrucssattributepostfixmailrucssattributepostfixmailrucssattributepostfix"/>
        <w:spacing w:before="0" w:beforeAutospacing="0" w:after="0" w:afterAutospacing="0" w:line="362" w:lineRule="atLeast"/>
        <w:ind w:firstLine="709"/>
        <w:jc w:val="center"/>
        <w:textAlignment w:val="baseline"/>
        <w:rPr>
          <w:sz w:val="28"/>
          <w:szCs w:val="28"/>
        </w:rPr>
      </w:pPr>
    </w:p>
    <w:p w:rsidR="005E1E42" w:rsidRDefault="005E1E42" w:rsidP="00183E80">
      <w:pPr>
        <w:pStyle w:val="msonormalmailrucssattributepostfixmailrucssattributepostfixmailrucssattributepostfixmailrucssattributepostfix"/>
        <w:spacing w:before="0" w:beforeAutospacing="0" w:after="0" w:afterAutospacing="0" w:line="362" w:lineRule="atLeast"/>
        <w:ind w:firstLine="709"/>
        <w:jc w:val="center"/>
        <w:textAlignment w:val="baseline"/>
        <w:rPr>
          <w:rFonts w:ascii="Calibri" w:hAnsi="Calibri"/>
          <w:sz w:val="22"/>
          <w:szCs w:val="22"/>
        </w:rPr>
      </w:pPr>
      <w:r w:rsidRPr="00183E80">
        <w:rPr>
          <w:sz w:val="28"/>
          <w:szCs w:val="28"/>
        </w:rPr>
        <w:t>в </w:t>
      </w:r>
      <w:r w:rsidRPr="00183E80">
        <w:rPr>
          <w:rStyle w:val="a6"/>
          <w:sz w:val="28"/>
          <w:szCs w:val="28"/>
        </w:rPr>
        <w:t>работе  V</w:t>
      </w:r>
      <w:r w:rsidRPr="00183E80">
        <w:rPr>
          <w:rStyle w:val="a6"/>
          <w:sz w:val="28"/>
          <w:szCs w:val="28"/>
          <w:lang w:val="en-US"/>
        </w:rPr>
        <w:t>II</w:t>
      </w:r>
      <w:r w:rsidRPr="00183E80">
        <w:rPr>
          <w:rStyle w:val="a6"/>
          <w:sz w:val="28"/>
          <w:szCs w:val="28"/>
        </w:rPr>
        <w:t> Международной  конференции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473" w:lineRule="atLeast"/>
        <w:ind w:firstLine="708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Style w:val="a6"/>
          <w:color w:val="C00000"/>
          <w:sz w:val="32"/>
          <w:szCs w:val="32"/>
          <w:u w:val="single"/>
        </w:rPr>
        <w:t>«РАЗВИТИЕ КОММУНИКОЛОГИИ:  ЖУРНАЛИСТИКА И МЕДИЙНАЯ ПРАКТИКА»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473" w:lineRule="atLeast"/>
        <w:ind w:firstLine="708"/>
        <w:jc w:val="center"/>
        <w:textAlignment w:val="baseline"/>
        <w:rPr>
          <w:rFonts w:ascii="Calibri" w:hAnsi="Calibri"/>
          <w:sz w:val="22"/>
          <w:szCs w:val="22"/>
        </w:rPr>
      </w:pPr>
      <w:proofErr w:type="gramStart"/>
      <w:r>
        <w:rPr>
          <w:rStyle w:val="a7"/>
          <w:b/>
          <w:bCs/>
          <w:sz w:val="28"/>
          <w:szCs w:val="28"/>
          <w:u w:val="single"/>
        </w:rPr>
        <w:t>которая</w:t>
      </w:r>
      <w:proofErr w:type="gramEnd"/>
      <w:r>
        <w:rPr>
          <w:rStyle w:val="a7"/>
          <w:b/>
          <w:bCs/>
          <w:sz w:val="28"/>
          <w:szCs w:val="28"/>
          <w:u w:val="single"/>
        </w:rPr>
        <w:t xml:space="preserve"> состоится 18  апреля 2019 года</w:t>
      </w:r>
    </w:p>
    <w:p w:rsidR="00183E80" w:rsidRDefault="00183E80" w:rsidP="005E1E42">
      <w:pPr>
        <w:pStyle w:val="msonormalmailrucssattributepostfixmailrucssattributepostfixmailrucssattributepostfixmailrucssattributepostfix"/>
        <w:spacing w:before="0" w:beforeAutospacing="0" w:after="0" w:afterAutospacing="0" w:line="394" w:lineRule="atLeast"/>
        <w:ind w:firstLine="709"/>
        <w:jc w:val="both"/>
        <w:rPr>
          <w:sz w:val="28"/>
          <w:szCs w:val="28"/>
        </w:rPr>
      </w:pP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394" w:lineRule="atLeast"/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По итогам работы конференции предполагается опубликование выступлений в сборнике ИГСУ 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>, размещение материалов в сетевом издании «КОММУНИКОЛОГИЯ»: электронный научный журнал», индексируемом в РИНЦ.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394" w:lineRule="atLeast"/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Лучшие работы будут рассматриваться для публикации в международном научном журнале  «КОММУНИКОЛОГИЯ», 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394" w:lineRule="atLeast"/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Предлагаем направить в адрес оргкомитета темы и материалы Ваших выступлений с указанием данных автора  и его координатами для связи.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394" w:lineRule="atLeast"/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12"/>
          <w:szCs w:val="12"/>
        </w:rPr>
        <w:t> 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394" w:lineRule="atLeast"/>
        <w:ind w:firstLine="709"/>
        <w:jc w:val="both"/>
        <w:rPr>
          <w:rFonts w:ascii="Calibri" w:hAnsi="Calibri"/>
          <w:sz w:val="22"/>
          <w:szCs w:val="22"/>
        </w:rPr>
      </w:pPr>
      <w:r>
        <w:rPr>
          <w:rStyle w:val="a7"/>
          <w:b/>
          <w:bCs/>
          <w:sz w:val="28"/>
          <w:szCs w:val="28"/>
        </w:rPr>
        <w:t xml:space="preserve">Материалы предыдущей конференции (2018 года), размещенные в рамках сборника по итогам Международной </w:t>
      </w:r>
      <w:proofErr w:type="spellStart"/>
      <w:r>
        <w:rPr>
          <w:rStyle w:val="a7"/>
          <w:b/>
          <w:bCs/>
          <w:sz w:val="28"/>
          <w:szCs w:val="28"/>
        </w:rPr>
        <w:t>конференц-сессии</w:t>
      </w:r>
      <w:proofErr w:type="spellEnd"/>
      <w:r>
        <w:rPr>
          <w:rStyle w:val="a7"/>
          <w:b/>
          <w:bCs/>
          <w:sz w:val="28"/>
          <w:szCs w:val="28"/>
        </w:rPr>
        <w:t xml:space="preserve"> ИГСУ "Государственное управление и развитие России: вызовы и возможности", прошедшей в мае 2018 года, размещены по ссылке: </w:t>
      </w:r>
      <w:hyperlink r:id="rId4" w:tgtFrame="_blank" w:history="1">
        <w:r>
          <w:rPr>
            <w:rStyle w:val="ac"/>
            <w:b/>
            <w:bCs/>
            <w:i/>
            <w:iCs/>
            <w:sz w:val="28"/>
            <w:szCs w:val="28"/>
          </w:rPr>
          <w:t>http://igsu.ranepa.ru/news/p104403/</w:t>
        </w:r>
      </w:hyperlink>
      <w:r>
        <w:rPr>
          <w:rFonts w:ascii="Arial" w:hAnsi="Arial" w:cs="Arial"/>
          <w:sz w:val="23"/>
          <w:szCs w:val="23"/>
        </w:rPr>
        <w:t>.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473" w:lineRule="atLeast"/>
        <w:ind w:firstLine="708"/>
        <w:jc w:val="both"/>
        <w:rPr>
          <w:rFonts w:ascii="Calibri" w:hAnsi="Calibri"/>
          <w:sz w:val="22"/>
          <w:szCs w:val="22"/>
        </w:rPr>
      </w:pPr>
      <w:r>
        <w:rPr>
          <w:sz w:val="12"/>
          <w:szCs w:val="12"/>
        </w:rPr>
        <w:t> 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473" w:lineRule="atLeast"/>
        <w:ind w:firstLine="708"/>
        <w:jc w:val="center"/>
        <w:rPr>
          <w:rFonts w:ascii="Calibri" w:hAnsi="Calibri"/>
          <w:sz w:val="22"/>
          <w:szCs w:val="22"/>
        </w:rPr>
      </w:pPr>
      <w:r>
        <w:rPr>
          <w:rStyle w:val="a6"/>
        </w:rPr>
        <w:t>Ос</w:t>
      </w:r>
      <w:r>
        <w:rPr>
          <w:rStyle w:val="a6"/>
          <w:color w:val="444444"/>
        </w:rPr>
        <w:t>новные направления тем  конференции: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/>
        <w:ind w:left="213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Symbol" w:hAnsi="Symbol"/>
          <w:color w:val="444444"/>
          <w:sz w:val="28"/>
          <w:szCs w:val="28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 xml:space="preserve">Генезис науки </w:t>
      </w:r>
      <w:proofErr w:type="spellStart"/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>коммуникология</w:t>
      </w:r>
      <w:proofErr w:type="spellEnd"/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>;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/>
        <w:ind w:left="213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Symbol" w:hAnsi="Symbol"/>
          <w:color w:val="444444"/>
          <w:sz w:val="28"/>
          <w:szCs w:val="28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 xml:space="preserve">Журналистика и </w:t>
      </w:r>
      <w:proofErr w:type="spellStart"/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>медийная</w:t>
      </w:r>
      <w:proofErr w:type="spellEnd"/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 xml:space="preserve"> практика;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/>
        <w:ind w:left="213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Symbol" w:hAnsi="Symbol"/>
          <w:color w:val="444444"/>
          <w:sz w:val="28"/>
          <w:szCs w:val="28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 xml:space="preserve">Развитие </w:t>
      </w:r>
      <w:proofErr w:type="gramStart"/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>современного</w:t>
      </w:r>
      <w:proofErr w:type="gramEnd"/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 xml:space="preserve"> </w:t>
      </w:r>
      <w:proofErr w:type="spellStart"/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>медиапространства</w:t>
      </w:r>
      <w:proofErr w:type="spellEnd"/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>;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/>
        <w:ind w:left="213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Symbol" w:hAnsi="Symbol"/>
          <w:color w:val="444444"/>
          <w:sz w:val="28"/>
          <w:szCs w:val="28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>Информационная война и информационная безопасность, развитие виртуальных социальных сетей;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/>
        <w:ind w:left="213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Symbol" w:hAnsi="Symbol"/>
          <w:color w:val="444444"/>
          <w:sz w:val="28"/>
          <w:szCs w:val="28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>Информационно-психологическое обеспечение защиты национальных интересов России;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/>
        <w:ind w:left="213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Symbol" w:hAnsi="Symbol"/>
          <w:color w:val="444444"/>
          <w:sz w:val="28"/>
          <w:szCs w:val="28"/>
        </w:rPr>
        <w:t></w:t>
      </w:r>
      <w:r>
        <w:rPr>
          <w:color w:val="444444"/>
          <w:sz w:val="14"/>
          <w:szCs w:val="14"/>
        </w:rPr>
        <w:t>        </w:t>
      </w:r>
      <w:proofErr w:type="gramStart"/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>Социальные</w:t>
      </w:r>
      <w:proofErr w:type="gramEnd"/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 xml:space="preserve"> </w:t>
      </w:r>
      <w:proofErr w:type="spellStart"/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>медиа</w:t>
      </w:r>
      <w:proofErr w:type="spellEnd"/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 xml:space="preserve"> и формирование </w:t>
      </w:r>
      <w:proofErr w:type="spellStart"/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>медиаполитики</w:t>
      </w:r>
      <w:proofErr w:type="spellEnd"/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>;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/>
        <w:ind w:left="213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Symbol" w:hAnsi="Symbol"/>
          <w:color w:val="444444"/>
          <w:sz w:val="28"/>
          <w:szCs w:val="28"/>
        </w:rPr>
        <w:lastRenderedPageBreak/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>Коммуникации в социально-экономической сфере;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/>
        <w:ind w:left="213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Symbol" w:hAnsi="Symbol"/>
          <w:color w:val="444444"/>
          <w:sz w:val="28"/>
          <w:szCs w:val="28"/>
        </w:rPr>
        <w:t></w:t>
      </w:r>
      <w:r>
        <w:rPr>
          <w:color w:val="444444"/>
          <w:sz w:val="14"/>
          <w:szCs w:val="14"/>
        </w:rPr>
        <w:t>        </w:t>
      </w:r>
      <w:proofErr w:type="spellStart"/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>Социокультурные</w:t>
      </w:r>
      <w:proofErr w:type="spellEnd"/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 xml:space="preserve"> коммуникации;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/>
        <w:ind w:left="213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Symbol" w:hAnsi="Symbol"/>
          <w:color w:val="444444"/>
          <w:sz w:val="28"/>
          <w:szCs w:val="28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7"/>
          <w:rFonts w:ascii="Calibri" w:hAnsi="Calibri"/>
          <w:b/>
          <w:bCs/>
          <w:color w:val="444444"/>
          <w:sz w:val="28"/>
          <w:szCs w:val="28"/>
        </w:rPr>
        <w:t>Коммуникации в политической сфере.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sz w:val="12"/>
          <w:szCs w:val="12"/>
        </w:rPr>
        <w:t> 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394" w:lineRule="atLeast"/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Принимаем предложения по формированию новых направлений для рассмотрения на конференции. Ваши статьи, оформленные в соответствии  с требованиями, изложенными ниже</w:t>
      </w:r>
      <w:proofErr w:type="gramStart"/>
      <w:r>
        <w:rPr>
          <w:sz w:val="28"/>
          <w:szCs w:val="28"/>
        </w:rPr>
        <w:t> </w:t>
      </w:r>
      <w:r>
        <w:rPr>
          <w:rStyle w:val="a6"/>
          <w:u w:val="single"/>
        </w:rPr>
        <w:t>,</w:t>
      </w:r>
      <w:proofErr w:type="gramEnd"/>
      <w:r>
        <w:rPr>
          <w:rStyle w:val="a6"/>
        </w:rPr>
        <w:t>  </w:t>
      </w:r>
      <w:r>
        <w:rPr>
          <w:sz w:val="28"/>
          <w:szCs w:val="28"/>
        </w:rPr>
        <w:t>просим направить до 1 апреля 2019 года. 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394" w:lineRule="atLeast"/>
        <w:ind w:firstLine="709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Выражаем б</w:t>
      </w:r>
      <w:r>
        <w:rPr>
          <w:sz w:val="28"/>
          <w:szCs w:val="28"/>
          <w:bdr w:val="none" w:sz="0" w:space="0" w:color="auto" w:frame="1"/>
        </w:rPr>
        <w:t>лагодарность за Ваше сотрудничество с  международным научным  журналом «КОММУНИКОЛОГИЯ»</w:t>
      </w:r>
      <w:proofErr w:type="gramStart"/>
      <w:r>
        <w:rPr>
          <w:sz w:val="28"/>
          <w:szCs w:val="28"/>
          <w:bdr w:val="none" w:sz="0" w:space="0" w:color="auto" w:frame="1"/>
        </w:rPr>
        <w:t>  .</w:t>
      </w:r>
      <w:proofErr w:type="gramEnd"/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394" w:lineRule="atLeast"/>
        <w:ind w:firstLine="709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28"/>
          <w:szCs w:val="28"/>
          <w:bdr w:val="none" w:sz="0" w:space="0" w:color="auto" w:frame="1"/>
        </w:rPr>
        <w:t>Обращаемся к Вам с просьбой оказывать взаимную поддержку другим авторам журнала, сделав их труды доступными для широкого круга научной общественности.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394" w:lineRule="atLeast"/>
        <w:ind w:firstLine="709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sz w:val="16"/>
          <w:szCs w:val="16"/>
          <w:bdr w:val="none" w:sz="0" w:space="0" w:color="auto" w:frame="1"/>
        </w:rPr>
        <w:t> 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394" w:lineRule="atLeast"/>
        <w:ind w:firstLine="709"/>
        <w:jc w:val="both"/>
        <w:rPr>
          <w:rFonts w:ascii="Calibri" w:hAnsi="Calibri"/>
          <w:sz w:val="22"/>
          <w:szCs w:val="22"/>
        </w:rPr>
      </w:pPr>
      <w:r>
        <w:t> Требования к публикации в сборнике материалов конференции</w:t>
      </w:r>
      <w:proofErr w:type="gramStart"/>
      <w:r>
        <w:t xml:space="preserve"> :</w:t>
      </w:r>
      <w:proofErr w:type="gramEnd"/>
    </w:p>
    <w:p w:rsidR="005E1E42" w:rsidRP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/>
        <w:ind w:left="1423"/>
        <w:jc w:val="both"/>
        <w:rPr>
          <w:rFonts w:ascii="Calibri" w:hAnsi="Calibri"/>
          <w:sz w:val="22"/>
          <w:szCs w:val="22"/>
          <w:lang w:val="en-US"/>
        </w:rPr>
      </w:pPr>
      <w:proofErr w:type="gramStart"/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>        </w:t>
      </w:r>
      <w:r>
        <w:t>Шрифт</w:t>
      </w:r>
      <w:r>
        <w:rPr>
          <w:lang w:val="en-US"/>
        </w:rPr>
        <w:t> Times New Roman, 12, </w:t>
      </w:r>
      <w:r>
        <w:t>через</w:t>
      </w:r>
      <w:r>
        <w:rPr>
          <w:lang w:val="en-US"/>
        </w:rPr>
        <w:t> 1 </w:t>
      </w:r>
      <w:r>
        <w:t>интервал</w:t>
      </w:r>
      <w:r>
        <w:rPr>
          <w:lang w:val="en-US"/>
        </w:rPr>
        <w:t>.</w:t>
      </w:r>
      <w:proofErr w:type="gramEnd"/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/>
        <w:ind w:left="1423"/>
        <w:jc w:val="both"/>
        <w:rPr>
          <w:rFonts w:ascii="Calibri" w:hAnsi="Calibri"/>
          <w:sz w:val="22"/>
          <w:szCs w:val="22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>        </w:t>
      </w:r>
      <w:r>
        <w:t>В конце доклада ОБЯЗАТЕЛЬНО – список литературы, оформленный по ГОСТ (СТРОГО).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/>
        <w:ind w:left="1423"/>
        <w:jc w:val="both"/>
        <w:rPr>
          <w:rFonts w:ascii="Calibri" w:hAnsi="Calibri"/>
          <w:sz w:val="22"/>
          <w:szCs w:val="22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>        </w:t>
      </w:r>
      <w:r>
        <w:t>Сноски – только постраничные.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/>
        <w:ind w:left="1423"/>
        <w:jc w:val="both"/>
        <w:rPr>
          <w:rFonts w:ascii="Calibri" w:hAnsi="Calibri"/>
          <w:sz w:val="22"/>
          <w:szCs w:val="22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>        </w:t>
      </w:r>
      <w:r>
        <w:t>Вначале приводятся данные автора (ФИО (полностью), сведения об учебе или работе), полужирным шрифтом и курсивом.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/>
        <w:ind w:left="1423"/>
        <w:jc w:val="both"/>
        <w:rPr>
          <w:rFonts w:ascii="Calibri" w:hAnsi="Calibri"/>
          <w:sz w:val="22"/>
          <w:szCs w:val="22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>        </w:t>
      </w:r>
      <w:r>
        <w:t>Затем пишется название доклада полужирным шрифтом.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200" w:afterAutospacing="0" w:line="473" w:lineRule="atLeast"/>
        <w:rPr>
          <w:rFonts w:ascii="Calibri" w:hAnsi="Calibri"/>
          <w:sz w:val="22"/>
          <w:szCs w:val="22"/>
        </w:rPr>
      </w:pPr>
      <w:r>
        <w:rPr>
          <w:rStyle w:val="a6"/>
          <w:sz w:val="16"/>
          <w:szCs w:val="16"/>
        </w:rPr>
        <w:t> 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200" w:afterAutospacing="0" w:line="473" w:lineRule="atLeast"/>
        <w:jc w:val="center"/>
        <w:rPr>
          <w:rFonts w:ascii="Calibri" w:hAnsi="Calibri"/>
          <w:sz w:val="22"/>
          <w:szCs w:val="22"/>
        </w:rPr>
      </w:pPr>
      <w:r>
        <w:rPr>
          <w:rStyle w:val="a6"/>
        </w:rPr>
        <w:t>Будем рады видеть Вас в числе участников конференции    </w:t>
      </w:r>
      <w:r>
        <w:rPr>
          <w:rStyle w:val="a7"/>
          <w:b/>
          <w:bCs/>
          <w:sz w:val="22"/>
          <w:szCs w:val="22"/>
        </w:rPr>
        <w:t>ОРГКОМИТЕТ КОНФЕРЕНЦИИ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a6"/>
        </w:rPr>
        <w:t>Тел     </w:t>
      </w:r>
      <w:r>
        <w:rPr>
          <w:rStyle w:val="js-phone-number"/>
          <w:b/>
          <w:bCs/>
        </w:rPr>
        <w:t>8-926-222-65-99</w:t>
      </w:r>
      <w:r>
        <w:rPr>
          <w:rStyle w:val="a6"/>
        </w:rPr>
        <w:t>     </w:t>
      </w:r>
      <w:proofErr w:type="spellStart"/>
      <w:r>
        <w:rPr>
          <w:rStyle w:val="a6"/>
        </w:rPr>
        <w:t>Шарков</w:t>
      </w:r>
      <w:proofErr w:type="spellEnd"/>
      <w:r>
        <w:rPr>
          <w:rStyle w:val="a6"/>
        </w:rPr>
        <w:t xml:space="preserve"> Феликс </w:t>
      </w:r>
      <w:proofErr w:type="spellStart"/>
      <w:r>
        <w:rPr>
          <w:rStyle w:val="a6"/>
        </w:rPr>
        <w:t>Изосимович</w:t>
      </w:r>
      <w:proofErr w:type="spellEnd"/>
      <w:r>
        <w:rPr>
          <w:rStyle w:val="a6"/>
        </w:rPr>
        <w:t xml:space="preserve">  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362" w:lineRule="atLeast"/>
        <w:jc w:val="both"/>
        <w:rPr>
          <w:rFonts w:ascii="Calibri" w:hAnsi="Calibri"/>
          <w:sz w:val="22"/>
          <w:szCs w:val="22"/>
        </w:rPr>
      </w:pPr>
      <w:r>
        <w:rPr>
          <w:rStyle w:val="a6"/>
          <w:lang w:val="en-US"/>
        </w:rPr>
        <w:t>E</w:t>
      </w:r>
      <w:r>
        <w:rPr>
          <w:rStyle w:val="a6"/>
        </w:rPr>
        <w:t>-</w:t>
      </w:r>
      <w:r>
        <w:rPr>
          <w:rStyle w:val="a6"/>
          <w:lang w:val="en-US"/>
        </w:rPr>
        <w:t>mail</w:t>
      </w:r>
      <w:r>
        <w:rPr>
          <w:rStyle w:val="a6"/>
        </w:rPr>
        <w:t>:</w:t>
      </w:r>
      <w:r>
        <w:rPr>
          <w:rStyle w:val="a6"/>
          <w:sz w:val="22"/>
          <w:szCs w:val="22"/>
        </w:rPr>
        <w:t>                               </w:t>
      </w:r>
      <w:proofErr w:type="spellStart"/>
      <w:r>
        <w:rPr>
          <w:rStyle w:val="a6"/>
          <w:sz w:val="22"/>
          <w:szCs w:val="22"/>
          <w:lang w:val="en-US"/>
        </w:rPr>
        <w:t>fi</w:t>
      </w:r>
      <w:proofErr w:type="spellEnd"/>
      <w:r>
        <w:rPr>
          <w:rStyle w:val="a6"/>
          <w:sz w:val="22"/>
          <w:szCs w:val="22"/>
        </w:rPr>
        <w:t>.</w:t>
      </w:r>
      <w:proofErr w:type="spellStart"/>
      <w:r>
        <w:rPr>
          <w:rStyle w:val="a6"/>
          <w:sz w:val="22"/>
          <w:szCs w:val="22"/>
          <w:lang w:val="en-US"/>
        </w:rPr>
        <w:t>sharkov</w:t>
      </w:r>
      <w:proofErr w:type="spellEnd"/>
      <w:r>
        <w:rPr>
          <w:rStyle w:val="a6"/>
          <w:sz w:val="22"/>
          <w:szCs w:val="22"/>
        </w:rPr>
        <w:t>@</w:t>
      </w:r>
      <w:proofErr w:type="spellStart"/>
      <w:r>
        <w:rPr>
          <w:rStyle w:val="a6"/>
          <w:sz w:val="22"/>
          <w:szCs w:val="22"/>
          <w:lang w:val="en-US"/>
        </w:rPr>
        <w:t>migsu</w:t>
      </w:r>
      <w:proofErr w:type="spellEnd"/>
      <w:r>
        <w:rPr>
          <w:rStyle w:val="a6"/>
          <w:sz w:val="22"/>
          <w:szCs w:val="22"/>
        </w:rPr>
        <w:t>.</w:t>
      </w:r>
      <w:proofErr w:type="spellStart"/>
      <w:r>
        <w:rPr>
          <w:rStyle w:val="a6"/>
          <w:sz w:val="22"/>
          <w:szCs w:val="22"/>
          <w:lang w:val="en-US"/>
        </w:rPr>
        <w:t>ru</w:t>
      </w:r>
      <w:proofErr w:type="spellEnd"/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362" w:lineRule="atLeast"/>
        <w:jc w:val="both"/>
        <w:rPr>
          <w:rFonts w:ascii="Calibri" w:hAnsi="Calibri"/>
          <w:sz w:val="22"/>
          <w:szCs w:val="22"/>
        </w:rPr>
      </w:pPr>
      <w:r>
        <w:rPr>
          <w:rStyle w:val="a6"/>
        </w:rPr>
        <w:t>Подать заявку на участие и прислать материалы: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362" w:lineRule="atLeast"/>
        <w:jc w:val="both"/>
        <w:rPr>
          <w:rFonts w:ascii="Calibri" w:hAnsi="Calibri"/>
          <w:sz w:val="22"/>
          <w:szCs w:val="22"/>
        </w:rPr>
      </w:pPr>
      <w:r>
        <w:rPr>
          <w:lang w:val="en-US"/>
        </w:rPr>
        <w:t>E</w:t>
      </w:r>
      <w:r w:rsidRPr="005E1E42">
        <w:t>-</w:t>
      </w:r>
      <w:r>
        <w:rPr>
          <w:lang w:val="en-US"/>
        </w:rPr>
        <w:t>mail</w:t>
      </w:r>
      <w:r w:rsidRPr="005E1E42">
        <w:t>:</w:t>
      </w:r>
      <w:r>
        <w:rPr>
          <w:sz w:val="22"/>
          <w:szCs w:val="22"/>
          <w:lang w:val="en-US"/>
        </w:rPr>
        <w:t>  </w:t>
      </w:r>
      <w:hyperlink r:id="rId5" w:tgtFrame="_blank" w:history="1">
        <w:r>
          <w:rPr>
            <w:rStyle w:val="ac"/>
            <w:color w:val="0066CC"/>
            <w:sz w:val="22"/>
            <w:szCs w:val="22"/>
            <w:lang w:val="en-US"/>
          </w:rPr>
          <w:t>sa</w:t>
        </w:r>
        <w:r w:rsidRPr="005E1E42">
          <w:rPr>
            <w:rStyle w:val="ac"/>
            <w:color w:val="0066CC"/>
            <w:sz w:val="22"/>
            <w:szCs w:val="22"/>
          </w:rPr>
          <w:t>.</w:t>
        </w:r>
        <w:r>
          <w:rPr>
            <w:rStyle w:val="ac"/>
            <w:color w:val="0066CC"/>
            <w:sz w:val="22"/>
            <w:szCs w:val="22"/>
            <w:lang w:val="en-US"/>
          </w:rPr>
          <w:t>ryumshin</w:t>
        </w:r>
        <w:r w:rsidRPr="005E1E42">
          <w:rPr>
            <w:rStyle w:val="ac"/>
            <w:color w:val="0066CC"/>
            <w:sz w:val="22"/>
            <w:szCs w:val="22"/>
          </w:rPr>
          <w:t>@</w:t>
        </w:r>
        <w:r>
          <w:rPr>
            <w:rStyle w:val="ac"/>
            <w:color w:val="0066CC"/>
            <w:sz w:val="22"/>
            <w:szCs w:val="22"/>
            <w:lang w:val="en-US"/>
          </w:rPr>
          <w:t>migsu</w:t>
        </w:r>
        <w:r w:rsidRPr="005E1E42">
          <w:rPr>
            <w:rStyle w:val="ac"/>
            <w:color w:val="0066CC"/>
            <w:sz w:val="22"/>
            <w:szCs w:val="22"/>
          </w:rPr>
          <w:t>.</w:t>
        </w:r>
        <w:proofErr w:type="spellStart"/>
        <w:r>
          <w:rPr>
            <w:rStyle w:val="ac"/>
            <w:color w:val="0066CC"/>
            <w:sz w:val="22"/>
            <w:szCs w:val="22"/>
            <w:lang w:val="en-US"/>
          </w:rPr>
          <w:t>ru</w:t>
        </w:r>
        <w:proofErr w:type="spellEnd"/>
      </w:hyperlink>
      <w:r>
        <w:rPr>
          <w:lang w:val="en-US"/>
        </w:rPr>
        <w:t>  </w:t>
      </w:r>
    </w:p>
    <w:p w:rsidR="005E1E42" w:rsidRDefault="005E1E42" w:rsidP="005E1E42">
      <w:pPr>
        <w:pStyle w:val="msonormalmailrucssattributepostfixmailrucssattributepostfixmailrucssattributepostfixmailrucssattributepostfix"/>
        <w:spacing w:before="0" w:beforeAutospacing="0" w:after="0" w:afterAutospacing="0" w:line="362" w:lineRule="atLeast"/>
        <w:jc w:val="both"/>
        <w:rPr>
          <w:rFonts w:ascii="Calibri" w:hAnsi="Calibri"/>
          <w:sz w:val="22"/>
          <w:szCs w:val="22"/>
        </w:rPr>
      </w:pPr>
      <w:r>
        <w:t>Тел. </w:t>
      </w:r>
      <w:r>
        <w:rPr>
          <w:rStyle w:val="js-phone-number"/>
        </w:rPr>
        <w:t>8-499-956-07-01</w:t>
      </w:r>
      <w:r>
        <w:t>     </w:t>
      </w:r>
      <w:proofErr w:type="spellStart"/>
      <w:r>
        <w:t>моб</w:t>
      </w:r>
      <w:proofErr w:type="spellEnd"/>
      <w:r>
        <w:t>. </w:t>
      </w:r>
      <w:r>
        <w:rPr>
          <w:rStyle w:val="js-phone-number"/>
        </w:rPr>
        <w:t>8-915-095-80-01</w:t>
      </w:r>
      <w:r>
        <w:t xml:space="preserve">    </w:t>
      </w:r>
      <w:proofErr w:type="spellStart"/>
      <w:r>
        <w:t>Рюмшин</w:t>
      </w:r>
      <w:proofErr w:type="spellEnd"/>
      <w:r>
        <w:t xml:space="preserve"> Сергей Анатольевич </w:t>
      </w:r>
    </w:p>
    <w:p w:rsidR="00265F9C" w:rsidRDefault="00265F9C"/>
    <w:sectPr w:rsidR="00265F9C" w:rsidSect="0026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5E1E42"/>
    <w:rsid w:val="00183E80"/>
    <w:rsid w:val="00265F9C"/>
    <w:rsid w:val="00451055"/>
    <w:rsid w:val="005E1E42"/>
    <w:rsid w:val="009D48B5"/>
    <w:rsid w:val="00E7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B5"/>
    <w:pPr>
      <w:autoSpaceDE w:val="0"/>
      <w:autoSpaceDN w:val="0"/>
      <w:adjustRightInd w:val="0"/>
      <w:spacing w:after="0" w:line="240" w:lineRule="auto"/>
      <w:ind w:firstLine="708"/>
    </w:pPr>
    <w:rPr>
      <w:rFonts w:ascii="Times New Roman" w:hAnsi="Times New Roman"/>
      <w:sz w:val="28"/>
      <w:szCs w:val="28"/>
      <w:shd w:val="clear" w:color="auto" w:fill="EBEBEB"/>
    </w:rPr>
  </w:style>
  <w:style w:type="paragraph" w:styleId="1">
    <w:name w:val="heading 1"/>
    <w:basedOn w:val="a"/>
    <w:link w:val="10"/>
    <w:qFormat/>
    <w:rsid w:val="009D48B5"/>
    <w:pPr>
      <w:spacing w:after="270"/>
      <w:outlineLvl w:val="0"/>
    </w:pPr>
    <w:rPr>
      <w:rFonts w:eastAsia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qFormat/>
    <w:rsid w:val="009D48B5"/>
    <w:pPr>
      <w:spacing w:after="210"/>
      <w:outlineLvl w:val="1"/>
    </w:pPr>
    <w:rPr>
      <w:rFonts w:eastAsia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9D48B5"/>
    <w:pPr>
      <w:spacing w:after="150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48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8B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8B5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D48B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48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D48B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aliases w:val="Знак,Знак Знак Знак,Знак Знак Знак Зн Знак Знак,Знак Знак Знак Зн Знак Знак Знак Знак Знак Зн,Текст сноски Знак Знак Знак,Текст сноски Знак Знак"/>
    <w:basedOn w:val="a"/>
    <w:link w:val="a4"/>
    <w:unhideWhenUsed/>
    <w:qFormat/>
    <w:rsid w:val="009D48B5"/>
    <w:rPr>
      <w:rFonts w:asciiTheme="minorHAnsi" w:hAnsiTheme="minorHAnsi"/>
      <w:sz w:val="20"/>
      <w:szCs w:val="20"/>
      <w:lang w:val="en-US"/>
    </w:rPr>
  </w:style>
  <w:style w:type="character" w:customStyle="1" w:styleId="a4">
    <w:name w:val="Текст сноски Знак"/>
    <w:aliases w:val="Знак Знак,Знак Знак Знак Знак,Знак Знак Знак Зн Знак Знак Знак,Знак Знак Знак Зн Знак Знак Знак Знак Знак Зн Знак,Текст сноски Знак Знак Знак Знак,Текст сноски Знак Знак Знак1"/>
    <w:basedOn w:val="a0"/>
    <w:link w:val="a3"/>
    <w:rsid w:val="009D48B5"/>
    <w:rPr>
      <w:sz w:val="20"/>
      <w:szCs w:val="20"/>
      <w:lang w:val="en-US"/>
    </w:rPr>
  </w:style>
  <w:style w:type="paragraph" w:styleId="a5">
    <w:name w:val="caption"/>
    <w:basedOn w:val="a"/>
    <w:next w:val="a"/>
    <w:uiPriority w:val="35"/>
    <w:qFormat/>
    <w:rsid w:val="009D48B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D48B5"/>
    <w:rPr>
      <w:b/>
      <w:bCs/>
    </w:rPr>
  </w:style>
  <w:style w:type="character" w:styleId="a7">
    <w:name w:val="Emphasis"/>
    <w:basedOn w:val="a0"/>
    <w:uiPriority w:val="20"/>
    <w:qFormat/>
    <w:rsid w:val="009D48B5"/>
    <w:rPr>
      <w:i/>
      <w:iCs/>
    </w:rPr>
  </w:style>
  <w:style w:type="paragraph" w:styleId="a8">
    <w:name w:val="List Paragraph"/>
    <w:basedOn w:val="a"/>
    <w:uiPriority w:val="34"/>
    <w:qFormat/>
    <w:rsid w:val="009D48B5"/>
    <w:pPr>
      <w:ind w:left="720"/>
      <w:contextualSpacing/>
    </w:pPr>
    <w:rPr>
      <w:rFonts w:cs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9D48B5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a">
    <w:name w:val="Текст сноскиэ"/>
    <w:basedOn w:val="a"/>
    <w:qFormat/>
    <w:rsid w:val="009D48B5"/>
    <w:pPr>
      <w:spacing w:line="36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екст снсоки"/>
    <w:basedOn w:val="a"/>
    <w:qFormat/>
    <w:rsid w:val="009D48B5"/>
    <w:pPr>
      <w:spacing w:line="360" w:lineRule="auto"/>
      <w:jc w:val="both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5E1E42"/>
    <w:rPr>
      <w:color w:val="0000FF"/>
      <w:u w:val="single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5E1E42"/>
    <w:pPr>
      <w:autoSpaceDE/>
      <w:autoSpaceDN/>
      <w:adjustRightInd/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character" w:customStyle="1" w:styleId="js-phone-number">
    <w:name w:val="js-phone-number"/>
    <w:basedOn w:val="a0"/>
    <w:rsid w:val="005E1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9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6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94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262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22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54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335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02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40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721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191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337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6700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121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623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025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442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sa.ryumshin@migsu.ru" TargetMode="External"/><Relationship Id="rId4" Type="http://schemas.openxmlformats.org/officeDocument/2006/relationships/hyperlink" Target="http://igsu.ranepa.ru/news/p1044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SharkovFI</dc:creator>
  <cp:keywords/>
  <dc:description/>
  <cp:lastModifiedBy>SharkovFI</cp:lastModifiedBy>
  <cp:revision>3</cp:revision>
  <dcterms:created xsi:type="dcterms:W3CDTF">2019-04-02T05:51:00Z</dcterms:created>
  <dcterms:modified xsi:type="dcterms:W3CDTF">2019-04-02T05:51:00Z</dcterms:modified>
</cp:coreProperties>
</file>