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0D" w:rsidRDefault="000C3E0D" w:rsidP="000C3E0D">
      <w:pPr>
        <w:jc w:val="center"/>
        <w:rPr>
          <w:rFonts w:cs="Times New Roman"/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-821690</wp:posOffset>
                </wp:positionH>
                <wp:positionV relativeFrom="paragraph">
                  <wp:posOffset>-374650</wp:posOffset>
                </wp:positionV>
                <wp:extent cx="7181850" cy="502920"/>
                <wp:effectExtent l="0" t="0" r="0" b="0"/>
                <wp:wrapNone/>
                <wp:docPr id="2058" name="Прямоугольник 2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3E0D" w:rsidRDefault="000C3E0D" w:rsidP="000C3E0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Общероссийская общественная организация</w:t>
                            </w:r>
                          </w:p>
                          <w:p w:rsidR="000C3E0D" w:rsidRDefault="000C3E0D" w:rsidP="000C3E0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"Российская академия естественных наук"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58" o:spid="_x0000_s1026" style="position:absolute;left:0;text-align:left;margin-left:-64.7pt;margin-top:-29.5pt;width:565.5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" filled="f" fillcolor="#5b9bd5 [3204]" stroked="f" strokecolor="black [3213]">
                <v:shadow color="#e7e6e6 [3214]"/>
                <v:textbox>
                  <w:txbxContent>
                    <w:p w:rsidR="000C3E0D" w:rsidRDefault="000C3E0D" w:rsidP="000C3E0D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+mn-ea"/>
                          <w:b/>
                          <w:bCs/>
                          <w:kern w:val="24"/>
                          <w:sz w:val="28"/>
                          <w:szCs w:val="28"/>
                        </w:rPr>
                        <w:t>Общероссийская общественная организация</w:t>
                      </w:r>
                    </w:p>
                    <w:p w:rsidR="000C3E0D" w:rsidRDefault="000C3E0D" w:rsidP="000C3E0D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+mn-ea"/>
                          <w:b/>
                          <w:bCs/>
                          <w:kern w:val="24"/>
                          <w:sz w:val="28"/>
                          <w:szCs w:val="28"/>
                        </w:rPr>
                        <w:t>"Российская академия естественных наук"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2374265</wp:posOffset>
            </wp:positionH>
            <wp:positionV relativeFrom="paragraph">
              <wp:posOffset>211455</wp:posOffset>
            </wp:positionV>
            <wp:extent cx="936625" cy="863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E0D" w:rsidRDefault="000C3E0D" w:rsidP="000C3E0D">
      <w:pPr>
        <w:jc w:val="center"/>
        <w:rPr>
          <w:rFonts w:cs="Times New Roman"/>
          <w:b/>
          <w:sz w:val="24"/>
        </w:rPr>
      </w:pPr>
    </w:p>
    <w:p w:rsidR="000C3E0D" w:rsidRDefault="000C3E0D" w:rsidP="000C3E0D">
      <w:pPr>
        <w:jc w:val="center"/>
        <w:rPr>
          <w:rFonts w:cs="Times New Roman"/>
          <w:b/>
          <w:sz w:val="24"/>
        </w:rPr>
      </w:pPr>
    </w:p>
    <w:p w:rsidR="005D4925" w:rsidRDefault="005D4925" w:rsidP="005D4925">
      <w:pPr>
        <w:spacing w:before="1200" w:after="0"/>
        <w:ind w:firstLine="0"/>
        <w:contextualSpacing w:val="0"/>
        <w:jc w:val="center"/>
        <w:rPr>
          <w:rFonts w:eastAsia="Times New Roman" w:cs="Times New Roman"/>
          <w:b/>
          <w:szCs w:val="24"/>
          <w:lang w:eastAsia="ru-RU"/>
        </w:rPr>
      </w:pPr>
      <w:r w:rsidRPr="00B94799">
        <w:rPr>
          <w:rFonts w:eastAsia="Times New Roman" w:cs="Times New Roman"/>
          <w:b/>
          <w:szCs w:val="24"/>
          <w:lang w:eastAsia="ru-RU"/>
        </w:rPr>
        <w:t>МОШЕННИЧЕСТВО</w:t>
      </w:r>
      <w:r w:rsidR="00B7002B">
        <w:rPr>
          <w:rFonts w:eastAsia="Times New Roman" w:cs="Times New Roman"/>
          <w:b/>
          <w:szCs w:val="24"/>
          <w:lang w:eastAsia="ru-RU"/>
        </w:rPr>
        <w:t xml:space="preserve"> </w:t>
      </w:r>
      <w:r w:rsidRPr="00B94799">
        <w:rPr>
          <w:rFonts w:eastAsia="Times New Roman" w:cs="Times New Roman"/>
          <w:b/>
          <w:szCs w:val="24"/>
          <w:lang w:eastAsia="ru-RU"/>
        </w:rPr>
        <w:t>В</w:t>
      </w:r>
      <w:r w:rsidR="00B7002B">
        <w:rPr>
          <w:rFonts w:eastAsia="Times New Roman" w:cs="Times New Roman"/>
          <w:b/>
          <w:szCs w:val="24"/>
          <w:lang w:eastAsia="ru-RU"/>
        </w:rPr>
        <w:t xml:space="preserve"> </w:t>
      </w:r>
      <w:r w:rsidRPr="00B94799">
        <w:rPr>
          <w:rFonts w:eastAsia="Times New Roman" w:cs="Times New Roman"/>
          <w:b/>
          <w:szCs w:val="24"/>
          <w:lang w:eastAsia="ru-RU"/>
        </w:rPr>
        <w:t>ОБЛАСТИ</w:t>
      </w:r>
      <w:r w:rsidR="00B7002B">
        <w:rPr>
          <w:rFonts w:eastAsia="Times New Roman" w:cs="Times New Roman"/>
          <w:b/>
          <w:szCs w:val="24"/>
          <w:lang w:eastAsia="ru-RU"/>
        </w:rPr>
        <w:t xml:space="preserve"> </w:t>
      </w:r>
      <w:r w:rsidR="00B047B1">
        <w:rPr>
          <w:rFonts w:eastAsia="Times New Roman" w:cs="Times New Roman"/>
          <w:b/>
          <w:szCs w:val="24"/>
          <w:lang w:eastAsia="ru-RU"/>
        </w:rPr>
        <w:t>МИКРОФИН</w:t>
      </w:r>
      <w:r w:rsidRPr="00B94799">
        <w:rPr>
          <w:rFonts w:eastAsia="Times New Roman" w:cs="Times New Roman"/>
          <w:b/>
          <w:szCs w:val="24"/>
          <w:lang w:eastAsia="ru-RU"/>
        </w:rPr>
        <w:t>АНСОВ</w:t>
      </w:r>
    </w:p>
    <w:p w:rsidR="000C3E0D" w:rsidRDefault="000C3E0D" w:rsidP="00476FC8">
      <w:pPr>
        <w:spacing w:before="240" w:after="0" w:line="259" w:lineRule="auto"/>
        <w:contextualSpacing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Лекция</w:t>
      </w:r>
      <w:r w:rsidR="00B7002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F6777">
        <w:rPr>
          <w:rFonts w:eastAsia="Times New Roman" w:cs="Times New Roman"/>
          <w:sz w:val="24"/>
          <w:szCs w:val="24"/>
          <w:lang w:eastAsia="ru-RU"/>
        </w:rPr>
        <w:t>подготовлена</w:t>
      </w:r>
      <w:r w:rsidR="00B7002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F6777">
        <w:rPr>
          <w:rFonts w:eastAsia="Times New Roman" w:cs="Times New Roman"/>
          <w:sz w:val="24"/>
          <w:szCs w:val="24"/>
          <w:lang w:eastAsia="ru-RU"/>
        </w:rPr>
        <w:t>в</w:t>
      </w:r>
      <w:r w:rsidR="00B7002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F6777">
        <w:rPr>
          <w:rFonts w:eastAsia="Times New Roman" w:cs="Times New Roman"/>
          <w:sz w:val="24"/>
          <w:szCs w:val="24"/>
          <w:lang w:eastAsia="ru-RU"/>
        </w:rPr>
        <w:t>рамках</w:t>
      </w:r>
      <w:r w:rsidR="00B7002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F6777">
        <w:rPr>
          <w:rFonts w:eastAsia="Times New Roman" w:cs="Times New Roman"/>
          <w:sz w:val="24"/>
          <w:szCs w:val="24"/>
          <w:lang w:eastAsia="ru-RU"/>
        </w:rPr>
        <w:t>социально</w:t>
      </w:r>
      <w:r w:rsidR="00B7002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F6777">
        <w:rPr>
          <w:rFonts w:eastAsia="Times New Roman" w:cs="Times New Roman"/>
          <w:sz w:val="24"/>
          <w:szCs w:val="24"/>
          <w:lang w:eastAsia="ru-RU"/>
        </w:rPr>
        <w:t>значимого</w:t>
      </w:r>
      <w:r w:rsidR="00B7002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F6777">
        <w:rPr>
          <w:rFonts w:eastAsia="Times New Roman" w:cs="Times New Roman"/>
          <w:sz w:val="24"/>
          <w:szCs w:val="24"/>
          <w:lang w:eastAsia="ru-RU"/>
        </w:rPr>
        <w:t>Президентского</w:t>
      </w:r>
      <w:r w:rsidR="00B7002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F6777">
        <w:rPr>
          <w:rFonts w:eastAsia="Times New Roman" w:cs="Times New Roman"/>
          <w:sz w:val="24"/>
          <w:szCs w:val="24"/>
          <w:lang w:eastAsia="ru-RU"/>
        </w:rPr>
        <w:t>проекта</w:t>
      </w:r>
      <w:r w:rsidR="00B7002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F6777">
        <w:rPr>
          <w:rFonts w:eastAsia="Times New Roman" w:cs="Times New Roman"/>
          <w:sz w:val="24"/>
          <w:szCs w:val="24"/>
          <w:lang w:eastAsia="ru-RU"/>
        </w:rPr>
        <w:t>по</w:t>
      </w:r>
      <w:r w:rsidR="00B7002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F6777">
        <w:rPr>
          <w:rFonts w:eastAsia="Times New Roman" w:cs="Times New Roman"/>
          <w:sz w:val="24"/>
          <w:szCs w:val="24"/>
          <w:lang w:eastAsia="ru-RU"/>
        </w:rPr>
        <w:t>Созданию</w:t>
      </w:r>
      <w:r w:rsidR="00B7002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F6777">
        <w:rPr>
          <w:rFonts w:eastAsia="Times New Roman" w:cs="Times New Roman"/>
          <w:sz w:val="24"/>
          <w:szCs w:val="24"/>
          <w:lang w:eastAsia="ru-RU"/>
        </w:rPr>
        <w:t>системы</w:t>
      </w:r>
      <w:r w:rsidR="00B7002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F6777">
        <w:rPr>
          <w:rFonts w:eastAsia="Times New Roman" w:cs="Times New Roman"/>
          <w:sz w:val="24"/>
          <w:szCs w:val="24"/>
          <w:lang w:eastAsia="ru-RU"/>
        </w:rPr>
        <w:t>распространения</w:t>
      </w:r>
      <w:r w:rsidR="00B7002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F6777">
        <w:rPr>
          <w:rFonts w:eastAsia="Times New Roman" w:cs="Times New Roman"/>
          <w:sz w:val="24"/>
          <w:szCs w:val="24"/>
          <w:lang w:eastAsia="ru-RU"/>
        </w:rPr>
        <w:t>знаний</w:t>
      </w:r>
      <w:r w:rsidR="00B7002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F6777">
        <w:rPr>
          <w:rFonts w:eastAsia="Times New Roman" w:cs="Times New Roman"/>
          <w:sz w:val="24"/>
          <w:szCs w:val="24"/>
          <w:lang w:eastAsia="ru-RU"/>
        </w:rPr>
        <w:t>по</w:t>
      </w:r>
      <w:r w:rsidR="00B7002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F6777">
        <w:rPr>
          <w:rFonts w:eastAsia="Times New Roman" w:cs="Times New Roman"/>
          <w:sz w:val="24"/>
          <w:szCs w:val="24"/>
          <w:lang w:eastAsia="ru-RU"/>
        </w:rPr>
        <w:t>вопросам</w:t>
      </w:r>
      <w:r w:rsidR="00B7002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F6777">
        <w:rPr>
          <w:rFonts w:eastAsia="Times New Roman" w:cs="Times New Roman"/>
          <w:sz w:val="24"/>
          <w:szCs w:val="24"/>
          <w:lang w:eastAsia="ru-RU"/>
        </w:rPr>
        <w:t>экономической</w:t>
      </w:r>
      <w:r w:rsidR="00B7002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F6777">
        <w:rPr>
          <w:rFonts w:eastAsia="Times New Roman" w:cs="Times New Roman"/>
          <w:sz w:val="24"/>
          <w:szCs w:val="24"/>
          <w:lang w:eastAsia="ru-RU"/>
        </w:rPr>
        <w:t>и</w:t>
      </w:r>
      <w:r w:rsidR="00B7002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F6777">
        <w:rPr>
          <w:rFonts w:eastAsia="Times New Roman" w:cs="Times New Roman"/>
          <w:sz w:val="24"/>
          <w:szCs w:val="24"/>
          <w:lang w:eastAsia="ru-RU"/>
        </w:rPr>
        <w:t>финансовой</w:t>
      </w:r>
      <w:r w:rsidR="00B7002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F6777">
        <w:rPr>
          <w:rFonts w:eastAsia="Times New Roman" w:cs="Times New Roman"/>
          <w:sz w:val="24"/>
          <w:szCs w:val="24"/>
          <w:lang w:eastAsia="ru-RU"/>
        </w:rPr>
        <w:t>безопасности</w:t>
      </w:r>
      <w:r w:rsidR="00B7002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F6777">
        <w:rPr>
          <w:rFonts w:eastAsia="Times New Roman" w:cs="Times New Roman"/>
          <w:sz w:val="24"/>
          <w:szCs w:val="24"/>
          <w:lang w:eastAsia="ru-RU"/>
        </w:rPr>
        <w:t>России,</w:t>
      </w:r>
      <w:r w:rsidR="00B7002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F6777">
        <w:rPr>
          <w:rFonts w:eastAsia="Times New Roman" w:cs="Times New Roman"/>
          <w:sz w:val="24"/>
          <w:szCs w:val="24"/>
          <w:lang w:eastAsia="ru-RU"/>
        </w:rPr>
        <w:t>борьбы</w:t>
      </w:r>
      <w:r w:rsidR="00B7002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F6777">
        <w:rPr>
          <w:rFonts w:eastAsia="Times New Roman" w:cs="Times New Roman"/>
          <w:sz w:val="24"/>
          <w:szCs w:val="24"/>
          <w:lang w:eastAsia="ru-RU"/>
        </w:rPr>
        <w:t>с</w:t>
      </w:r>
      <w:r w:rsidR="00B7002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F6777">
        <w:rPr>
          <w:rFonts w:eastAsia="Times New Roman" w:cs="Times New Roman"/>
          <w:sz w:val="24"/>
          <w:szCs w:val="24"/>
          <w:lang w:eastAsia="ru-RU"/>
        </w:rPr>
        <w:t>теневыми</w:t>
      </w:r>
      <w:r w:rsidR="00B7002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F6777">
        <w:rPr>
          <w:rFonts w:eastAsia="Times New Roman" w:cs="Times New Roman"/>
          <w:sz w:val="24"/>
          <w:szCs w:val="24"/>
          <w:lang w:eastAsia="ru-RU"/>
        </w:rPr>
        <w:t>доходами,</w:t>
      </w:r>
      <w:r w:rsidR="00B7002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F6777">
        <w:rPr>
          <w:rFonts w:eastAsia="Times New Roman" w:cs="Times New Roman"/>
          <w:sz w:val="24"/>
          <w:szCs w:val="24"/>
          <w:lang w:eastAsia="ru-RU"/>
        </w:rPr>
        <w:t>противодействию</w:t>
      </w:r>
      <w:r w:rsidR="00B7002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F6777">
        <w:rPr>
          <w:rFonts w:eastAsia="Times New Roman" w:cs="Times New Roman"/>
          <w:sz w:val="24"/>
          <w:szCs w:val="24"/>
          <w:lang w:eastAsia="ru-RU"/>
        </w:rPr>
        <w:t>финансирования</w:t>
      </w:r>
      <w:r w:rsidR="00B7002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F6777">
        <w:rPr>
          <w:rFonts w:eastAsia="Times New Roman" w:cs="Times New Roman"/>
          <w:sz w:val="24"/>
          <w:szCs w:val="24"/>
          <w:lang w:eastAsia="ru-RU"/>
        </w:rPr>
        <w:t>терроризма,</w:t>
      </w:r>
      <w:r w:rsidR="00B7002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F6777">
        <w:rPr>
          <w:rFonts w:eastAsia="Times New Roman" w:cs="Times New Roman"/>
          <w:sz w:val="24"/>
          <w:szCs w:val="24"/>
          <w:lang w:eastAsia="ru-RU"/>
        </w:rPr>
        <w:t>экстремизма,</w:t>
      </w:r>
      <w:r w:rsidR="00B7002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F6777">
        <w:rPr>
          <w:rFonts w:eastAsia="Times New Roman" w:cs="Times New Roman"/>
          <w:sz w:val="24"/>
          <w:szCs w:val="24"/>
          <w:lang w:eastAsia="ru-RU"/>
        </w:rPr>
        <w:t>антигосударственной</w:t>
      </w:r>
      <w:r w:rsidR="00B7002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F6777">
        <w:rPr>
          <w:rFonts w:eastAsia="Times New Roman" w:cs="Times New Roman"/>
          <w:sz w:val="24"/>
          <w:szCs w:val="24"/>
          <w:lang w:eastAsia="ru-RU"/>
        </w:rPr>
        <w:t>и</w:t>
      </w:r>
      <w:r w:rsidR="00B7002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F6777">
        <w:rPr>
          <w:rFonts w:eastAsia="Times New Roman" w:cs="Times New Roman"/>
          <w:sz w:val="24"/>
          <w:szCs w:val="24"/>
          <w:lang w:eastAsia="ru-RU"/>
        </w:rPr>
        <w:t>деструктивной</w:t>
      </w:r>
      <w:r w:rsidR="00B7002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F6777">
        <w:rPr>
          <w:rFonts w:eastAsia="Times New Roman" w:cs="Times New Roman"/>
          <w:sz w:val="24"/>
          <w:szCs w:val="24"/>
          <w:lang w:eastAsia="ru-RU"/>
        </w:rPr>
        <w:t>деятельности</w:t>
      </w:r>
      <w:r w:rsidR="00B7002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F6777">
        <w:rPr>
          <w:rFonts w:eastAsia="Times New Roman" w:cs="Times New Roman"/>
          <w:sz w:val="24"/>
          <w:szCs w:val="24"/>
          <w:lang w:eastAsia="ru-RU"/>
        </w:rPr>
        <w:t>и</w:t>
      </w:r>
      <w:r w:rsidR="00B7002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F6777">
        <w:rPr>
          <w:rFonts w:eastAsia="Times New Roman" w:cs="Times New Roman"/>
          <w:sz w:val="24"/>
          <w:szCs w:val="24"/>
          <w:lang w:eastAsia="ru-RU"/>
        </w:rPr>
        <w:t>ее</w:t>
      </w:r>
      <w:r w:rsidR="00B7002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F6777">
        <w:rPr>
          <w:rFonts w:eastAsia="Times New Roman" w:cs="Times New Roman"/>
          <w:sz w:val="24"/>
          <w:szCs w:val="24"/>
          <w:lang w:eastAsia="ru-RU"/>
        </w:rPr>
        <w:t>апробации</w:t>
      </w:r>
      <w:r w:rsidR="00B7002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F6777">
        <w:rPr>
          <w:rFonts w:eastAsia="Times New Roman" w:cs="Times New Roman"/>
          <w:sz w:val="24"/>
          <w:szCs w:val="24"/>
          <w:lang w:eastAsia="ru-RU"/>
        </w:rPr>
        <w:t>в</w:t>
      </w:r>
      <w:r w:rsidR="00B7002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F6777">
        <w:rPr>
          <w:rFonts w:eastAsia="Times New Roman" w:cs="Times New Roman"/>
          <w:sz w:val="24"/>
          <w:szCs w:val="24"/>
          <w:lang w:eastAsia="ru-RU"/>
        </w:rPr>
        <w:t>четырех</w:t>
      </w:r>
      <w:r w:rsidR="00B7002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F6777">
        <w:rPr>
          <w:rFonts w:eastAsia="Times New Roman" w:cs="Times New Roman"/>
          <w:sz w:val="24"/>
          <w:szCs w:val="24"/>
          <w:lang w:eastAsia="ru-RU"/>
        </w:rPr>
        <w:t>пилотных</w:t>
      </w:r>
      <w:r w:rsidR="00B7002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F6777">
        <w:rPr>
          <w:rFonts w:eastAsia="Times New Roman" w:cs="Times New Roman"/>
          <w:sz w:val="24"/>
          <w:szCs w:val="24"/>
          <w:lang w:eastAsia="ru-RU"/>
        </w:rPr>
        <w:t>регионах</w:t>
      </w:r>
      <w:r w:rsidR="00B7002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F6777">
        <w:rPr>
          <w:rFonts w:eastAsia="Times New Roman" w:cs="Times New Roman"/>
          <w:sz w:val="24"/>
          <w:szCs w:val="24"/>
          <w:lang w:eastAsia="ru-RU"/>
        </w:rPr>
        <w:t>(№</w:t>
      </w:r>
      <w:r w:rsidR="00B7002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F6777">
        <w:rPr>
          <w:rFonts w:eastAsia="Times New Roman" w:cs="Times New Roman"/>
          <w:sz w:val="24"/>
          <w:szCs w:val="24"/>
          <w:lang w:eastAsia="ru-RU"/>
        </w:rPr>
        <w:t>244/79-3).</w:t>
      </w:r>
    </w:p>
    <w:p w:rsidR="000C3E0D" w:rsidRPr="00B94799" w:rsidRDefault="000C3E0D" w:rsidP="000C3E0D">
      <w:pPr>
        <w:spacing w:after="0"/>
        <w:ind w:firstLine="0"/>
        <w:contextualSpacing w:val="0"/>
        <w:jc w:val="center"/>
        <w:rPr>
          <w:rFonts w:eastAsia="Times New Roman" w:cs="Times New Roman"/>
          <w:b/>
          <w:szCs w:val="24"/>
          <w:lang w:eastAsia="ru-RU"/>
        </w:rPr>
      </w:pPr>
    </w:p>
    <w:p w:rsidR="005D4925" w:rsidRPr="00B7002B" w:rsidRDefault="005D4925" w:rsidP="000C3E0D">
      <w:pPr>
        <w:spacing w:after="0"/>
        <w:ind w:firstLine="0"/>
        <w:contextualSpacing w:val="0"/>
        <w:jc w:val="center"/>
        <w:rPr>
          <w:rStyle w:val="apple-converted-space"/>
          <w:rFonts w:cs="Times New Roman"/>
          <w:b/>
          <w:color w:val="000000"/>
          <w:szCs w:val="28"/>
          <w:shd w:val="clear" w:color="auto" w:fill="FFFFFF"/>
          <w:lang w:val="en-US"/>
        </w:rPr>
      </w:pPr>
      <w:r w:rsidRPr="00484668">
        <w:rPr>
          <w:rStyle w:val="apple-converted-space"/>
          <w:rFonts w:cs="Times New Roman"/>
          <w:b/>
          <w:color w:val="000000"/>
          <w:szCs w:val="28"/>
          <w:shd w:val="clear" w:color="auto" w:fill="FFFFFF"/>
          <w:lang w:val="en-US"/>
        </w:rPr>
        <w:t>FRAUD</w:t>
      </w:r>
      <w:r w:rsidR="00B7002B" w:rsidRPr="00B7002B">
        <w:rPr>
          <w:rStyle w:val="apple-converted-space"/>
          <w:rFonts w:cs="Times New Roman"/>
          <w:b/>
          <w:color w:val="000000"/>
          <w:szCs w:val="28"/>
          <w:shd w:val="clear" w:color="auto" w:fill="FFFFFF"/>
          <w:lang w:val="en-US"/>
        </w:rPr>
        <w:t xml:space="preserve"> </w:t>
      </w:r>
      <w:r w:rsidRPr="00484668">
        <w:rPr>
          <w:rStyle w:val="apple-converted-space"/>
          <w:rFonts w:cs="Times New Roman"/>
          <w:b/>
          <w:color w:val="000000"/>
          <w:szCs w:val="28"/>
          <w:shd w:val="clear" w:color="auto" w:fill="FFFFFF"/>
          <w:lang w:val="en-US"/>
        </w:rPr>
        <w:t>IN</w:t>
      </w:r>
      <w:r w:rsidR="00B7002B" w:rsidRPr="00B7002B">
        <w:rPr>
          <w:rStyle w:val="apple-converted-space"/>
          <w:rFonts w:cs="Times New Roman"/>
          <w:b/>
          <w:color w:val="000000"/>
          <w:szCs w:val="28"/>
          <w:shd w:val="clear" w:color="auto" w:fill="FFFFFF"/>
          <w:lang w:val="en-US"/>
        </w:rPr>
        <w:t xml:space="preserve"> </w:t>
      </w:r>
      <w:r w:rsidRPr="00484668">
        <w:rPr>
          <w:rStyle w:val="apple-converted-space"/>
          <w:rFonts w:cs="Times New Roman"/>
          <w:b/>
          <w:color w:val="000000"/>
          <w:szCs w:val="28"/>
          <w:shd w:val="clear" w:color="auto" w:fill="FFFFFF"/>
          <w:lang w:val="en-US"/>
        </w:rPr>
        <w:t>MICROFINANCE</w:t>
      </w:r>
      <w:r w:rsidR="00B7002B" w:rsidRPr="00B7002B">
        <w:rPr>
          <w:rStyle w:val="apple-converted-space"/>
          <w:rFonts w:cs="Times New Roman"/>
          <w:b/>
          <w:color w:val="000000"/>
          <w:szCs w:val="28"/>
          <w:shd w:val="clear" w:color="auto" w:fill="FFFFFF"/>
          <w:lang w:val="en-US"/>
        </w:rPr>
        <w:t xml:space="preserve"> </w:t>
      </w:r>
      <w:r w:rsidRPr="00484668">
        <w:rPr>
          <w:rStyle w:val="apple-converted-space"/>
          <w:rFonts w:cs="Times New Roman"/>
          <w:b/>
          <w:color w:val="000000"/>
          <w:szCs w:val="28"/>
          <w:shd w:val="clear" w:color="auto" w:fill="FFFFFF"/>
          <w:lang w:val="en-US"/>
        </w:rPr>
        <w:t>SPHERE</w:t>
      </w:r>
    </w:p>
    <w:p w:rsidR="000C3E0D" w:rsidRPr="000C3E0D" w:rsidRDefault="003E4A9D" w:rsidP="001E635E">
      <w:pPr>
        <w:spacing w:before="240" w:after="200" w:line="259" w:lineRule="auto"/>
        <w:ind w:firstLine="851"/>
        <w:contextualSpacing w:val="0"/>
        <w:rPr>
          <w:rFonts w:eastAsia="Calibri" w:cs="Times New Roman"/>
          <w:sz w:val="24"/>
          <w:szCs w:val="24"/>
          <w:lang w:val="en-US"/>
        </w:rPr>
      </w:pPr>
      <w:r>
        <w:rPr>
          <w:rFonts w:eastAsia="Calibri" w:cs="Times New Roman"/>
          <w:sz w:val="24"/>
          <w:szCs w:val="24"/>
          <w:lang w:val="en-US"/>
        </w:rPr>
        <w:t>The</w:t>
      </w:r>
      <w:r w:rsidR="00B7002B">
        <w:rPr>
          <w:rFonts w:eastAsia="Calibri" w:cs="Times New Roman"/>
          <w:sz w:val="24"/>
          <w:szCs w:val="24"/>
          <w:lang w:val="en-US"/>
        </w:rPr>
        <w:t xml:space="preserve"> </w:t>
      </w:r>
      <w:r>
        <w:rPr>
          <w:rFonts w:eastAsia="Calibri" w:cs="Times New Roman"/>
          <w:sz w:val="24"/>
          <w:szCs w:val="24"/>
          <w:lang w:val="en-US"/>
        </w:rPr>
        <w:t>lecture</w:t>
      </w:r>
      <w:r w:rsidR="00B7002B">
        <w:rPr>
          <w:rFonts w:eastAsia="Calibri" w:cs="Times New Roman"/>
          <w:sz w:val="24"/>
          <w:szCs w:val="24"/>
          <w:lang w:val="en-US"/>
        </w:rPr>
        <w:t xml:space="preserve"> </w:t>
      </w:r>
      <w:r w:rsidR="000C3E0D" w:rsidRPr="000C3E0D">
        <w:rPr>
          <w:rFonts w:eastAsia="Calibri" w:cs="Times New Roman"/>
          <w:sz w:val="24"/>
          <w:szCs w:val="24"/>
          <w:lang w:val="en-US"/>
        </w:rPr>
        <w:t>created</w:t>
      </w:r>
      <w:r w:rsidR="00B7002B">
        <w:rPr>
          <w:rFonts w:eastAsia="Calibri" w:cs="Times New Roman"/>
          <w:sz w:val="24"/>
          <w:szCs w:val="24"/>
          <w:lang w:val="en-US"/>
        </w:rPr>
        <w:t xml:space="preserve"> </w:t>
      </w:r>
      <w:r w:rsidR="000C3E0D" w:rsidRPr="000C3E0D">
        <w:rPr>
          <w:rFonts w:eastAsia="Calibri" w:cs="Times New Roman"/>
          <w:sz w:val="24"/>
          <w:szCs w:val="24"/>
          <w:lang w:val="en-US"/>
        </w:rPr>
        <w:t>within</w:t>
      </w:r>
      <w:r w:rsidR="00B7002B">
        <w:rPr>
          <w:rFonts w:eastAsia="Calibri" w:cs="Times New Roman"/>
          <w:sz w:val="24"/>
          <w:szCs w:val="24"/>
          <w:lang w:val="en-US"/>
        </w:rPr>
        <w:t xml:space="preserve"> </w:t>
      </w:r>
      <w:r w:rsidR="000C3E0D" w:rsidRPr="000C3E0D">
        <w:rPr>
          <w:rFonts w:eastAsia="Calibri" w:cs="Times New Roman"/>
          <w:sz w:val="24"/>
          <w:szCs w:val="24"/>
          <w:lang w:val="en-US"/>
        </w:rPr>
        <w:t>socially</w:t>
      </w:r>
      <w:r w:rsidR="00B7002B">
        <w:rPr>
          <w:rFonts w:eastAsia="Calibri" w:cs="Times New Roman"/>
          <w:sz w:val="24"/>
          <w:szCs w:val="24"/>
          <w:lang w:val="en-US"/>
        </w:rPr>
        <w:t xml:space="preserve"> </w:t>
      </w:r>
      <w:r w:rsidR="000C3E0D" w:rsidRPr="000C3E0D">
        <w:rPr>
          <w:rFonts w:eastAsia="Calibri" w:cs="Times New Roman"/>
          <w:sz w:val="24"/>
          <w:szCs w:val="24"/>
          <w:lang w:val="en-US"/>
        </w:rPr>
        <w:t>important</w:t>
      </w:r>
      <w:r w:rsidR="00B7002B">
        <w:rPr>
          <w:rFonts w:eastAsia="Calibri" w:cs="Times New Roman"/>
          <w:sz w:val="24"/>
          <w:szCs w:val="24"/>
          <w:lang w:val="en-US"/>
        </w:rPr>
        <w:t xml:space="preserve"> </w:t>
      </w:r>
      <w:r w:rsidR="000C3E0D" w:rsidRPr="000C3E0D">
        <w:rPr>
          <w:rFonts w:eastAsia="Calibri" w:cs="Times New Roman"/>
          <w:sz w:val="24"/>
          <w:szCs w:val="24"/>
          <w:lang w:val="en-US"/>
        </w:rPr>
        <w:t>President</w:t>
      </w:r>
      <w:r w:rsidR="00B7002B">
        <w:rPr>
          <w:rFonts w:eastAsia="Calibri" w:cs="Times New Roman"/>
          <w:sz w:val="24"/>
          <w:szCs w:val="24"/>
          <w:lang w:val="en-US"/>
        </w:rPr>
        <w:t xml:space="preserve"> </w:t>
      </w:r>
      <w:r w:rsidR="000C3E0D" w:rsidRPr="000C3E0D">
        <w:rPr>
          <w:rFonts w:eastAsia="Calibri" w:cs="Times New Roman"/>
          <w:sz w:val="24"/>
          <w:szCs w:val="24"/>
          <w:lang w:val="en-US"/>
        </w:rPr>
        <w:t>Project</w:t>
      </w:r>
      <w:r w:rsidR="00B7002B">
        <w:rPr>
          <w:rFonts w:eastAsia="Calibri" w:cs="Times New Roman"/>
          <w:sz w:val="24"/>
          <w:szCs w:val="24"/>
          <w:lang w:val="en-US"/>
        </w:rPr>
        <w:t xml:space="preserve"> </w:t>
      </w:r>
      <w:r w:rsidR="000C3E0D" w:rsidRPr="000C3E0D">
        <w:rPr>
          <w:rFonts w:eastAsia="Calibri" w:cs="Times New Roman"/>
          <w:sz w:val="24"/>
          <w:szCs w:val="24"/>
          <w:lang w:val="en-US"/>
        </w:rPr>
        <w:t>to</w:t>
      </w:r>
      <w:r w:rsidR="00B7002B">
        <w:rPr>
          <w:rFonts w:eastAsia="Calibri" w:cs="Times New Roman"/>
          <w:sz w:val="24"/>
          <w:szCs w:val="24"/>
          <w:lang w:val="en-US"/>
        </w:rPr>
        <w:t xml:space="preserve"> </w:t>
      </w:r>
      <w:r w:rsidR="000C3E0D" w:rsidRPr="000C3E0D">
        <w:rPr>
          <w:rFonts w:eastAsia="Calibri" w:cs="Times New Roman"/>
          <w:sz w:val="24"/>
          <w:szCs w:val="24"/>
          <w:lang w:val="en-US"/>
        </w:rPr>
        <w:t>establish</w:t>
      </w:r>
      <w:r w:rsidR="00B7002B">
        <w:rPr>
          <w:rFonts w:eastAsia="Calibri" w:cs="Times New Roman"/>
          <w:sz w:val="24"/>
          <w:szCs w:val="24"/>
          <w:lang w:val="en-US"/>
        </w:rPr>
        <w:t xml:space="preserve"> </w:t>
      </w:r>
      <w:r w:rsidR="000C3E0D" w:rsidRPr="000C3E0D">
        <w:rPr>
          <w:rFonts w:eastAsia="Calibri" w:cs="Times New Roman"/>
          <w:sz w:val="24"/>
          <w:szCs w:val="24"/>
          <w:lang w:val="en-US"/>
        </w:rPr>
        <w:t>knowledge</w:t>
      </w:r>
      <w:r w:rsidR="00B7002B">
        <w:rPr>
          <w:rFonts w:eastAsia="Calibri" w:cs="Times New Roman"/>
          <w:sz w:val="24"/>
          <w:szCs w:val="24"/>
          <w:lang w:val="en-US"/>
        </w:rPr>
        <w:t xml:space="preserve"> </w:t>
      </w:r>
      <w:r w:rsidR="000C3E0D" w:rsidRPr="000C3E0D">
        <w:rPr>
          <w:rFonts w:eastAsia="Calibri" w:cs="Times New Roman"/>
          <w:sz w:val="24"/>
          <w:szCs w:val="24"/>
          <w:lang w:val="en-US"/>
        </w:rPr>
        <w:t>system</w:t>
      </w:r>
      <w:r w:rsidR="00B7002B">
        <w:rPr>
          <w:rFonts w:eastAsia="Calibri" w:cs="Times New Roman"/>
          <w:sz w:val="24"/>
          <w:szCs w:val="24"/>
          <w:lang w:val="en-US"/>
        </w:rPr>
        <w:t xml:space="preserve"> </w:t>
      </w:r>
      <w:r w:rsidR="000C3E0D" w:rsidRPr="000C3E0D">
        <w:rPr>
          <w:rFonts w:eastAsia="Calibri" w:cs="Times New Roman"/>
          <w:sz w:val="24"/>
          <w:szCs w:val="24"/>
          <w:lang w:val="en-US"/>
        </w:rPr>
        <w:t>in</w:t>
      </w:r>
      <w:r w:rsidR="00B7002B">
        <w:rPr>
          <w:rFonts w:eastAsia="Calibri" w:cs="Times New Roman"/>
          <w:sz w:val="24"/>
          <w:szCs w:val="24"/>
          <w:lang w:val="en-US"/>
        </w:rPr>
        <w:t xml:space="preserve"> </w:t>
      </w:r>
      <w:r w:rsidR="000C3E0D" w:rsidRPr="000C3E0D">
        <w:rPr>
          <w:rFonts w:eastAsia="Calibri" w:cs="Times New Roman"/>
          <w:sz w:val="24"/>
          <w:szCs w:val="24"/>
          <w:lang w:val="en-US"/>
        </w:rPr>
        <w:t>economical</w:t>
      </w:r>
      <w:r w:rsidR="00B7002B">
        <w:rPr>
          <w:rFonts w:eastAsia="Calibri" w:cs="Times New Roman"/>
          <w:sz w:val="24"/>
          <w:szCs w:val="24"/>
          <w:lang w:val="en-US"/>
        </w:rPr>
        <w:t xml:space="preserve"> </w:t>
      </w:r>
      <w:r w:rsidR="000C3E0D" w:rsidRPr="000C3E0D">
        <w:rPr>
          <w:rFonts w:eastAsia="Calibri" w:cs="Times New Roman"/>
          <w:sz w:val="24"/>
          <w:szCs w:val="24"/>
          <w:lang w:val="en-US"/>
        </w:rPr>
        <w:t>and</w:t>
      </w:r>
      <w:r w:rsidR="00B7002B">
        <w:rPr>
          <w:rFonts w:eastAsia="Calibri" w:cs="Times New Roman"/>
          <w:sz w:val="24"/>
          <w:szCs w:val="24"/>
          <w:lang w:val="en-US"/>
        </w:rPr>
        <w:t xml:space="preserve"> </w:t>
      </w:r>
      <w:r w:rsidR="000C3E0D" w:rsidRPr="000C3E0D">
        <w:rPr>
          <w:rFonts w:eastAsia="Calibri" w:cs="Times New Roman"/>
          <w:sz w:val="24"/>
          <w:szCs w:val="24"/>
          <w:lang w:val="en-US"/>
        </w:rPr>
        <w:t>finance</w:t>
      </w:r>
      <w:r w:rsidR="00B7002B">
        <w:rPr>
          <w:rFonts w:eastAsia="Calibri" w:cs="Times New Roman"/>
          <w:sz w:val="24"/>
          <w:szCs w:val="24"/>
          <w:lang w:val="en-US"/>
        </w:rPr>
        <w:t xml:space="preserve"> </w:t>
      </w:r>
      <w:r w:rsidR="000C3E0D" w:rsidRPr="000C3E0D">
        <w:rPr>
          <w:rFonts w:eastAsia="Calibri" w:cs="Times New Roman"/>
          <w:sz w:val="24"/>
          <w:szCs w:val="24"/>
          <w:lang w:val="en-US"/>
        </w:rPr>
        <w:t>safety</w:t>
      </w:r>
      <w:r w:rsidR="00B7002B">
        <w:rPr>
          <w:rFonts w:eastAsia="Calibri" w:cs="Times New Roman"/>
          <w:sz w:val="24"/>
          <w:szCs w:val="24"/>
          <w:lang w:val="en-US"/>
        </w:rPr>
        <w:t xml:space="preserve"> </w:t>
      </w:r>
      <w:r w:rsidR="000C3E0D" w:rsidRPr="000C3E0D">
        <w:rPr>
          <w:rFonts w:eastAsia="Calibri" w:cs="Times New Roman"/>
          <w:sz w:val="24"/>
          <w:szCs w:val="24"/>
          <w:lang w:val="en-US"/>
        </w:rPr>
        <w:t>in</w:t>
      </w:r>
      <w:r w:rsidR="00B7002B">
        <w:rPr>
          <w:rFonts w:eastAsia="Calibri" w:cs="Times New Roman"/>
          <w:sz w:val="24"/>
          <w:szCs w:val="24"/>
          <w:lang w:val="en-US"/>
        </w:rPr>
        <w:t xml:space="preserve"> </w:t>
      </w:r>
      <w:r w:rsidR="000C3E0D" w:rsidRPr="000C3E0D">
        <w:rPr>
          <w:rFonts w:eastAsia="Calibri" w:cs="Times New Roman"/>
          <w:sz w:val="24"/>
          <w:szCs w:val="24"/>
          <w:lang w:val="en-US"/>
        </w:rPr>
        <w:t>Russia,</w:t>
      </w:r>
      <w:r w:rsidR="00B7002B">
        <w:rPr>
          <w:rFonts w:eastAsia="Calibri" w:cs="Times New Roman"/>
          <w:sz w:val="24"/>
          <w:szCs w:val="24"/>
          <w:lang w:val="en-US"/>
        </w:rPr>
        <w:t xml:space="preserve"> </w:t>
      </w:r>
      <w:r w:rsidR="000C3E0D" w:rsidRPr="000C3E0D">
        <w:rPr>
          <w:rFonts w:eastAsia="Calibri" w:cs="Times New Roman"/>
          <w:sz w:val="24"/>
          <w:szCs w:val="24"/>
          <w:lang w:val="en-US"/>
        </w:rPr>
        <w:t>to</w:t>
      </w:r>
      <w:r w:rsidR="00B7002B">
        <w:rPr>
          <w:rFonts w:eastAsia="Calibri" w:cs="Times New Roman"/>
          <w:sz w:val="24"/>
          <w:szCs w:val="24"/>
          <w:lang w:val="en-US"/>
        </w:rPr>
        <w:t xml:space="preserve"> </w:t>
      </w:r>
      <w:r w:rsidR="000C3E0D" w:rsidRPr="000C3E0D">
        <w:rPr>
          <w:rFonts w:eastAsia="Calibri" w:cs="Times New Roman"/>
          <w:sz w:val="24"/>
          <w:szCs w:val="24"/>
          <w:lang w:val="en-US"/>
        </w:rPr>
        <w:t>confront</w:t>
      </w:r>
      <w:r w:rsidR="00B7002B">
        <w:rPr>
          <w:rFonts w:eastAsia="Calibri" w:cs="Times New Roman"/>
          <w:sz w:val="24"/>
          <w:szCs w:val="24"/>
          <w:lang w:val="en-US"/>
        </w:rPr>
        <w:t xml:space="preserve"> </w:t>
      </w:r>
      <w:r w:rsidR="000C3E0D" w:rsidRPr="000C3E0D">
        <w:rPr>
          <w:rFonts w:eastAsia="Calibri" w:cs="Times New Roman"/>
          <w:sz w:val="24"/>
          <w:szCs w:val="24"/>
          <w:lang w:val="en-US"/>
        </w:rPr>
        <w:t>shadow</w:t>
      </w:r>
      <w:r w:rsidR="00B7002B">
        <w:rPr>
          <w:rFonts w:eastAsia="Calibri" w:cs="Times New Roman"/>
          <w:sz w:val="24"/>
          <w:szCs w:val="24"/>
          <w:lang w:val="en-US"/>
        </w:rPr>
        <w:t xml:space="preserve"> </w:t>
      </w:r>
      <w:r w:rsidR="000C3E0D" w:rsidRPr="000C3E0D">
        <w:rPr>
          <w:rFonts w:eastAsia="Calibri" w:cs="Times New Roman"/>
          <w:sz w:val="24"/>
          <w:szCs w:val="24"/>
          <w:lang w:val="en-US"/>
        </w:rPr>
        <w:t>gains,</w:t>
      </w:r>
      <w:r w:rsidR="00B7002B">
        <w:rPr>
          <w:rFonts w:eastAsia="Calibri" w:cs="Times New Roman"/>
          <w:sz w:val="24"/>
          <w:szCs w:val="24"/>
          <w:lang w:val="en-US"/>
        </w:rPr>
        <w:t xml:space="preserve"> </w:t>
      </w:r>
      <w:r w:rsidR="000C3E0D" w:rsidRPr="000C3E0D">
        <w:rPr>
          <w:rFonts w:eastAsia="Calibri" w:cs="Times New Roman"/>
          <w:sz w:val="24"/>
          <w:szCs w:val="24"/>
          <w:lang w:val="en-US"/>
        </w:rPr>
        <w:t>terrorism,</w:t>
      </w:r>
      <w:r w:rsidR="00B7002B">
        <w:rPr>
          <w:rFonts w:eastAsia="Calibri" w:cs="Times New Roman"/>
          <w:sz w:val="24"/>
          <w:szCs w:val="24"/>
          <w:lang w:val="en-US"/>
        </w:rPr>
        <w:t xml:space="preserve"> </w:t>
      </w:r>
      <w:r w:rsidR="000C3E0D" w:rsidRPr="000C3E0D">
        <w:rPr>
          <w:rFonts w:eastAsia="Calibri" w:cs="Times New Roman"/>
          <w:sz w:val="24"/>
          <w:szCs w:val="24"/>
          <w:lang w:val="en-US"/>
        </w:rPr>
        <w:t>extremism,</w:t>
      </w:r>
      <w:r w:rsidR="00B7002B">
        <w:rPr>
          <w:rFonts w:eastAsia="Calibri" w:cs="Times New Roman"/>
          <w:sz w:val="24"/>
          <w:szCs w:val="24"/>
          <w:lang w:val="en-US"/>
        </w:rPr>
        <w:t xml:space="preserve"> </w:t>
      </w:r>
      <w:r w:rsidR="000C3E0D" w:rsidRPr="000C3E0D">
        <w:rPr>
          <w:rFonts w:eastAsia="Calibri" w:cs="Times New Roman"/>
          <w:sz w:val="24"/>
          <w:szCs w:val="24"/>
          <w:lang w:val="en-US"/>
        </w:rPr>
        <w:t>anti-governmental</w:t>
      </w:r>
      <w:r w:rsidR="00B7002B">
        <w:rPr>
          <w:rFonts w:eastAsia="Calibri" w:cs="Times New Roman"/>
          <w:sz w:val="24"/>
          <w:szCs w:val="24"/>
          <w:lang w:val="en-US"/>
        </w:rPr>
        <w:t xml:space="preserve"> </w:t>
      </w:r>
      <w:r w:rsidR="000C3E0D" w:rsidRPr="000C3E0D">
        <w:rPr>
          <w:rFonts w:eastAsia="Calibri" w:cs="Times New Roman"/>
          <w:sz w:val="24"/>
          <w:szCs w:val="24"/>
          <w:lang w:val="en-US"/>
        </w:rPr>
        <w:t>activity</w:t>
      </w:r>
      <w:r w:rsidR="00B7002B">
        <w:rPr>
          <w:rFonts w:eastAsia="Calibri" w:cs="Times New Roman"/>
          <w:sz w:val="24"/>
          <w:szCs w:val="24"/>
          <w:lang w:val="en-US"/>
        </w:rPr>
        <w:t xml:space="preserve"> </w:t>
      </w:r>
      <w:r w:rsidR="000C3E0D" w:rsidRPr="000C3E0D">
        <w:rPr>
          <w:rFonts w:eastAsia="Calibri" w:cs="Times New Roman"/>
          <w:sz w:val="24"/>
          <w:szCs w:val="24"/>
          <w:lang w:val="en-US"/>
        </w:rPr>
        <w:t>and</w:t>
      </w:r>
      <w:r w:rsidR="00B7002B">
        <w:rPr>
          <w:rFonts w:eastAsia="Calibri" w:cs="Times New Roman"/>
          <w:sz w:val="24"/>
          <w:szCs w:val="24"/>
          <w:lang w:val="en-US"/>
        </w:rPr>
        <w:t xml:space="preserve"> </w:t>
      </w:r>
      <w:r w:rsidR="000C3E0D" w:rsidRPr="000C3E0D">
        <w:rPr>
          <w:rFonts w:eastAsia="Calibri" w:cs="Times New Roman"/>
          <w:sz w:val="24"/>
          <w:szCs w:val="24"/>
          <w:lang w:val="en-US"/>
        </w:rPr>
        <w:t>its</w:t>
      </w:r>
      <w:r w:rsidR="00B7002B">
        <w:rPr>
          <w:rFonts w:eastAsia="Calibri" w:cs="Times New Roman"/>
          <w:sz w:val="24"/>
          <w:szCs w:val="24"/>
          <w:lang w:val="en-US"/>
        </w:rPr>
        <w:t xml:space="preserve"> </w:t>
      </w:r>
      <w:r w:rsidR="000C3E0D" w:rsidRPr="000C3E0D">
        <w:rPr>
          <w:rFonts w:eastAsia="Calibri" w:cs="Times New Roman"/>
          <w:sz w:val="24"/>
          <w:szCs w:val="24"/>
          <w:lang w:val="en-US"/>
        </w:rPr>
        <w:t>approbation</w:t>
      </w:r>
      <w:r w:rsidR="00B7002B">
        <w:rPr>
          <w:rFonts w:eastAsia="Calibri" w:cs="Times New Roman"/>
          <w:sz w:val="24"/>
          <w:szCs w:val="24"/>
          <w:lang w:val="en-US"/>
        </w:rPr>
        <w:t xml:space="preserve"> </w:t>
      </w:r>
      <w:r w:rsidR="000C3E0D" w:rsidRPr="000C3E0D">
        <w:rPr>
          <w:rFonts w:eastAsia="Calibri" w:cs="Times New Roman"/>
          <w:sz w:val="24"/>
          <w:szCs w:val="24"/>
          <w:lang w:val="en-US"/>
        </w:rPr>
        <w:t>in</w:t>
      </w:r>
      <w:r w:rsidR="00B7002B">
        <w:rPr>
          <w:rFonts w:eastAsia="Calibri" w:cs="Times New Roman"/>
          <w:sz w:val="24"/>
          <w:szCs w:val="24"/>
          <w:lang w:val="en-US"/>
        </w:rPr>
        <w:t xml:space="preserve"> </w:t>
      </w:r>
      <w:r w:rsidR="000C3E0D" w:rsidRPr="000C3E0D">
        <w:rPr>
          <w:rFonts w:eastAsia="Calibri" w:cs="Times New Roman"/>
          <w:sz w:val="24"/>
          <w:szCs w:val="24"/>
          <w:lang w:val="en-US"/>
        </w:rPr>
        <w:t>four</w:t>
      </w:r>
      <w:r w:rsidR="00B7002B">
        <w:rPr>
          <w:rFonts w:eastAsia="Calibri" w:cs="Times New Roman"/>
          <w:sz w:val="24"/>
          <w:szCs w:val="24"/>
          <w:lang w:val="en-US"/>
        </w:rPr>
        <w:t xml:space="preserve"> </w:t>
      </w:r>
      <w:r w:rsidR="000C3E0D" w:rsidRPr="000C3E0D">
        <w:rPr>
          <w:rFonts w:eastAsia="Calibri" w:cs="Times New Roman"/>
          <w:sz w:val="24"/>
          <w:szCs w:val="24"/>
          <w:lang w:val="en-US"/>
        </w:rPr>
        <w:t>pilots</w:t>
      </w:r>
      <w:r w:rsidR="00B7002B">
        <w:rPr>
          <w:rFonts w:eastAsia="Calibri" w:cs="Times New Roman"/>
          <w:sz w:val="24"/>
          <w:szCs w:val="24"/>
          <w:lang w:val="en-US"/>
        </w:rPr>
        <w:t xml:space="preserve"> </w:t>
      </w:r>
      <w:r w:rsidR="000C3E0D" w:rsidRPr="000C3E0D">
        <w:rPr>
          <w:rFonts w:eastAsia="Calibri" w:cs="Times New Roman"/>
          <w:sz w:val="24"/>
          <w:szCs w:val="24"/>
          <w:lang w:val="en-US"/>
        </w:rPr>
        <w:t>regions</w:t>
      </w:r>
      <w:r w:rsidR="00B7002B">
        <w:rPr>
          <w:rFonts w:eastAsia="Calibri" w:cs="Times New Roman"/>
          <w:sz w:val="24"/>
          <w:szCs w:val="24"/>
          <w:lang w:val="en-US"/>
        </w:rPr>
        <w:t xml:space="preserve"> </w:t>
      </w:r>
      <w:r w:rsidR="000C3E0D" w:rsidRPr="000C3E0D">
        <w:rPr>
          <w:rFonts w:eastAsia="Calibri" w:cs="Times New Roman"/>
          <w:sz w:val="24"/>
          <w:szCs w:val="24"/>
          <w:lang w:val="en-US"/>
        </w:rPr>
        <w:t>(№</w:t>
      </w:r>
      <w:r w:rsidR="00B7002B">
        <w:rPr>
          <w:rFonts w:eastAsia="Calibri" w:cs="Times New Roman"/>
          <w:sz w:val="24"/>
          <w:szCs w:val="24"/>
          <w:lang w:val="en-US"/>
        </w:rPr>
        <w:t xml:space="preserve"> </w:t>
      </w:r>
      <w:r w:rsidR="000C3E0D" w:rsidRPr="000C3E0D">
        <w:rPr>
          <w:rFonts w:eastAsia="Calibri" w:cs="Times New Roman"/>
          <w:sz w:val="24"/>
          <w:szCs w:val="24"/>
          <w:lang w:val="en-US"/>
        </w:rPr>
        <w:t>244/79-3).</w:t>
      </w:r>
    </w:p>
    <w:p w:rsidR="000C3E0D" w:rsidRPr="00B7002B" w:rsidRDefault="000C3E0D" w:rsidP="000C3E0D">
      <w:pPr>
        <w:spacing w:after="0"/>
        <w:ind w:firstLine="0"/>
        <w:contextualSpacing w:val="0"/>
        <w:jc w:val="center"/>
        <w:rPr>
          <w:rStyle w:val="apple-converted-space"/>
          <w:rFonts w:cs="Times New Roman"/>
          <w:b/>
          <w:color w:val="000000"/>
          <w:szCs w:val="28"/>
          <w:shd w:val="clear" w:color="auto" w:fill="FFFFFF"/>
          <w:lang w:val="en-US"/>
        </w:rPr>
      </w:pPr>
    </w:p>
    <w:p w:rsidR="000C3E0D" w:rsidRPr="001E635E" w:rsidRDefault="000C3E0D" w:rsidP="000C3E0D">
      <w:pPr>
        <w:spacing w:after="0"/>
        <w:ind w:firstLine="0"/>
        <w:contextualSpacing w:val="0"/>
        <w:jc w:val="center"/>
        <w:rPr>
          <w:rStyle w:val="apple-converted-space"/>
          <w:rFonts w:cs="Times New Roman"/>
          <w:b/>
          <w:color w:val="000000"/>
          <w:szCs w:val="28"/>
          <w:shd w:val="clear" w:color="auto" w:fill="FFFFFF"/>
          <w:lang w:val="en-US"/>
        </w:rPr>
      </w:pPr>
    </w:p>
    <w:p w:rsidR="000C3E0D" w:rsidRPr="00B7002B" w:rsidRDefault="000C3E0D" w:rsidP="000C3E0D">
      <w:pPr>
        <w:spacing w:after="0"/>
        <w:ind w:firstLine="0"/>
        <w:contextualSpacing w:val="0"/>
        <w:jc w:val="center"/>
        <w:rPr>
          <w:rStyle w:val="apple-converted-space"/>
          <w:rFonts w:cs="Times New Roman"/>
          <w:b/>
          <w:color w:val="000000"/>
          <w:szCs w:val="28"/>
          <w:shd w:val="clear" w:color="auto" w:fill="FFFFFF"/>
          <w:lang w:val="en-US"/>
        </w:rPr>
      </w:pPr>
    </w:p>
    <w:p w:rsidR="000C3E0D" w:rsidRPr="00B7002B" w:rsidRDefault="000C3E0D" w:rsidP="000C3E0D">
      <w:pPr>
        <w:spacing w:after="0"/>
        <w:ind w:firstLine="0"/>
        <w:contextualSpacing w:val="0"/>
        <w:jc w:val="center"/>
        <w:rPr>
          <w:rStyle w:val="apple-converted-space"/>
          <w:rFonts w:cs="Times New Roman"/>
          <w:b/>
          <w:color w:val="000000"/>
          <w:szCs w:val="28"/>
          <w:shd w:val="clear" w:color="auto" w:fill="FFFFFF"/>
          <w:lang w:val="en-US"/>
        </w:rPr>
      </w:pPr>
    </w:p>
    <w:p w:rsidR="000C3E0D" w:rsidRPr="00B7002B" w:rsidRDefault="000C3E0D" w:rsidP="000C3E0D">
      <w:pPr>
        <w:spacing w:after="0"/>
        <w:ind w:firstLine="0"/>
        <w:contextualSpacing w:val="0"/>
        <w:jc w:val="center"/>
        <w:rPr>
          <w:rStyle w:val="apple-converted-space"/>
          <w:rFonts w:cs="Times New Roman"/>
          <w:b/>
          <w:color w:val="000000"/>
          <w:szCs w:val="28"/>
          <w:shd w:val="clear" w:color="auto" w:fill="FFFFFF"/>
          <w:lang w:val="en-US"/>
        </w:rPr>
      </w:pPr>
    </w:p>
    <w:p w:rsidR="000C3E0D" w:rsidRPr="00B7002B" w:rsidRDefault="000C3E0D" w:rsidP="000C3E0D">
      <w:pPr>
        <w:spacing w:after="0"/>
        <w:ind w:firstLine="0"/>
        <w:contextualSpacing w:val="0"/>
        <w:jc w:val="center"/>
        <w:rPr>
          <w:rStyle w:val="apple-converted-space"/>
          <w:rFonts w:cs="Times New Roman"/>
          <w:b/>
          <w:color w:val="000000"/>
          <w:szCs w:val="28"/>
          <w:shd w:val="clear" w:color="auto" w:fill="FFFFFF"/>
          <w:lang w:val="en-US"/>
        </w:rPr>
      </w:pPr>
    </w:p>
    <w:p w:rsidR="000C3E0D" w:rsidRPr="00B7002B" w:rsidRDefault="000C3E0D" w:rsidP="000C3E0D">
      <w:pPr>
        <w:spacing w:after="0"/>
        <w:ind w:firstLine="0"/>
        <w:contextualSpacing w:val="0"/>
        <w:jc w:val="center"/>
        <w:rPr>
          <w:rStyle w:val="apple-converted-space"/>
          <w:rFonts w:cs="Times New Roman"/>
          <w:b/>
          <w:color w:val="000000"/>
          <w:szCs w:val="28"/>
          <w:shd w:val="clear" w:color="auto" w:fill="FFFFFF"/>
          <w:lang w:val="en-US"/>
        </w:rPr>
      </w:pPr>
    </w:p>
    <w:p w:rsidR="000C3E0D" w:rsidRPr="00B7002B" w:rsidRDefault="000C3E0D" w:rsidP="000C3E0D">
      <w:pPr>
        <w:spacing w:after="0"/>
        <w:ind w:firstLine="0"/>
        <w:contextualSpacing w:val="0"/>
        <w:jc w:val="center"/>
        <w:rPr>
          <w:rStyle w:val="apple-converted-space"/>
          <w:rFonts w:cs="Times New Roman"/>
          <w:b/>
          <w:color w:val="000000"/>
          <w:szCs w:val="28"/>
          <w:shd w:val="clear" w:color="auto" w:fill="FFFFFF"/>
          <w:lang w:val="en-US"/>
        </w:rPr>
      </w:pPr>
    </w:p>
    <w:p w:rsidR="00476FC8" w:rsidRPr="001E635E" w:rsidRDefault="00476FC8" w:rsidP="000C3E0D">
      <w:pPr>
        <w:spacing w:after="0" w:line="276" w:lineRule="auto"/>
        <w:ind w:firstLine="0"/>
        <w:contextualSpacing w:val="0"/>
        <w:jc w:val="center"/>
        <w:rPr>
          <w:rFonts w:eastAsia="Calibri" w:cs="Times New Roman"/>
          <w:sz w:val="24"/>
          <w:szCs w:val="24"/>
          <w:lang w:val="en-US"/>
        </w:rPr>
      </w:pPr>
    </w:p>
    <w:p w:rsidR="00476FC8" w:rsidRPr="001E635E" w:rsidRDefault="00476FC8" w:rsidP="000C3E0D">
      <w:pPr>
        <w:spacing w:after="0" w:line="276" w:lineRule="auto"/>
        <w:ind w:firstLine="0"/>
        <w:contextualSpacing w:val="0"/>
        <w:jc w:val="center"/>
        <w:rPr>
          <w:rFonts w:eastAsia="Calibri" w:cs="Times New Roman"/>
          <w:sz w:val="24"/>
          <w:szCs w:val="24"/>
          <w:lang w:val="en-US"/>
        </w:rPr>
      </w:pPr>
    </w:p>
    <w:p w:rsidR="00476FC8" w:rsidRPr="001E635E" w:rsidRDefault="00476FC8" w:rsidP="000C3E0D">
      <w:pPr>
        <w:spacing w:after="0" w:line="276" w:lineRule="auto"/>
        <w:ind w:firstLine="0"/>
        <w:contextualSpacing w:val="0"/>
        <w:jc w:val="center"/>
        <w:rPr>
          <w:rFonts w:eastAsia="Calibri" w:cs="Times New Roman"/>
          <w:sz w:val="24"/>
          <w:szCs w:val="24"/>
          <w:lang w:val="en-US"/>
        </w:rPr>
      </w:pPr>
    </w:p>
    <w:p w:rsidR="00476FC8" w:rsidRPr="001E635E" w:rsidRDefault="00476FC8" w:rsidP="000C3E0D">
      <w:pPr>
        <w:spacing w:after="0" w:line="276" w:lineRule="auto"/>
        <w:ind w:firstLine="0"/>
        <w:contextualSpacing w:val="0"/>
        <w:jc w:val="center"/>
        <w:rPr>
          <w:rFonts w:eastAsia="Calibri" w:cs="Times New Roman"/>
          <w:sz w:val="24"/>
          <w:szCs w:val="24"/>
          <w:lang w:val="en-US"/>
        </w:rPr>
      </w:pPr>
    </w:p>
    <w:p w:rsidR="00476FC8" w:rsidRPr="001E635E" w:rsidRDefault="00476FC8" w:rsidP="000C3E0D">
      <w:pPr>
        <w:spacing w:after="0" w:line="276" w:lineRule="auto"/>
        <w:ind w:firstLine="0"/>
        <w:contextualSpacing w:val="0"/>
        <w:jc w:val="center"/>
        <w:rPr>
          <w:rFonts w:eastAsia="Calibri" w:cs="Times New Roman"/>
          <w:sz w:val="24"/>
          <w:szCs w:val="24"/>
          <w:lang w:val="en-US"/>
        </w:rPr>
      </w:pPr>
    </w:p>
    <w:p w:rsidR="005D4925" w:rsidRPr="005D4925" w:rsidRDefault="005D4925" w:rsidP="000C3E0D">
      <w:pPr>
        <w:spacing w:after="0" w:line="276" w:lineRule="auto"/>
        <w:ind w:firstLine="0"/>
        <w:contextualSpacing w:val="0"/>
        <w:jc w:val="center"/>
        <w:rPr>
          <w:rFonts w:eastAsia="Calibri" w:cs="Times New Roman"/>
          <w:sz w:val="24"/>
          <w:szCs w:val="24"/>
        </w:rPr>
      </w:pPr>
      <w:r w:rsidRPr="005D4925">
        <w:rPr>
          <w:rFonts w:eastAsia="Calibri" w:cs="Times New Roman"/>
          <w:sz w:val="24"/>
          <w:szCs w:val="24"/>
        </w:rPr>
        <w:t>Москва</w:t>
      </w:r>
    </w:p>
    <w:p w:rsidR="005D4925" w:rsidRPr="005D4925" w:rsidRDefault="005D4925" w:rsidP="000C3E0D">
      <w:pPr>
        <w:spacing w:after="0" w:line="276" w:lineRule="auto"/>
        <w:ind w:firstLine="0"/>
        <w:contextualSpacing w:val="0"/>
        <w:jc w:val="center"/>
        <w:rPr>
          <w:rFonts w:eastAsia="Calibri" w:cs="Times New Roman"/>
          <w:sz w:val="24"/>
          <w:szCs w:val="24"/>
        </w:rPr>
      </w:pPr>
      <w:r w:rsidRPr="005D4925">
        <w:rPr>
          <w:rFonts w:eastAsia="Calibri" w:cs="Times New Roman"/>
          <w:sz w:val="24"/>
          <w:szCs w:val="24"/>
        </w:rPr>
        <w:t>2016</w:t>
      </w:r>
    </w:p>
    <w:p w:rsidR="005D4925" w:rsidRPr="005D4925" w:rsidRDefault="005D4925" w:rsidP="005D4925">
      <w:pPr>
        <w:spacing w:after="200" w:line="276" w:lineRule="auto"/>
        <w:ind w:firstLine="0"/>
        <w:contextualSpacing w:val="0"/>
        <w:jc w:val="left"/>
        <w:rPr>
          <w:rFonts w:eastAsia="Calibri" w:cs="Times New Roman"/>
        </w:rPr>
      </w:pPr>
      <w:r w:rsidRPr="005D4925">
        <w:rPr>
          <w:rFonts w:ascii="Calibri" w:eastAsia="Calibri" w:hAnsi="Calibri" w:cs="Times New Roman"/>
          <w:b/>
        </w:rPr>
        <w:br w:type="page"/>
      </w:r>
      <w:r w:rsidRPr="005D4925">
        <w:rPr>
          <w:rFonts w:eastAsia="Calibri" w:cs="Times New Roman"/>
        </w:rPr>
        <w:lastRenderedPageBreak/>
        <w:t>УДК</w:t>
      </w:r>
      <w:r w:rsidR="00B7002B">
        <w:rPr>
          <w:rFonts w:eastAsia="Calibri" w:cs="Times New Roman"/>
        </w:rPr>
        <w:t xml:space="preserve"> </w:t>
      </w:r>
      <w:r w:rsidRPr="005D4925">
        <w:rPr>
          <w:rFonts w:eastAsia="Calibri" w:cs="Times New Roman"/>
        </w:rPr>
        <w:t>37.032</w:t>
      </w:r>
    </w:p>
    <w:p w:rsidR="008A6968" w:rsidRDefault="008A6968" w:rsidP="005D4925">
      <w:pPr>
        <w:spacing w:after="200" w:line="276" w:lineRule="auto"/>
        <w:ind w:firstLine="851"/>
        <w:contextualSpacing w:val="0"/>
        <w:rPr>
          <w:rFonts w:eastAsia="Calibri" w:cs="Times New Roman"/>
          <w:i/>
        </w:rPr>
      </w:pPr>
      <w:r>
        <w:rPr>
          <w:rFonts w:eastAsia="Calibri" w:cs="Times New Roman"/>
          <w:i/>
        </w:rPr>
        <w:t xml:space="preserve">Волков С.Е., </w:t>
      </w:r>
      <w:r w:rsidRPr="008A6968">
        <w:rPr>
          <w:rFonts w:eastAsia="Calibri" w:cs="Times New Roman"/>
          <w:i/>
        </w:rPr>
        <w:t>Лоскутов И.Н.</w:t>
      </w:r>
      <w:r>
        <w:rPr>
          <w:rFonts w:eastAsia="Calibri" w:cs="Times New Roman"/>
          <w:i/>
        </w:rPr>
        <w:t xml:space="preserve"> </w:t>
      </w:r>
      <w:bookmarkStart w:id="0" w:name="_GoBack"/>
      <w:bookmarkEnd w:id="0"/>
      <w:r w:rsidRPr="008A6968">
        <w:rPr>
          <w:rFonts w:eastAsia="Calibri" w:cs="Times New Roman"/>
          <w:i/>
        </w:rPr>
        <w:t>под общей редакцией Каратаева М.В.</w:t>
      </w:r>
    </w:p>
    <w:p w:rsidR="005D4925" w:rsidRPr="005D4925" w:rsidRDefault="005D4925" w:rsidP="005D4925">
      <w:pPr>
        <w:spacing w:after="200" w:line="276" w:lineRule="auto"/>
        <w:ind w:firstLine="851"/>
        <w:contextualSpacing w:val="0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М</w:t>
      </w:r>
      <w:r w:rsidRPr="005D4925">
        <w:rPr>
          <w:rFonts w:eastAsia="Calibri" w:cs="Times New Roman"/>
          <w:sz w:val="24"/>
        </w:rPr>
        <w:t>ошенничество</w:t>
      </w:r>
      <w:r w:rsidR="00B7002B">
        <w:rPr>
          <w:rFonts w:eastAsia="Calibri" w:cs="Times New Roman"/>
          <w:sz w:val="24"/>
        </w:rPr>
        <w:t xml:space="preserve"> </w:t>
      </w:r>
      <w:r w:rsidRPr="005D4925">
        <w:rPr>
          <w:rFonts w:eastAsia="Calibri" w:cs="Times New Roman"/>
          <w:sz w:val="24"/>
        </w:rPr>
        <w:t>в</w:t>
      </w:r>
      <w:r w:rsidR="00B7002B">
        <w:rPr>
          <w:rFonts w:eastAsia="Calibri" w:cs="Times New Roman"/>
          <w:sz w:val="24"/>
        </w:rPr>
        <w:t xml:space="preserve"> </w:t>
      </w:r>
      <w:r w:rsidRPr="005D4925">
        <w:rPr>
          <w:rFonts w:eastAsia="Calibri" w:cs="Times New Roman"/>
          <w:sz w:val="24"/>
        </w:rPr>
        <w:t>области</w:t>
      </w:r>
      <w:r w:rsidR="00B7002B">
        <w:rPr>
          <w:rFonts w:eastAsia="Calibri" w:cs="Times New Roman"/>
          <w:sz w:val="24"/>
        </w:rPr>
        <w:t xml:space="preserve"> </w:t>
      </w:r>
      <w:proofErr w:type="spellStart"/>
      <w:r w:rsidR="00B047B1">
        <w:rPr>
          <w:rFonts w:eastAsia="Calibri" w:cs="Times New Roman"/>
          <w:sz w:val="24"/>
        </w:rPr>
        <w:t>микрофин</w:t>
      </w:r>
      <w:r w:rsidRPr="005D4925">
        <w:rPr>
          <w:rFonts w:eastAsia="Calibri" w:cs="Times New Roman"/>
          <w:sz w:val="24"/>
        </w:rPr>
        <w:t>ансов</w:t>
      </w:r>
      <w:proofErr w:type="spellEnd"/>
      <w:r w:rsidR="00B7002B">
        <w:rPr>
          <w:rFonts w:eastAsia="Calibri" w:cs="Times New Roman"/>
          <w:sz w:val="24"/>
        </w:rPr>
        <w:t xml:space="preserve"> </w:t>
      </w:r>
      <w:r w:rsidRPr="005D4925">
        <w:rPr>
          <w:rFonts w:eastAsia="Calibri" w:cs="Times New Roman"/>
          <w:sz w:val="24"/>
        </w:rPr>
        <w:t>/</w:t>
      </w:r>
      <w:r w:rsidR="00B7002B">
        <w:rPr>
          <w:rFonts w:eastAsia="Calibri" w:cs="Times New Roman"/>
          <w:sz w:val="24"/>
        </w:rPr>
        <w:t xml:space="preserve"> </w:t>
      </w:r>
      <w:proofErr w:type="spellStart"/>
      <w:r w:rsidRPr="005D4925">
        <w:rPr>
          <w:rFonts w:eastAsia="Calibri" w:cs="Times New Roman"/>
          <w:sz w:val="24"/>
        </w:rPr>
        <w:t>редкол</w:t>
      </w:r>
      <w:proofErr w:type="spellEnd"/>
      <w:r w:rsidRPr="005D4925">
        <w:rPr>
          <w:rFonts w:eastAsia="Calibri" w:cs="Times New Roman"/>
          <w:sz w:val="24"/>
        </w:rPr>
        <w:t>.:</w:t>
      </w:r>
      <w:r w:rsidR="00B7002B">
        <w:rPr>
          <w:rFonts w:eastAsia="Calibri" w:cs="Times New Roman"/>
          <w:i/>
        </w:rPr>
        <w:t xml:space="preserve"> </w:t>
      </w:r>
      <w:r w:rsidR="00835699" w:rsidRPr="00835699">
        <w:rPr>
          <w:rFonts w:eastAsia="Calibri" w:cs="Times New Roman"/>
          <w:sz w:val="24"/>
        </w:rPr>
        <w:t xml:space="preserve">Каратаев М.В. </w:t>
      </w:r>
      <w:r w:rsidRPr="005D4925">
        <w:rPr>
          <w:rFonts w:eastAsia="Calibri" w:cs="Times New Roman"/>
          <w:sz w:val="24"/>
        </w:rPr>
        <w:t>(отв.</w:t>
      </w:r>
      <w:r w:rsidR="00B7002B">
        <w:rPr>
          <w:rFonts w:eastAsia="Calibri" w:cs="Times New Roman"/>
          <w:sz w:val="24"/>
        </w:rPr>
        <w:t xml:space="preserve"> </w:t>
      </w:r>
      <w:proofErr w:type="spellStart"/>
      <w:proofErr w:type="gramStart"/>
      <w:r w:rsidRPr="005D4925">
        <w:rPr>
          <w:rFonts w:eastAsia="Calibri" w:cs="Times New Roman"/>
          <w:sz w:val="24"/>
        </w:rPr>
        <w:t>ред</w:t>
      </w:r>
      <w:proofErr w:type="spellEnd"/>
      <w:proofErr w:type="gramEnd"/>
      <w:r w:rsidRPr="005D4925">
        <w:rPr>
          <w:rFonts w:eastAsia="Calibri" w:cs="Times New Roman"/>
          <w:sz w:val="24"/>
        </w:rPr>
        <w:t>)</w:t>
      </w:r>
      <w:r w:rsidR="00B7002B">
        <w:rPr>
          <w:rFonts w:eastAsia="Calibri" w:cs="Times New Roman"/>
          <w:i/>
          <w:sz w:val="24"/>
        </w:rPr>
        <w:t xml:space="preserve"> </w:t>
      </w:r>
      <w:r w:rsidR="000C3E0D">
        <w:rPr>
          <w:rFonts w:eastAsia="Calibri" w:cs="Times New Roman"/>
          <w:sz w:val="24"/>
        </w:rPr>
        <w:t>[и</w:t>
      </w:r>
      <w:r w:rsidR="00B7002B">
        <w:rPr>
          <w:rFonts w:eastAsia="Calibri" w:cs="Times New Roman"/>
          <w:sz w:val="24"/>
        </w:rPr>
        <w:t xml:space="preserve"> </w:t>
      </w:r>
      <w:r w:rsidR="000C3E0D">
        <w:rPr>
          <w:rFonts w:eastAsia="Calibri" w:cs="Times New Roman"/>
          <w:sz w:val="24"/>
        </w:rPr>
        <w:t>др.]</w:t>
      </w:r>
      <w:r w:rsidR="00B7002B">
        <w:rPr>
          <w:rFonts w:eastAsia="Calibri" w:cs="Times New Roman"/>
          <w:sz w:val="24"/>
        </w:rPr>
        <w:t xml:space="preserve"> </w:t>
      </w:r>
      <w:r w:rsidR="000C3E0D">
        <w:rPr>
          <w:rFonts w:eastAsia="Calibri" w:cs="Times New Roman"/>
          <w:sz w:val="24"/>
        </w:rPr>
        <w:t>–</w:t>
      </w:r>
      <w:r w:rsidR="00B7002B">
        <w:rPr>
          <w:rFonts w:eastAsia="Calibri" w:cs="Times New Roman"/>
          <w:sz w:val="24"/>
        </w:rPr>
        <w:t xml:space="preserve"> </w:t>
      </w:r>
      <w:r w:rsidR="000C3E0D">
        <w:rPr>
          <w:rFonts w:eastAsia="Calibri" w:cs="Times New Roman"/>
          <w:sz w:val="24"/>
        </w:rPr>
        <w:t>Москва</w:t>
      </w:r>
      <w:r w:rsidR="00684982">
        <w:rPr>
          <w:rFonts w:eastAsia="Calibri" w:cs="Times New Roman"/>
          <w:sz w:val="24"/>
        </w:rPr>
        <w:t xml:space="preserve">. – </w:t>
      </w:r>
      <w:r w:rsidR="000C3E0D">
        <w:rPr>
          <w:rFonts w:eastAsia="Calibri" w:cs="Times New Roman"/>
          <w:sz w:val="24"/>
        </w:rPr>
        <w:t>20</w:t>
      </w:r>
      <w:r w:rsidR="00B7002B">
        <w:rPr>
          <w:rFonts w:eastAsia="Calibri" w:cs="Times New Roman"/>
          <w:sz w:val="24"/>
        </w:rPr>
        <w:t xml:space="preserve"> </w:t>
      </w:r>
      <w:r w:rsidR="000C3E0D">
        <w:rPr>
          <w:rFonts w:eastAsia="Calibri" w:cs="Times New Roman"/>
          <w:sz w:val="24"/>
        </w:rPr>
        <w:t>стр.</w:t>
      </w:r>
    </w:p>
    <w:p w:rsidR="005D4925" w:rsidRPr="005D4925" w:rsidRDefault="005D4925" w:rsidP="005D4925">
      <w:pPr>
        <w:spacing w:after="0"/>
        <w:ind w:firstLine="851"/>
        <w:contextualSpacing w:val="0"/>
        <w:rPr>
          <w:rFonts w:eastAsia="Calibri" w:cs="Times New Roman"/>
          <w:sz w:val="24"/>
        </w:rPr>
      </w:pPr>
      <w:r w:rsidRPr="005D4925">
        <w:rPr>
          <w:rFonts w:eastAsia="Calibri" w:cs="Times New Roman"/>
          <w:sz w:val="24"/>
        </w:rPr>
        <w:t>Лекция</w:t>
      </w:r>
      <w:r w:rsidR="00B7002B">
        <w:rPr>
          <w:rFonts w:eastAsia="Calibri" w:cs="Times New Roman"/>
          <w:sz w:val="24"/>
        </w:rPr>
        <w:t xml:space="preserve"> </w:t>
      </w:r>
      <w:r w:rsidRPr="005D4925">
        <w:rPr>
          <w:rFonts w:eastAsia="Calibri" w:cs="Times New Roman"/>
          <w:sz w:val="24"/>
        </w:rPr>
        <w:t>посвящена</w:t>
      </w:r>
      <w:r w:rsidR="00B7002B">
        <w:rPr>
          <w:rFonts w:eastAsia="Calibri" w:cs="Times New Roman"/>
          <w:sz w:val="24"/>
        </w:rPr>
        <w:t xml:space="preserve"> </w:t>
      </w:r>
      <w:r w:rsidR="00484668">
        <w:rPr>
          <w:rFonts w:eastAsia="Calibri" w:cs="Times New Roman"/>
          <w:sz w:val="24"/>
        </w:rPr>
        <w:t>мошенни</w:t>
      </w:r>
      <w:r w:rsidR="00BF14C3">
        <w:rPr>
          <w:rFonts w:eastAsia="Calibri" w:cs="Times New Roman"/>
          <w:sz w:val="24"/>
        </w:rPr>
        <w:t>честву</w:t>
      </w:r>
      <w:r w:rsidR="00B7002B">
        <w:rPr>
          <w:rFonts w:eastAsia="Calibri" w:cs="Times New Roman"/>
          <w:sz w:val="24"/>
        </w:rPr>
        <w:t xml:space="preserve"> </w:t>
      </w:r>
      <w:r w:rsidR="00BF14C3">
        <w:rPr>
          <w:rFonts w:eastAsia="Calibri" w:cs="Times New Roman"/>
          <w:sz w:val="24"/>
        </w:rPr>
        <w:t>в</w:t>
      </w:r>
      <w:r w:rsidR="00B7002B">
        <w:rPr>
          <w:rFonts w:eastAsia="Calibri" w:cs="Times New Roman"/>
          <w:sz w:val="24"/>
        </w:rPr>
        <w:t xml:space="preserve"> </w:t>
      </w:r>
      <w:r w:rsidR="00BF14C3">
        <w:rPr>
          <w:rFonts w:eastAsia="Calibri" w:cs="Times New Roman"/>
          <w:sz w:val="24"/>
        </w:rPr>
        <w:t>области</w:t>
      </w:r>
      <w:r w:rsidR="00B7002B">
        <w:rPr>
          <w:rFonts w:eastAsia="Calibri" w:cs="Times New Roman"/>
          <w:sz w:val="24"/>
        </w:rPr>
        <w:t xml:space="preserve"> </w:t>
      </w:r>
      <w:proofErr w:type="spellStart"/>
      <w:r w:rsidR="00B047B1">
        <w:rPr>
          <w:rFonts w:eastAsia="Calibri" w:cs="Times New Roman"/>
          <w:sz w:val="24"/>
        </w:rPr>
        <w:t>микрофин</w:t>
      </w:r>
      <w:r w:rsidR="00BF14C3">
        <w:rPr>
          <w:rFonts w:eastAsia="Calibri" w:cs="Times New Roman"/>
          <w:sz w:val="24"/>
        </w:rPr>
        <w:t>ансов</w:t>
      </w:r>
      <w:proofErr w:type="spellEnd"/>
      <w:r w:rsidR="00BF14C3">
        <w:rPr>
          <w:rFonts w:eastAsia="Calibri" w:cs="Times New Roman"/>
          <w:sz w:val="24"/>
        </w:rPr>
        <w:t>.</w:t>
      </w:r>
      <w:r w:rsidR="00B7002B">
        <w:rPr>
          <w:rFonts w:eastAsia="Calibri" w:cs="Times New Roman"/>
          <w:sz w:val="24"/>
        </w:rPr>
        <w:t xml:space="preserve"> </w:t>
      </w:r>
      <w:r w:rsidR="00BF14C3">
        <w:rPr>
          <w:rFonts w:eastAsia="Calibri" w:cs="Times New Roman"/>
          <w:sz w:val="24"/>
        </w:rPr>
        <w:t>Рассмотрены</w:t>
      </w:r>
      <w:r w:rsidR="00B7002B">
        <w:rPr>
          <w:rFonts w:eastAsia="Calibri" w:cs="Times New Roman"/>
          <w:sz w:val="24"/>
        </w:rPr>
        <w:t xml:space="preserve"> </w:t>
      </w:r>
      <w:r w:rsidR="00BF14C3">
        <w:rPr>
          <w:rFonts w:eastAsia="Calibri" w:cs="Times New Roman"/>
          <w:sz w:val="24"/>
        </w:rPr>
        <w:t>основные</w:t>
      </w:r>
      <w:r w:rsidR="00B7002B">
        <w:rPr>
          <w:rFonts w:eastAsia="Calibri" w:cs="Times New Roman"/>
          <w:sz w:val="24"/>
        </w:rPr>
        <w:t xml:space="preserve"> </w:t>
      </w:r>
      <w:r w:rsidR="00BF14C3">
        <w:rPr>
          <w:rFonts w:eastAsia="Calibri" w:cs="Times New Roman"/>
          <w:sz w:val="24"/>
        </w:rPr>
        <w:t>схемы</w:t>
      </w:r>
      <w:r w:rsidR="00B7002B">
        <w:rPr>
          <w:rFonts w:eastAsia="Calibri" w:cs="Times New Roman"/>
          <w:sz w:val="24"/>
        </w:rPr>
        <w:t xml:space="preserve"> </w:t>
      </w:r>
      <w:r w:rsidR="00BF14C3">
        <w:rPr>
          <w:rFonts w:eastAsia="Calibri" w:cs="Times New Roman"/>
          <w:sz w:val="24"/>
        </w:rPr>
        <w:t>мошенничества</w:t>
      </w:r>
      <w:r w:rsidR="00B7002B">
        <w:rPr>
          <w:rFonts w:eastAsia="Calibri" w:cs="Times New Roman"/>
          <w:sz w:val="24"/>
        </w:rPr>
        <w:t xml:space="preserve"> </w:t>
      </w:r>
      <w:r w:rsidR="00BF14C3">
        <w:rPr>
          <w:rFonts w:eastAsia="Calibri" w:cs="Times New Roman"/>
          <w:sz w:val="24"/>
        </w:rPr>
        <w:t>при</w:t>
      </w:r>
      <w:r w:rsidR="00B7002B">
        <w:rPr>
          <w:rFonts w:eastAsia="Calibri" w:cs="Times New Roman"/>
          <w:sz w:val="24"/>
        </w:rPr>
        <w:t xml:space="preserve"> </w:t>
      </w:r>
      <w:r w:rsidR="00BF14C3">
        <w:rPr>
          <w:rFonts w:eastAsia="Calibri" w:cs="Times New Roman"/>
          <w:sz w:val="24"/>
        </w:rPr>
        <w:t>выдаче</w:t>
      </w:r>
      <w:r w:rsidR="00B7002B">
        <w:rPr>
          <w:rFonts w:eastAsia="Calibri" w:cs="Times New Roman"/>
          <w:sz w:val="24"/>
        </w:rPr>
        <w:t xml:space="preserve"> </w:t>
      </w:r>
      <w:proofErr w:type="spellStart"/>
      <w:r w:rsidR="00A23820">
        <w:rPr>
          <w:rFonts w:eastAsia="Calibri" w:cs="Times New Roman"/>
          <w:sz w:val="24"/>
        </w:rPr>
        <w:t>микрозайм</w:t>
      </w:r>
      <w:r w:rsidR="00BF14C3">
        <w:rPr>
          <w:rFonts w:eastAsia="Calibri" w:cs="Times New Roman"/>
          <w:sz w:val="24"/>
        </w:rPr>
        <w:t>ов</w:t>
      </w:r>
      <w:proofErr w:type="spellEnd"/>
      <w:r w:rsidR="00B7002B">
        <w:rPr>
          <w:rFonts w:eastAsia="Calibri" w:cs="Times New Roman"/>
          <w:sz w:val="24"/>
        </w:rPr>
        <w:t xml:space="preserve"> </w:t>
      </w:r>
      <w:r w:rsidR="004C74A2">
        <w:rPr>
          <w:rFonts w:eastAsia="Calibri" w:cs="Times New Roman"/>
          <w:sz w:val="24"/>
        </w:rPr>
        <w:t>такие,</w:t>
      </w:r>
      <w:r w:rsidR="00B7002B">
        <w:rPr>
          <w:rFonts w:eastAsia="Calibri" w:cs="Times New Roman"/>
          <w:sz w:val="24"/>
        </w:rPr>
        <w:t xml:space="preserve"> </w:t>
      </w:r>
      <w:r w:rsidR="004C74A2">
        <w:rPr>
          <w:rFonts w:eastAsia="Calibri" w:cs="Times New Roman"/>
          <w:sz w:val="24"/>
        </w:rPr>
        <w:t>как</w:t>
      </w:r>
      <w:r w:rsidR="00B7002B">
        <w:rPr>
          <w:rFonts w:eastAsia="Calibri" w:cs="Times New Roman"/>
          <w:sz w:val="24"/>
        </w:rPr>
        <w:t xml:space="preserve"> </w:t>
      </w:r>
      <w:r w:rsidR="004C74A2">
        <w:rPr>
          <w:rFonts w:eastAsia="Calibri" w:cs="Times New Roman"/>
          <w:sz w:val="24"/>
        </w:rPr>
        <w:t>услуги</w:t>
      </w:r>
      <w:r w:rsidR="00B7002B">
        <w:rPr>
          <w:rFonts w:eastAsia="Calibri" w:cs="Times New Roman"/>
          <w:sz w:val="24"/>
        </w:rPr>
        <w:t xml:space="preserve"> </w:t>
      </w:r>
      <w:r w:rsidR="004C74A2">
        <w:rPr>
          <w:rFonts w:eastAsia="Calibri" w:cs="Times New Roman"/>
          <w:sz w:val="24"/>
        </w:rPr>
        <w:t>посредников,</w:t>
      </w:r>
      <w:r w:rsidR="00B7002B">
        <w:rPr>
          <w:rFonts w:eastAsia="Calibri" w:cs="Times New Roman"/>
          <w:sz w:val="24"/>
        </w:rPr>
        <w:t xml:space="preserve"> </w:t>
      </w:r>
      <w:r w:rsidR="004C74A2">
        <w:rPr>
          <w:rFonts w:eastAsia="Calibri" w:cs="Times New Roman"/>
          <w:sz w:val="24"/>
        </w:rPr>
        <w:t>кредитная</w:t>
      </w:r>
      <w:r w:rsidR="00B7002B">
        <w:rPr>
          <w:rFonts w:eastAsia="Calibri" w:cs="Times New Roman"/>
          <w:sz w:val="24"/>
        </w:rPr>
        <w:t xml:space="preserve"> </w:t>
      </w:r>
      <w:r w:rsidR="004C74A2">
        <w:rPr>
          <w:rFonts w:eastAsia="Calibri" w:cs="Times New Roman"/>
          <w:sz w:val="24"/>
        </w:rPr>
        <w:t>лестница</w:t>
      </w:r>
      <w:r w:rsidR="00B7002B">
        <w:rPr>
          <w:rFonts w:eastAsia="Calibri" w:cs="Times New Roman"/>
          <w:sz w:val="24"/>
        </w:rPr>
        <w:t xml:space="preserve"> </w:t>
      </w:r>
      <w:proofErr w:type="spellStart"/>
      <w:r w:rsidR="00A23820">
        <w:rPr>
          <w:rFonts w:eastAsia="Calibri" w:cs="Times New Roman"/>
          <w:sz w:val="24"/>
        </w:rPr>
        <w:t>микрозайм</w:t>
      </w:r>
      <w:r w:rsidR="004C74A2">
        <w:rPr>
          <w:rFonts w:eastAsia="Calibri" w:cs="Times New Roman"/>
          <w:sz w:val="24"/>
        </w:rPr>
        <w:t>ы</w:t>
      </w:r>
      <w:proofErr w:type="spellEnd"/>
      <w:r w:rsidR="00B7002B">
        <w:rPr>
          <w:rFonts w:eastAsia="Calibri" w:cs="Times New Roman"/>
          <w:sz w:val="24"/>
        </w:rPr>
        <w:t xml:space="preserve"> </w:t>
      </w:r>
      <w:r w:rsidR="004C74A2">
        <w:rPr>
          <w:rFonts w:eastAsia="Calibri" w:cs="Times New Roman"/>
          <w:sz w:val="24"/>
          <w:lang w:val="en-US"/>
        </w:rPr>
        <w:t>online</w:t>
      </w:r>
      <w:r w:rsidR="004C74A2">
        <w:rPr>
          <w:rFonts w:eastAsia="Calibri" w:cs="Times New Roman"/>
          <w:sz w:val="24"/>
        </w:rPr>
        <w:t>,</w:t>
      </w:r>
      <w:r w:rsidR="00B7002B">
        <w:rPr>
          <w:rFonts w:eastAsia="Calibri" w:cs="Times New Roman"/>
          <w:sz w:val="24"/>
        </w:rPr>
        <w:t xml:space="preserve"> </w:t>
      </w:r>
      <w:r w:rsidR="004C74A2">
        <w:rPr>
          <w:rFonts w:eastAsia="Calibri" w:cs="Times New Roman"/>
          <w:sz w:val="24"/>
        </w:rPr>
        <w:t>мошенничество</w:t>
      </w:r>
      <w:r w:rsidR="00B7002B">
        <w:rPr>
          <w:rFonts w:eastAsia="Calibri" w:cs="Times New Roman"/>
          <w:sz w:val="24"/>
        </w:rPr>
        <w:t xml:space="preserve"> </w:t>
      </w:r>
      <w:r w:rsidR="004C74A2">
        <w:rPr>
          <w:rFonts w:eastAsia="Calibri" w:cs="Times New Roman"/>
          <w:sz w:val="24"/>
        </w:rPr>
        <w:t>при</w:t>
      </w:r>
      <w:r w:rsidR="00B7002B">
        <w:rPr>
          <w:rFonts w:eastAsia="Calibri" w:cs="Times New Roman"/>
          <w:sz w:val="24"/>
        </w:rPr>
        <w:t xml:space="preserve"> </w:t>
      </w:r>
      <w:r w:rsidR="004C74A2">
        <w:rPr>
          <w:rFonts w:eastAsia="Calibri" w:cs="Times New Roman"/>
          <w:sz w:val="24"/>
        </w:rPr>
        <w:t>выдаче</w:t>
      </w:r>
      <w:r w:rsidR="00B7002B">
        <w:rPr>
          <w:rFonts w:eastAsia="Calibri" w:cs="Times New Roman"/>
          <w:sz w:val="24"/>
        </w:rPr>
        <w:t xml:space="preserve"> </w:t>
      </w:r>
      <w:r w:rsidR="004C74A2">
        <w:rPr>
          <w:rFonts w:eastAsia="Calibri" w:cs="Times New Roman"/>
          <w:sz w:val="24"/>
        </w:rPr>
        <w:t>потребительских</w:t>
      </w:r>
      <w:r w:rsidR="00B7002B">
        <w:rPr>
          <w:rFonts w:eastAsia="Calibri" w:cs="Times New Roman"/>
          <w:sz w:val="24"/>
        </w:rPr>
        <w:t xml:space="preserve"> </w:t>
      </w:r>
      <w:r w:rsidR="004C74A2">
        <w:rPr>
          <w:rFonts w:eastAsia="Calibri" w:cs="Times New Roman"/>
          <w:sz w:val="24"/>
        </w:rPr>
        <w:t>кредитов</w:t>
      </w:r>
      <w:r w:rsidR="00B7002B">
        <w:rPr>
          <w:rFonts w:eastAsia="Calibri" w:cs="Times New Roman"/>
          <w:sz w:val="24"/>
        </w:rPr>
        <w:t xml:space="preserve"> </w:t>
      </w:r>
      <w:r w:rsidR="004C74A2">
        <w:rPr>
          <w:rFonts w:eastAsia="Calibri" w:cs="Times New Roman"/>
          <w:sz w:val="24"/>
        </w:rPr>
        <w:t>и</w:t>
      </w:r>
      <w:r w:rsidR="00B7002B">
        <w:rPr>
          <w:rFonts w:eastAsia="Calibri" w:cs="Times New Roman"/>
          <w:sz w:val="24"/>
        </w:rPr>
        <w:t xml:space="preserve"> </w:t>
      </w:r>
      <w:r w:rsidR="004C74A2">
        <w:rPr>
          <w:rFonts w:eastAsia="Calibri" w:cs="Times New Roman"/>
          <w:sz w:val="24"/>
        </w:rPr>
        <w:t>в</w:t>
      </w:r>
      <w:r w:rsidR="00B7002B">
        <w:rPr>
          <w:rFonts w:eastAsia="Calibri" w:cs="Times New Roman"/>
          <w:sz w:val="24"/>
        </w:rPr>
        <w:t xml:space="preserve"> </w:t>
      </w:r>
      <w:r w:rsidR="004C74A2">
        <w:rPr>
          <w:rFonts w:eastAsia="Calibri" w:cs="Times New Roman"/>
          <w:sz w:val="24"/>
        </w:rPr>
        <w:t>ломбардах.</w:t>
      </w:r>
      <w:r w:rsidR="00B7002B">
        <w:rPr>
          <w:rFonts w:eastAsia="Calibri" w:cs="Times New Roman"/>
          <w:sz w:val="24"/>
        </w:rPr>
        <w:t xml:space="preserve"> </w:t>
      </w:r>
      <w:r w:rsidR="004C74A2">
        <w:rPr>
          <w:rFonts w:eastAsia="Calibri" w:cs="Times New Roman"/>
          <w:sz w:val="24"/>
        </w:rPr>
        <w:t>М</w:t>
      </w:r>
      <w:r w:rsidR="00BF14C3">
        <w:rPr>
          <w:rFonts w:eastAsia="Calibri" w:cs="Times New Roman"/>
          <w:sz w:val="24"/>
        </w:rPr>
        <w:t>ошенничество</w:t>
      </w:r>
      <w:r w:rsidR="00B7002B">
        <w:rPr>
          <w:rFonts w:eastAsia="Calibri" w:cs="Times New Roman"/>
          <w:sz w:val="24"/>
        </w:rPr>
        <w:t xml:space="preserve"> </w:t>
      </w:r>
      <w:r w:rsidR="00BF14C3">
        <w:rPr>
          <w:rFonts w:eastAsia="Calibri" w:cs="Times New Roman"/>
          <w:sz w:val="24"/>
        </w:rPr>
        <w:t>на</w:t>
      </w:r>
      <w:r w:rsidR="00B7002B">
        <w:rPr>
          <w:rFonts w:eastAsia="Calibri" w:cs="Times New Roman"/>
          <w:sz w:val="24"/>
        </w:rPr>
        <w:t xml:space="preserve"> </w:t>
      </w:r>
      <w:r w:rsidR="00BF14C3">
        <w:rPr>
          <w:rFonts w:eastAsia="Calibri" w:cs="Times New Roman"/>
          <w:sz w:val="24"/>
        </w:rPr>
        <w:t>рынке</w:t>
      </w:r>
      <w:r w:rsidR="00B7002B">
        <w:rPr>
          <w:rFonts w:eastAsia="Calibri" w:cs="Times New Roman"/>
          <w:sz w:val="24"/>
        </w:rPr>
        <w:t xml:space="preserve"> </w:t>
      </w:r>
      <w:r w:rsidR="00BF14C3">
        <w:rPr>
          <w:rFonts w:eastAsia="Calibri" w:cs="Times New Roman"/>
          <w:sz w:val="24"/>
        </w:rPr>
        <w:t>страхования</w:t>
      </w:r>
      <w:r w:rsidR="00B7002B">
        <w:rPr>
          <w:rFonts w:eastAsia="Calibri" w:cs="Times New Roman"/>
          <w:sz w:val="24"/>
        </w:rPr>
        <w:t xml:space="preserve"> </w:t>
      </w:r>
      <w:r w:rsidR="00BF14C3">
        <w:rPr>
          <w:rFonts w:eastAsia="Calibri" w:cs="Times New Roman"/>
          <w:sz w:val="24"/>
        </w:rPr>
        <w:t>(на</w:t>
      </w:r>
      <w:r w:rsidR="00B7002B">
        <w:rPr>
          <w:rFonts w:eastAsia="Calibri" w:cs="Times New Roman"/>
          <w:sz w:val="24"/>
        </w:rPr>
        <w:t xml:space="preserve"> </w:t>
      </w:r>
      <w:r w:rsidR="00BF14C3">
        <w:rPr>
          <w:rFonts w:eastAsia="Calibri" w:cs="Times New Roman"/>
          <w:sz w:val="24"/>
        </w:rPr>
        <w:t>примере</w:t>
      </w:r>
      <w:r w:rsidR="00B7002B">
        <w:rPr>
          <w:rFonts w:eastAsia="Calibri" w:cs="Times New Roman"/>
          <w:sz w:val="24"/>
        </w:rPr>
        <w:t xml:space="preserve"> </w:t>
      </w:r>
      <w:r w:rsidR="00BF14C3">
        <w:rPr>
          <w:rFonts w:eastAsia="Calibri" w:cs="Times New Roman"/>
          <w:sz w:val="24"/>
        </w:rPr>
        <w:t>КАСКО</w:t>
      </w:r>
      <w:r w:rsidR="00B7002B">
        <w:rPr>
          <w:rFonts w:eastAsia="Calibri" w:cs="Times New Roman"/>
          <w:sz w:val="24"/>
        </w:rPr>
        <w:t xml:space="preserve"> </w:t>
      </w:r>
      <w:r w:rsidR="00BF14C3">
        <w:rPr>
          <w:rFonts w:eastAsia="Calibri" w:cs="Times New Roman"/>
          <w:sz w:val="24"/>
        </w:rPr>
        <w:t>и</w:t>
      </w:r>
      <w:r w:rsidR="00B7002B">
        <w:rPr>
          <w:rFonts w:eastAsia="Calibri" w:cs="Times New Roman"/>
          <w:sz w:val="24"/>
        </w:rPr>
        <w:t xml:space="preserve"> </w:t>
      </w:r>
      <w:r w:rsidR="00BF14C3">
        <w:rPr>
          <w:rFonts w:eastAsia="Calibri" w:cs="Times New Roman"/>
          <w:sz w:val="24"/>
        </w:rPr>
        <w:t>ОСАГО),</w:t>
      </w:r>
      <w:r w:rsidR="00B7002B">
        <w:rPr>
          <w:rFonts w:eastAsia="Calibri" w:cs="Times New Roman"/>
          <w:sz w:val="24"/>
        </w:rPr>
        <w:t xml:space="preserve"> </w:t>
      </w:r>
      <w:r w:rsidR="00BF14C3">
        <w:rPr>
          <w:rFonts w:eastAsia="Calibri" w:cs="Times New Roman"/>
          <w:sz w:val="24"/>
        </w:rPr>
        <w:t>а</w:t>
      </w:r>
      <w:r w:rsidR="00B7002B">
        <w:rPr>
          <w:rFonts w:eastAsia="Calibri" w:cs="Times New Roman"/>
          <w:sz w:val="24"/>
        </w:rPr>
        <w:t xml:space="preserve"> </w:t>
      </w:r>
      <w:r w:rsidR="00BF14C3">
        <w:rPr>
          <w:rFonts w:eastAsia="Calibri" w:cs="Times New Roman"/>
          <w:sz w:val="24"/>
        </w:rPr>
        <w:t>так</w:t>
      </w:r>
      <w:r w:rsidR="00B7002B">
        <w:rPr>
          <w:rFonts w:eastAsia="Calibri" w:cs="Times New Roman"/>
          <w:sz w:val="24"/>
        </w:rPr>
        <w:t xml:space="preserve"> </w:t>
      </w:r>
      <w:r w:rsidR="00BF14C3">
        <w:rPr>
          <w:rFonts w:eastAsia="Calibri" w:cs="Times New Roman"/>
          <w:sz w:val="24"/>
        </w:rPr>
        <w:t>же</w:t>
      </w:r>
      <w:r w:rsidR="00B7002B">
        <w:rPr>
          <w:rFonts w:eastAsia="Calibri" w:cs="Times New Roman"/>
          <w:sz w:val="24"/>
        </w:rPr>
        <w:t xml:space="preserve"> </w:t>
      </w:r>
      <w:r w:rsidR="00BF14C3">
        <w:rPr>
          <w:rFonts w:eastAsia="Calibri" w:cs="Times New Roman"/>
          <w:sz w:val="24"/>
        </w:rPr>
        <w:t>финансовые</w:t>
      </w:r>
      <w:r w:rsidR="00B7002B">
        <w:rPr>
          <w:rFonts w:eastAsia="Calibri" w:cs="Times New Roman"/>
          <w:sz w:val="24"/>
        </w:rPr>
        <w:t xml:space="preserve"> </w:t>
      </w:r>
      <w:r w:rsidR="00BF14C3">
        <w:rPr>
          <w:rFonts w:eastAsia="Calibri" w:cs="Times New Roman"/>
          <w:sz w:val="24"/>
        </w:rPr>
        <w:t>пирамиды</w:t>
      </w:r>
      <w:r w:rsidR="00B7002B">
        <w:rPr>
          <w:rFonts w:eastAsia="Calibri" w:cs="Times New Roman"/>
          <w:sz w:val="24"/>
        </w:rPr>
        <w:t xml:space="preserve"> </w:t>
      </w:r>
      <w:r w:rsidR="00BF14C3">
        <w:rPr>
          <w:rFonts w:eastAsia="Calibri" w:cs="Times New Roman"/>
          <w:sz w:val="24"/>
        </w:rPr>
        <w:t>и</w:t>
      </w:r>
      <w:r w:rsidR="00B7002B">
        <w:rPr>
          <w:rFonts w:eastAsia="Calibri" w:cs="Times New Roman"/>
          <w:sz w:val="24"/>
        </w:rPr>
        <w:t xml:space="preserve"> </w:t>
      </w:r>
      <w:r w:rsidR="00BF14C3">
        <w:rPr>
          <w:rFonts w:eastAsia="Calibri" w:cs="Times New Roman"/>
          <w:sz w:val="24"/>
        </w:rPr>
        <w:t>их</w:t>
      </w:r>
      <w:r w:rsidR="00B7002B">
        <w:rPr>
          <w:rFonts w:eastAsia="Calibri" w:cs="Times New Roman"/>
          <w:sz w:val="24"/>
        </w:rPr>
        <w:t xml:space="preserve"> </w:t>
      </w:r>
      <w:r w:rsidR="00BF14C3">
        <w:rPr>
          <w:rFonts w:eastAsia="Calibri" w:cs="Times New Roman"/>
          <w:sz w:val="24"/>
        </w:rPr>
        <w:t>использование</w:t>
      </w:r>
      <w:r w:rsidR="00B7002B">
        <w:rPr>
          <w:rFonts w:eastAsia="Calibri" w:cs="Times New Roman"/>
          <w:sz w:val="24"/>
        </w:rPr>
        <w:t xml:space="preserve"> </w:t>
      </w:r>
      <w:r w:rsidR="00BF14C3">
        <w:rPr>
          <w:rFonts w:eastAsia="Calibri" w:cs="Times New Roman"/>
          <w:sz w:val="24"/>
        </w:rPr>
        <w:t>мошенниками</w:t>
      </w:r>
      <w:r w:rsidR="00B7002B">
        <w:rPr>
          <w:rFonts w:eastAsia="Calibri" w:cs="Times New Roman"/>
          <w:sz w:val="24"/>
        </w:rPr>
        <w:t xml:space="preserve"> </w:t>
      </w:r>
      <w:r w:rsidR="00BF14C3">
        <w:rPr>
          <w:rFonts w:eastAsia="Calibri" w:cs="Times New Roman"/>
          <w:sz w:val="24"/>
        </w:rPr>
        <w:t>для</w:t>
      </w:r>
      <w:r w:rsidR="00B7002B">
        <w:rPr>
          <w:rFonts w:eastAsia="Calibri" w:cs="Times New Roman"/>
          <w:sz w:val="24"/>
        </w:rPr>
        <w:t xml:space="preserve"> </w:t>
      </w:r>
      <w:r w:rsidR="00BF14C3">
        <w:rPr>
          <w:rFonts w:eastAsia="Calibri" w:cs="Times New Roman"/>
          <w:sz w:val="24"/>
        </w:rPr>
        <w:t>обмана</w:t>
      </w:r>
      <w:r w:rsidR="00B7002B">
        <w:rPr>
          <w:rFonts w:eastAsia="Calibri" w:cs="Times New Roman"/>
          <w:sz w:val="24"/>
        </w:rPr>
        <w:t xml:space="preserve"> </w:t>
      </w:r>
      <w:r w:rsidR="00BF14C3">
        <w:rPr>
          <w:rFonts w:eastAsia="Calibri" w:cs="Times New Roman"/>
          <w:sz w:val="24"/>
        </w:rPr>
        <w:t>граждан.</w:t>
      </w:r>
    </w:p>
    <w:p w:rsidR="005D4925" w:rsidRDefault="005D4925" w:rsidP="005D4925">
      <w:pPr>
        <w:spacing w:after="0"/>
        <w:ind w:firstLine="851"/>
        <w:contextualSpacing w:val="0"/>
        <w:rPr>
          <w:rFonts w:eastAsia="Calibri" w:cs="Times New Roman"/>
          <w:sz w:val="24"/>
        </w:rPr>
      </w:pPr>
      <w:proofErr w:type="gramStart"/>
      <w:r w:rsidRPr="005D4925">
        <w:rPr>
          <w:rFonts w:eastAsia="Calibri" w:cs="Times New Roman"/>
          <w:sz w:val="24"/>
        </w:rPr>
        <w:t>Адресована</w:t>
      </w:r>
      <w:proofErr w:type="gramEnd"/>
      <w:r w:rsidR="00B7002B">
        <w:rPr>
          <w:rFonts w:eastAsia="Calibri" w:cs="Times New Roman"/>
          <w:sz w:val="24"/>
        </w:rPr>
        <w:t xml:space="preserve"> </w:t>
      </w:r>
      <w:r w:rsidRPr="005D4925">
        <w:rPr>
          <w:rFonts w:eastAsia="Calibri" w:cs="Times New Roman"/>
          <w:sz w:val="24"/>
        </w:rPr>
        <w:t>широкому</w:t>
      </w:r>
      <w:r w:rsidR="00B7002B">
        <w:rPr>
          <w:rFonts w:eastAsia="Calibri" w:cs="Times New Roman"/>
          <w:sz w:val="24"/>
        </w:rPr>
        <w:t xml:space="preserve"> </w:t>
      </w:r>
      <w:r w:rsidRPr="005D4925">
        <w:rPr>
          <w:rFonts w:eastAsia="Calibri" w:cs="Times New Roman"/>
          <w:sz w:val="24"/>
        </w:rPr>
        <w:t>кругу</w:t>
      </w:r>
      <w:r w:rsidR="00B7002B">
        <w:rPr>
          <w:rFonts w:eastAsia="Calibri" w:cs="Times New Roman"/>
          <w:sz w:val="24"/>
        </w:rPr>
        <w:t xml:space="preserve"> </w:t>
      </w:r>
      <w:r w:rsidRPr="005D4925">
        <w:rPr>
          <w:rFonts w:eastAsia="Calibri" w:cs="Times New Roman"/>
          <w:sz w:val="24"/>
        </w:rPr>
        <w:t>читателей</w:t>
      </w:r>
      <w:r w:rsidR="004C74A2">
        <w:rPr>
          <w:rFonts w:eastAsia="Calibri" w:cs="Times New Roman"/>
          <w:sz w:val="24"/>
        </w:rPr>
        <w:t>,</w:t>
      </w:r>
      <w:r w:rsidR="00B7002B">
        <w:rPr>
          <w:rFonts w:eastAsia="Calibri" w:cs="Times New Roman"/>
          <w:sz w:val="24"/>
        </w:rPr>
        <w:t xml:space="preserve"> </w:t>
      </w:r>
      <w:r w:rsidR="004C74A2">
        <w:rPr>
          <w:rFonts w:eastAsia="Calibri" w:cs="Times New Roman"/>
          <w:sz w:val="24"/>
        </w:rPr>
        <w:t>которым</w:t>
      </w:r>
      <w:r w:rsidR="00B7002B">
        <w:rPr>
          <w:rFonts w:eastAsia="Calibri" w:cs="Times New Roman"/>
          <w:sz w:val="24"/>
        </w:rPr>
        <w:t xml:space="preserve"> </w:t>
      </w:r>
      <w:r w:rsidR="004C74A2">
        <w:rPr>
          <w:rFonts w:eastAsia="Calibri" w:cs="Times New Roman"/>
          <w:sz w:val="24"/>
        </w:rPr>
        <w:t>может</w:t>
      </w:r>
      <w:r w:rsidR="00B7002B">
        <w:rPr>
          <w:rFonts w:eastAsia="Calibri" w:cs="Times New Roman"/>
          <w:sz w:val="24"/>
        </w:rPr>
        <w:t xml:space="preserve"> </w:t>
      </w:r>
      <w:r w:rsidR="004C74A2">
        <w:rPr>
          <w:rFonts w:eastAsia="Calibri" w:cs="Times New Roman"/>
          <w:sz w:val="24"/>
        </w:rPr>
        <w:t>понадобиться</w:t>
      </w:r>
      <w:r w:rsidR="00B7002B">
        <w:rPr>
          <w:rFonts w:eastAsia="Calibri" w:cs="Times New Roman"/>
          <w:sz w:val="24"/>
        </w:rPr>
        <w:t xml:space="preserve"> </w:t>
      </w:r>
      <w:r w:rsidR="004C74A2">
        <w:rPr>
          <w:rFonts w:eastAsia="Calibri" w:cs="Times New Roman"/>
          <w:sz w:val="24"/>
        </w:rPr>
        <w:t>использование</w:t>
      </w:r>
      <w:r w:rsidR="00B7002B">
        <w:rPr>
          <w:rFonts w:eastAsia="Calibri" w:cs="Times New Roman"/>
          <w:sz w:val="24"/>
        </w:rPr>
        <w:t xml:space="preserve"> </w:t>
      </w:r>
      <w:r w:rsidR="004C74A2">
        <w:rPr>
          <w:rFonts w:eastAsia="Calibri" w:cs="Times New Roman"/>
          <w:sz w:val="24"/>
        </w:rPr>
        <w:t>краткосрочных</w:t>
      </w:r>
      <w:r w:rsidR="00B7002B">
        <w:rPr>
          <w:rFonts w:eastAsia="Calibri" w:cs="Times New Roman"/>
          <w:sz w:val="24"/>
        </w:rPr>
        <w:t xml:space="preserve"> </w:t>
      </w:r>
      <w:r w:rsidR="004C74A2">
        <w:rPr>
          <w:rFonts w:eastAsia="Calibri" w:cs="Times New Roman"/>
          <w:sz w:val="24"/>
        </w:rPr>
        <w:t>займов.</w:t>
      </w:r>
      <w:r w:rsidR="00B7002B">
        <w:rPr>
          <w:rFonts w:eastAsia="Calibri" w:cs="Times New Roman"/>
          <w:sz w:val="24"/>
        </w:rPr>
        <w:t xml:space="preserve"> </w:t>
      </w:r>
    </w:p>
    <w:p w:rsidR="00A23820" w:rsidRDefault="00A23820" w:rsidP="005D4925">
      <w:pPr>
        <w:spacing w:after="0"/>
        <w:ind w:firstLine="851"/>
        <w:contextualSpacing w:val="0"/>
        <w:rPr>
          <w:rFonts w:eastAsia="Calibri" w:cs="Times New Roman"/>
          <w:sz w:val="24"/>
        </w:rPr>
      </w:pPr>
    </w:p>
    <w:p w:rsidR="00A23820" w:rsidRPr="005D4925" w:rsidRDefault="00A23820" w:rsidP="00A23820">
      <w:pPr>
        <w:spacing w:after="0"/>
        <w:ind w:firstLine="851"/>
        <w:contextualSpacing w:val="0"/>
        <w:jc w:val="right"/>
        <w:rPr>
          <w:rFonts w:eastAsia="Calibri" w:cs="Times New Roman"/>
          <w:b/>
          <w:sz w:val="24"/>
          <w:lang w:val="en-US"/>
        </w:rPr>
      </w:pPr>
      <w:r w:rsidRPr="005D4925">
        <w:rPr>
          <w:rFonts w:eastAsia="Calibri" w:cs="Times New Roman"/>
          <w:b/>
        </w:rPr>
        <w:t>УДК</w:t>
      </w:r>
      <w:r w:rsidR="00B7002B">
        <w:rPr>
          <w:rFonts w:eastAsia="Calibri" w:cs="Times New Roman"/>
          <w:b/>
          <w:lang w:val="en-US"/>
        </w:rPr>
        <w:t xml:space="preserve"> </w:t>
      </w:r>
      <w:r w:rsidRPr="005D4925">
        <w:rPr>
          <w:rFonts w:eastAsia="Calibri" w:cs="Times New Roman"/>
          <w:b/>
          <w:lang w:val="en-US"/>
        </w:rPr>
        <w:t>37.032</w:t>
      </w:r>
    </w:p>
    <w:p w:rsidR="000E07F2" w:rsidRPr="000C3E0D" w:rsidRDefault="000E07F2" w:rsidP="000E07F2">
      <w:pPr>
        <w:spacing w:after="200" w:line="276" w:lineRule="auto"/>
        <w:ind w:firstLine="851"/>
        <w:contextualSpacing w:val="0"/>
        <w:rPr>
          <w:rFonts w:eastAsia="Calibri" w:cs="Times New Roman"/>
          <w:sz w:val="24"/>
          <w:lang w:val="en-US"/>
        </w:rPr>
      </w:pPr>
      <w:r w:rsidRPr="000E07F2">
        <w:rPr>
          <w:rFonts w:eastAsia="Calibri" w:cs="Times New Roman"/>
          <w:sz w:val="24"/>
          <w:lang w:val="en-US"/>
        </w:rPr>
        <w:t>The</w:t>
      </w:r>
      <w:r w:rsidR="00B7002B">
        <w:rPr>
          <w:rFonts w:eastAsia="Calibri" w:cs="Times New Roman"/>
          <w:sz w:val="24"/>
          <w:lang w:val="en-US"/>
        </w:rPr>
        <w:t xml:space="preserve"> </w:t>
      </w:r>
      <w:r w:rsidRPr="000E07F2">
        <w:rPr>
          <w:rFonts w:eastAsia="Calibri" w:cs="Times New Roman"/>
          <w:sz w:val="24"/>
          <w:lang w:val="en-US"/>
        </w:rPr>
        <w:t>lecture</w:t>
      </w:r>
      <w:r w:rsidR="00B7002B">
        <w:rPr>
          <w:rFonts w:eastAsia="Calibri" w:cs="Times New Roman"/>
          <w:sz w:val="24"/>
          <w:lang w:val="en-US"/>
        </w:rPr>
        <w:t xml:space="preserve"> </w:t>
      </w:r>
      <w:r w:rsidRPr="000E07F2">
        <w:rPr>
          <w:rFonts w:eastAsia="Calibri" w:cs="Times New Roman"/>
          <w:sz w:val="24"/>
          <w:lang w:val="en-US"/>
        </w:rPr>
        <w:t>is</w:t>
      </w:r>
      <w:r w:rsidR="00B7002B">
        <w:rPr>
          <w:rFonts w:eastAsia="Calibri" w:cs="Times New Roman"/>
          <w:sz w:val="24"/>
          <w:lang w:val="en-US"/>
        </w:rPr>
        <w:t xml:space="preserve"> </w:t>
      </w:r>
      <w:r w:rsidRPr="000E07F2">
        <w:rPr>
          <w:rFonts w:eastAsia="Calibri" w:cs="Times New Roman"/>
          <w:sz w:val="24"/>
          <w:lang w:val="en-US"/>
        </w:rPr>
        <w:t>devoted</w:t>
      </w:r>
      <w:r w:rsidR="00B7002B">
        <w:rPr>
          <w:rFonts w:eastAsia="Calibri" w:cs="Times New Roman"/>
          <w:sz w:val="24"/>
          <w:lang w:val="en-US"/>
        </w:rPr>
        <w:t xml:space="preserve"> </w:t>
      </w:r>
      <w:r w:rsidRPr="000E07F2">
        <w:rPr>
          <w:rFonts w:eastAsia="Calibri" w:cs="Times New Roman"/>
          <w:sz w:val="24"/>
          <w:lang w:val="en-US"/>
        </w:rPr>
        <w:t>to</w:t>
      </w:r>
      <w:r w:rsidR="00B7002B">
        <w:rPr>
          <w:rFonts w:eastAsia="Calibri" w:cs="Times New Roman"/>
          <w:sz w:val="24"/>
          <w:lang w:val="en-US"/>
        </w:rPr>
        <w:t xml:space="preserve"> </w:t>
      </w:r>
      <w:r w:rsidRPr="000E07F2">
        <w:rPr>
          <w:rFonts w:eastAsia="Calibri" w:cs="Times New Roman"/>
          <w:sz w:val="24"/>
          <w:lang w:val="en-US"/>
        </w:rPr>
        <w:t>the</w:t>
      </w:r>
      <w:r w:rsidR="00B7002B">
        <w:rPr>
          <w:rFonts w:eastAsia="Calibri" w:cs="Times New Roman"/>
          <w:sz w:val="24"/>
          <w:lang w:val="en-US"/>
        </w:rPr>
        <w:t xml:space="preserve"> </w:t>
      </w:r>
      <w:r w:rsidRPr="000E07F2">
        <w:rPr>
          <w:rFonts w:eastAsia="Calibri" w:cs="Times New Roman"/>
          <w:sz w:val="24"/>
          <w:lang w:val="en-US"/>
        </w:rPr>
        <w:t>fraud</w:t>
      </w:r>
      <w:r w:rsidR="00B7002B">
        <w:rPr>
          <w:rFonts w:eastAsia="Calibri" w:cs="Times New Roman"/>
          <w:sz w:val="24"/>
          <w:lang w:val="en-US"/>
        </w:rPr>
        <w:t xml:space="preserve"> </w:t>
      </w:r>
      <w:r w:rsidRPr="000E07F2">
        <w:rPr>
          <w:rFonts w:eastAsia="Calibri" w:cs="Times New Roman"/>
          <w:sz w:val="24"/>
          <w:lang w:val="en-US"/>
        </w:rPr>
        <w:t>in</w:t>
      </w:r>
      <w:r w:rsidR="00B7002B">
        <w:rPr>
          <w:rFonts w:eastAsia="Calibri" w:cs="Times New Roman"/>
          <w:sz w:val="24"/>
          <w:lang w:val="en-US"/>
        </w:rPr>
        <w:t xml:space="preserve"> </w:t>
      </w:r>
      <w:r w:rsidRPr="000E07F2">
        <w:rPr>
          <w:rFonts w:eastAsia="Calibri" w:cs="Times New Roman"/>
          <w:sz w:val="24"/>
          <w:lang w:val="en-US"/>
        </w:rPr>
        <w:t>micro-financing.</w:t>
      </w:r>
      <w:r w:rsidR="00B7002B">
        <w:rPr>
          <w:rFonts w:eastAsia="Calibri" w:cs="Times New Roman"/>
          <w:sz w:val="24"/>
          <w:lang w:val="en-US"/>
        </w:rPr>
        <w:t xml:space="preserve"> </w:t>
      </w:r>
      <w:r w:rsidRPr="000E07F2">
        <w:rPr>
          <w:rFonts w:eastAsia="Calibri" w:cs="Times New Roman"/>
          <w:sz w:val="24"/>
          <w:lang w:val="en-US"/>
        </w:rPr>
        <w:t>The</w:t>
      </w:r>
      <w:r w:rsidR="00B7002B">
        <w:rPr>
          <w:rFonts w:eastAsia="Calibri" w:cs="Times New Roman"/>
          <w:sz w:val="24"/>
          <w:lang w:val="en-US"/>
        </w:rPr>
        <w:t xml:space="preserve"> </w:t>
      </w:r>
      <w:r w:rsidRPr="000E07F2">
        <w:rPr>
          <w:rFonts w:eastAsia="Calibri" w:cs="Times New Roman"/>
          <w:sz w:val="24"/>
          <w:lang w:val="en-US"/>
        </w:rPr>
        <w:t>common</w:t>
      </w:r>
      <w:r w:rsidR="00B7002B">
        <w:rPr>
          <w:rFonts w:eastAsia="Calibri" w:cs="Times New Roman"/>
          <w:sz w:val="24"/>
          <w:lang w:val="en-US"/>
        </w:rPr>
        <w:t xml:space="preserve"> </w:t>
      </w:r>
      <w:r w:rsidRPr="000E07F2">
        <w:rPr>
          <w:rFonts w:eastAsia="Calibri" w:cs="Times New Roman"/>
          <w:sz w:val="24"/>
          <w:lang w:val="en-US"/>
        </w:rPr>
        <w:t>fraud</w:t>
      </w:r>
      <w:r w:rsidR="00B7002B">
        <w:rPr>
          <w:rFonts w:eastAsia="Calibri" w:cs="Times New Roman"/>
          <w:sz w:val="24"/>
          <w:lang w:val="en-US"/>
        </w:rPr>
        <w:t xml:space="preserve"> </w:t>
      </w:r>
      <w:r w:rsidRPr="000E07F2">
        <w:rPr>
          <w:rFonts w:eastAsia="Calibri" w:cs="Times New Roman"/>
          <w:sz w:val="24"/>
          <w:lang w:val="en-US"/>
        </w:rPr>
        <w:t>schemes</w:t>
      </w:r>
      <w:r w:rsidR="00B7002B">
        <w:rPr>
          <w:rFonts w:eastAsia="Calibri" w:cs="Times New Roman"/>
          <w:sz w:val="24"/>
          <w:lang w:val="en-US"/>
        </w:rPr>
        <w:t xml:space="preserve"> </w:t>
      </w:r>
      <w:r w:rsidRPr="000E07F2">
        <w:rPr>
          <w:rFonts w:eastAsia="Calibri" w:cs="Times New Roman"/>
          <w:sz w:val="24"/>
          <w:lang w:val="en-US"/>
        </w:rPr>
        <w:t>in</w:t>
      </w:r>
      <w:r w:rsidR="00B7002B">
        <w:rPr>
          <w:rFonts w:eastAsia="Calibri" w:cs="Times New Roman"/>
          <w:sz w:val="24"/>
          <w:lang w:val="en-US"/>
        </w:rPr>
        <w:t xml:space="preserve"> </w:t>
      </w:r>
      <w:r w:rsidRPr="000E07F2">
        <w:rPr>
          <w:rFonts w:eastAsia="Calibri" w:cs="Times New Roman"/>
          <w:sz w:val="24"/>
          <w:lang w:val="en-US"/>
        </w:rPr>
        <w:t>micro-loans</w:t>
      </w:r>
      <w:r w:rsidR="00B7002B">
        <w:rPr>
          <w:rFonts w:eastAsia="Calibri" w:cs="Times New Roman"/>
          <w:sz w:val="24"/>
          <w:lang w:val="en-US"/>
        </w:rPr>
        <w:t xml:space="preserve"> </w:t>
      </w:r>
      <w:r w:rsidRPr="000E07F2">
        <w:rPr>
          <w:rFonts w:eastAsia="Calibri" w:cs="Times New Roman"/>
          <w:sz w:val="24"/>
          <w:lang w:val="en-US"/>
        </w:rPr>
        <w:t>are</w:t>
      </w:r>
      <w:r w:rsidR="00B7002B">
        <w:rPr>
          <w:rFonts w:eastAsia="Calibri" w:cs="Times New Roman"/>
          <w:sz w:val="24"/>
          <w:lang w:val="en-US"/>
        </w:rPr>
        <w:t xml:space="preserve"> </w:t>
      </w:r>
      <w:r w:rsidRPr="000E07F2">
        <w:rPr>
          <w:rFonts w:eastAsia="Calibri" w:cs="Times New Roman"/>
          <w:sz w:val="24"/>
          <w:lang w:val="en-US"/>
        </w:rPr>
        <w:t>examined:</w:t>
      </w:r>
      <w:r w:rsidR="00B7002B">
        <w:rPr>
          <w:rFonts w:eastAsia="Calibri" w:cs="Times New Roman"/>
          <w:sz w:val="24"/>
          <w:lang w:val="en-US"/>
        </w:rPr>
        <w:t xml:space="preserve"> </w:t>
      </w:r>
      <w:r w:rsidRPr="000E07F2">
        <w:rPr>
          <w:rFonts w:eastAsia="Calibri" w:cs="Times New Roman"/>
          <w:sz w:val="24"/>
          <w:lang w:val="en-US"/>
        </w:rPr>
        <w:t>subcontractors</w:t>
      </w:r>
      <w:r w:rsidR="00B7002B">
        <w:rPr>
          <w:rFonts w:eastAsia="Calibri" w:cs="Times New Roman"/>
          <w:sz w:val="24"/>
          <w:lang w:val="en-US"/>
        </w:rPr>
        <w:t xml:space="preserve"> </w:t>
      </w:r>
      <w:r w:rsidRPr="000E07F2">
        <w:rPr>
          <w:rFonts w:eastAsia="Calibri" w:cs="Times New Roman"/>
          <w:sz w:val="24"/>
          <w:lang w:val="en-US"/>
        </w:rPr>
        <w:t>services,</w:t>
      </w:r>
      <w:r w:rsidR="00B7002B">
        <w:rPr>
          <w:rFonts w:eastAsia="Calibri" w:cs="Times New Roman"/>
          <w:sz w:val="24"/>
          <w:lang w:val="en-US"/>
        </w:rPr>
        <w:t xml:space="preserve"> </w:t>
      </w:r>
      <w:r w:rsidRPr="000E07F2">
        <w:rPr>
          <w:rFonts w:eastAsia="Calibri" w:cs="Times New Roman"/>
          <w:sz w:val="24"/>
          <w:lang w:val="en-US"/>
        </w:rPr>
        <w:t>credit</w:t>
      </w:r>
      <w:r w:rsidR="00B7002B">
        <w:rPr>
          <w:rFonts w:eastAsia="Calibri" w:cs="Times New Roman"/>
          <w:sz w:val="24"/>
          <w:lang w:val="en-US"/>
        </w:rPr>
        <w:t xml:space="preserve"> </w:t>
      </w:r>
      <w:r w:rsidRPr="000E07F2">
        <w:rPr>
          <w:rFonts w:eastAsia="Calibri" w:cs="Times New Roman"/>
          <w:sz w:val="24"/>
          <w:lang w:val="en-US"/>
        </w:rPr>
        <w:t>ladder,</w:t>
      </w:r>
      <w:r w:rsidR="00B7002B">
        <w:rPr>
          <w:rFonts w:eastAsia="Calibri" w:cs="Times New Roman"/>
          <w:sz w:val="24"/>
          <w:lang w:val="en-US"/>
        </w:rPr>
        <w:t xml:space="preserve"> </w:t>
      </w:r>
      <w:r w:rsidRPr="000E07F2">
        <w:rPr>
          <w:rFonts w:eastAsia="Calibri" w:cs="Times New Roman"/>
          <w:sz w:val="24"/>
          <w:lang w:val="en-US"/>
        </w:rPr>
        <w:t>online-credit,</w:t>
      </w:r>
      <w:r w:rsidR="00B7002B">
        <w:rPr>
          <w:rFonts w:eastAsia="Calibri" w:cs="Times New Roman"/>
          <w:sz w:val="24"/>
          <w:lang w:val="en-US"/>
        </w:rPr>
        <w:t xml:space="preserve"> </w:t>
      </w:r>
      <w:r w:rsidRPr="000E07F2">
        <w:rPr>
          <w:rFonts w:eastAsia="Calibri" w:cs="Times New Roman"/>
          <w:sz w:val="24"/>
          <w:lang w:val="en-US"/>
        </w:rPr>
        <w:t>frauds</w:t>
      </w:r>
      <w:r w:rsidR="00B7002B">
        <w:rPr>
          <w:rFonts w:eastAsia="Calibri" w:cs="Times New Roman"/>
          <w:sz w:val="24"/>
          <w:lang w:val="en-US"/>
        </w:rPr>
        <w:t xml:space="preserve"> </w:t>
      </w:r>
      <w:r w:rsidRPr="000E07F2">
        <w:rPr>
          <w:rFonts w:eastAsia="Calibri" w:cs="Times New Roman"/>
          <w:sz w:val="24"/>
          <w:lang w:val="en-US"/>
        </w:rPr>
        <w:t>in</w:t>
      </w:r>
      <w:r w:rsidR="00B7002B">
        <w:rPr>
          <w:rFonts w:eastAsia="Calibri" w:cs="Times New Roman"/>
          <w:sz w:val="24"/>
          <w:lang w:val="en-US"/>
        </w:rPr>
        <w:t xml:space="preserve"> </w:t>
      </w:r>
      <w:r w:rsidRPr="000E07F2">
        <w:rPr>
          <w:rFonts w:eastAsia="Calibri" w:cs="Times New Roman"/>
          <w:sz w:val="24"/>
          <w:lang w:val="en-US"/>
        </w:rPr>
        <w:t>pawnbroker</w:t>
      </w:r>
      <w:r w:rsidR="00B7002B">
        <w:rPr>
          <w:rFonts w:eastAsia="Calibri" w:cs="Times New Roman"/>
          <w:sz w:val="24"/>
          <w:lang w:val="en-US"/>
        </w:rPr>
        <w:t xml:space="preserve"> </w:t>
      </w:r>
      <w:r w:rsidRPr="000E07F2">
        <w:rPr>
          <w:rFonts w:eastAsia="Calibri" w:cs="Times New Roman"/>
          <w:sz w:val="24"/>
          <w:lang w:val="en-US"/>
        </w:rPr>
        <w:t>shops</w:t>
      </w:r>
      <w:r w:rsidR="00B7002B">
        <w:rPr>
          <w:rFonts w:eastAsia="Calibri" w:cs="Times New Roman"/>
          <w:sz w:val="24"/>
          <w:lang w:val="en-US"/>
        </w:rPr>
        <w:t xml:space="preserve"> </w:t>
      </w:r>
      <w:r w:rsidRPr="000E07F2">
        <w:rPr>
          <w:rFonts w:eastAsia="Calibri" w:cs="Times New Roman"/>
          <w:sz w:val="24"/>
          <w:lang w:val="en-US"/>
        </w:rPr>
        <w:t>and</w:t>
      </w:r>
      <w:r w:rsidR="00B7002B">
        <w:rPr>
          <w:rFonts w:eastAsia="Calibri" w:cs="Times New Roman"/>
          <w:sz w:val="24"/>
          <w:lang w:val="en-US"/>
        </w:rPr>
        <w:t xml:space="preserve"> </w:t>
      </w:r>
      <w:r w:rsidRPr="000E07F2">
        <w:rPr>
          <w:rFonts w:eastAsia="Calibri" w:cs="Times New Roman"/>
          <w:sz w:val="24"/>
          <w:lang w:val="en-US"/>
        </w:rPr>
        <w:t>in</w:t>
      </w:r>
      <w:r w:rsidR="00B7002B">
        <w:rPr>
          <w:rFonts w:eastAsia="Calibri" w:cs="Times New Roman"/>
          <w:sz w:val="24"/>
          <w:lang w:val="en-US"/>
        </w:rPr>
        <w:t xml:space="preserve"> </w:t>
      </w:r>
      <w:r w:rsidRPr="000E07F2">
        <w:rPr>
          <w:rFonts w:eastAsia="Calibri" w:cs="Times New Roman"/>
          <w:sz w:val="24"/>
          <w:lang w:val="en-US"/>
        </w:rPr>
        <w:t>consumer</w:t>
      </w:r>
      <w:r w:rsidR="00B7002B">
        <w:rPr>
          <w:rFonts w:eastAsia="Calibri" w:cs="Times New Roman"/>
          <w:sz w:val="24"/>
          <w:lang w:val="en-US"/>
        </w:rPr>
        <w:t xml:space="preserve"> </w:t>
      </w:r>
      <w:r w:rsidRPr="000E07F2">
        <w:rPr>
          <w:rFonts w:eastAsia="Calibri" w:cs="Times New Roman"/>
          <w:sz w:val="24"/>
          <w:lang w:val="en-US"/>
        </w:rPr>
        <w:t>credits,</w:t>
      </w:r>
      <w:r w:rsidR="00B7002B">
        <w:rPr>
          <w:rFonts w:eastAsia="Calibri" w:cs="Times New Roman"/>
          <w:sz w:val="24"/>
          <w:lang w:val="en-US"/>
        </w:rPr>
        <w:t xml:space="preserve"> </w:t>
      </w:r>
      <w:r w:rsidRPr="000E07F2">
        <w:rPr>
          <w:rFonts w:eastAsia="Calibri" w:cs="Times New Roman"/>
          <w:sz w:val="24"/>
          <w:lang w:val="en-US"/>
        </w:rPr>
        <w:t>insurance</w:t>
      </w:r>
      <w:r w:rsidR="00B7002B">
        <w:rPr>
          <w:rFonts w:eastAsia="Calibri" w:cs="Times New Roman"/>
          <w:sz w:val="24"/>
          <w:lang w:val="en-US"/>
        </w:rPr>
        <w:t xml:space="preserve"> </w:t>
      </w:r>
      <w:r w:rsidRPr="000E07F2">
        <w:rPr>
          <w:rFonts w:eastAsia="Calibri" w:cs="Times New Roman"/>
          <w:sz w:val="24"/>
          <w:lang w:val="en-US"/>
        </w:rPr>
        <w:t>market</w:t>
      </w:r>
      <w:r w:rsidR="00B7002B">
        <w:rPr>
          <w:rFonts w:eastAsia="Calibri" w:cs="Times New Roman"/>
          <w:sz w:val="24"/>
          <w:lang w:val="en-US"/>
        </w:rPr>
        <w:t xml:space="preserve"> </w:t>
      </w:r>
      <w:r w:rsidRPr="000E07F2">
        <w:rPr>
          <w:rFonts w:eastAsia="Calibri" w:cs="Times New Roman"/>
          <w:sz w:val="24"/>
          <w:lang w:val="en-US"/>
        </w:rPr>
        <w:t>frauds</w:t>
      </w:r>
      <w:r w:rsidR="00B7002B">
        <w:rPr>
          <w:rFonts w:eastAsia="Calibri" w:cs="Times New Roman"/>
          <w:sz w:val="24"/>
          <w:lang w:val="en-US"/>
        </w:rPr>
        <w:t xml:space="preserve"> </w:t>
      </w:r>
      <w:r w:rsidRPr="000E07F2">
        <w:rPr>
          <w:rFonts w:eastAsia="Calibri" w:cs="Times New Roman"/>
          <w:sz w:val="24"/>
          <w:lang w:val="en-US"/>
        </w:rPr>
        <w:t>(hull</w:t>
      </w:r>
      <w:r w:rsidR="00B7002B">
        <w:rPr>
          <w:rFonts w:eastAsia="Calibri" w:cs="Times New Roman"/>
          <w:sz w:val="24"/>
          <w:lang w:val="en-US"/>
        </w:rPr>
        <w:t xml:space="preserve"> </w:t>
      </w:r>
      <w:r w:rsidRPr="000E07F2">
        <w:rPr>
          <w:rFonts w:eastAsia="Calibri" w:cs="Times New Roman"/>
          <w:sz w:val="24"/>
          <w:lang w:val="en-US"/>
        </w:rPr>
        <w:t>insurance</w:t>
      </w:r>
      <w:r w:rsidR="00B7002B">
        <w:rPr>
          <w:rFonts w:eastAsia="Calibri" w:cs="Times New Roman"/>
          <w:sz w:val="24"/>
          <w:lang w:val="en-US"/>
        </w:rPr>
        <w:t xml:space="preserve"> </w:t>
      </w:r>
      <w:r w:rsidRPr="000E07F2">
        <w:rPr>
          <w:rFonts w:eastAsia="Calibri" w:cs="Times New Roman"/>
          <w:sz w:val="24"/>
          <w:lang w:val="en-US"/>
        </w:rPr>
        <w:t>and</w:t>
      </w:r>
      <w:r w:rsidR="00B7002B">
        <w:rPr>
          <w:rFonts w:eastAsia="Calibri" w:cs="Times New Roman"/>
          <w:sz w:val="24"/>
          <w:lang w:val="en-US"/>
        </w:rPr>
        <w:t xml:space="preserve"> </w:t>
      </w:r>
      <w:r w:rsidRPr="000E07F2">
        <w:rPr>
          <w:rFonts w:eastAsia="Calibri" w:cs="Times New Roman"/>
          <w:sz w:val="24"/>
          <w:lang w:val="en-US"/>
        </w:rPr>
        <w:t>OMI),</w:t>
      </w:r>
      <w:r w:rsidR="00B7002B">
        <w:rPr>
          <w:rFonts w:eastAsia="Calibri" w:cs="Times New Roman"/>
          <w:sz w:val="24"/>
          <w:lang w:val="en-US"/>
        </w:rPr>
        <w:t xml:space="preserve"> </w:t>
      </w:r>
      <w:r w:rsidRPr="000E07F2">
        <w:rPr>
          <w:rFonts w:eastAsia="Calibri" w:cs="Times New Roman"/>
          <w:sz w:val="24"/>
          <w:lang w:val="en-US"/>
        </w:rPr>
        <w:t>and</w:t>
      </w:r>
      <w:r w:rsidR="00B7002B">
        <w:rPr>
          <w:rFonts w:eastAsia="Calibri" w:cs="Times New Roman"/>
          <w:sz w:val="24"/>
          <w:lang w:val="en-US"/>
        </w:rPr>
        <w:t xml:space="preserve"> </w:t>
      </w:r>
      <w:r w:rsidRPr="000E07F2">
        <w:rPr>
          <w:rFonts w:eastAsia="Calibri" w:cs="Times New Roman"/>
          <w:sz w:val="24"/>
          <w:lang w:val="en-US"/>
        </w:rPr>
        <w:t>also</w:t>
      </w:r>
      <w:r w:rsidR="00B7002B">
        <w:rPr>
          <w:rFonts w:eastAsia="Calibri" w:cs="Times New Roman"/>
          <w:sz w:val="24"/>
          <w:lang w:val="en-US"/>
        </w:rPr>
        <w:t xml:space="preserve"> </w:t>
      </w:r>
      <w:r w:rsidRPr="000E07F2">
        <w:rPr>
          <w:rFonts w:eastAsia="Calibri" w:cs="Times New Roman"/>
          <w:sz w:val="24"/>
          <w:lang w:val="en-US"/>
        </w:rPr>
        <w:t>finance</w:t>
      </w:r>
      <w:r w:rsidR="00B7002B">
        <w:rPr>
          <w:rFonts w:eastAsia="Calibri" w:cs="Times New Roman"/>
          <w:sz w:val="24"/>
          <w:lang w:val="en-US"/>
        </w:rPr>
        <w:t xml:space="preserve"> </w:t>
      </w:r>
      <w:r w:rsidRPr="000E07F2">
        <w:rPr>
          <w:rFonts w:eastAsia="Calibri" w:cs="Times New Roman"/>
          <w:sz w:val="24"/>
          <w:lang w:val="en-US"/>
        </w:rPr>
        <w:t>pyramids,</w:t>
      </w:r>
      <w:r w:rsidR="00B7002B">
        <w:rPr>
          <w:rFonts w:eastAsia="Calibri" w:cs="Times New Roman"/>
          <w:sz w:val="24"/>
          <w:lang w:val="en-US"/>
        </w:rPr>
        <w:t xml:space="preserve"> </w:t>
      </w:r>
      <w:r w:rsidRPr="000E07F2">
        <w:rPr>
          <w:rFonts w:eastAsia="Calibri" w:cs="Times New Roman"/>
          <w:sz w:val="24"/>
          <w:lang w:val="en-US"/>
        </w:rPr>
        <w:t>their</w:t>
      </w:r>
      <w:r w:rsidR="00B7002B">
        <w:rPr>
          <w:rFonts w:eastAsia="Calibri" w:cs="Times New Roman"/>
          <w:sz w:val="24"/>
          <w:lang w:val="en-US"/>
        </w:rPr>
        <w:t xml:space="preserve"> </w:t>
      </w:r>
      <w:r w:rsidRPr="000E07F2">
        <w:rPr>
          <w:rFonts w:eastAsia="Calibri" w:cs="Times New Roman"/>
          <w:sz w:val="24"/>
          <w:lang w:val="en-US"/>
        </w:rPr>
        <w:t>usage</w:t>
      </w:r>
      <w:r w:rsidR="00B7002B">
        <w:rPr>
          <w:rFonts w:eastAsia="Calibri" w:cs="Times New Roman"/>
          <w:sz w:val="24"/>
          <w:lang w:val="en-US"/>
        </w:rPr>
        <w:t xml:space="preserve"> </w:t>
      </w:r>
      <w:r w:rsidRPr="000E07F2">
        <w:rPr>
          <w:rFonts w:eastAsia="Calibri" w:cs="Times New Roman"/>
          <w:sz w:val="24"/>
          <w:lang w:val="en-US"/>
        </w:rPr>
        <w:t>by</w:t>
      </w:r>
      <w:r w:rsidR="00B7002B">
        <w:rPr>
          <w:rFonts w:eastAsia="Calibri" w:cs="Times New Roman"/>
          <w:sz w:val="24"/>
          <w:lang w:val="en-US"/>
        </w:rPr>
        <w:t xml:space="preserve"> </w:t>
      </w:r>
      <w:r w:rsidRPr="000E07F2">
        <w:rPr>
          <w:rFonts w:eastAsia="Calibri" w:cs="Times New Roman"/>
          <w:sz w:val="24"/>
          <w:lang w:val="en-US"/>
        </w:rPr>
        <w:t>the</w:t>
      </w:r>
      <w:r w:rsidR="00B7002B">
        <w:rPr>
          <w:rFonts w:eastAsia="Calibri" w:cs="Times New Roman"/>
          <w:sz w:val="24"/>
          <w:lang w:val="en-US"/>
        </w:rPr>
        <w:t xml:space="preserve"> </w:t>
      </w:r>
      <w:r w:rsidRPr="000E07F2">
        <w:rPr>
          <w:rFonts w:eastAsia="Calibri" w:cs="Times New Roman"/>
          <w:sz w:val="24"/>
          <w:lang w:val="en-US"/>
        </w:rPr>
        <w:t>criminals.</w:t>
      </w:r>
      <w:r w:rsidR="00B7002B">
        <w:rPr>
          <w:rFonts w:eastAsia="Calibri" w:cs="Times New Roman"/>
          <w:sz w:val="24"/>
          <w:lang w:val="en-US"/>
        </w:rPr>
        <w:t xml:space="preserve"> </w:t>
      </w:r>
    </w:p>
    <w:p w:rsidR="005D4925" w:rsidRPr="005D4925" w:rsidRDefault="000E07F2" w:rsidP="000E07F2">
      <w:pPr>
        <w:spacing w:after="200" w:line="276" w:lineRule="auto"/>
        <w:ind w:firstLine="851"/>
        <w:contextualSpacing w:val="0"/>
        <w:rPr>
          <w:rFonts w:eastAsia="Calibri" w:cs="Times New Roman"/>
          <w:sz w:val="24"/>
          <w:lang w:val="en-US"/>
        </w:rPr>
      </w:pPr>
      <w:r w:rsidRPr="000E07F2">
        <w:rPr>
          <w:rFonts w:eastAsia="Calibri" w:cs="Times New Roman"/>
          <w:sz w:val="24"/>
          <w:lang w:val="en-US"/>
        </w:rPr>
        <w:t>It</w:t>
      </w:r>
      <w:r w:rsidR="00B7002B">
        <w:rPr>
          <w:rFonts w:eastAsia="Calibri" w:cs="Times New Roman"/>
          <w:sz w:val="24"/>
          <w:lang w:val="en-US"/>
        </w:rPr>
        <w:t xml:space="preserve"> </w:t>
      </w:r>
      <w:r w:rsidRPr="000E07F2">
        <w:rPr>
          <w:rFonts w:eastAsia="Calibri" w:cs="Times New Roman"/>
          <w:sz w:val="24"/>
          <w:lang w:val="en-US"/>
        </w:rPr>
        <w:t>is</w:t>
      </w:r>
      <w:r w:rsidR="00B7002B">
        <w:rPr>
          <w:rFonts w:eastAsia="Calibri" w:cs="Times New Roman"/>
          <w:sz w:val="24"/>
          <w:lang w:val="en-US"/>
        </w:rPr>
        <w:t xml:space="preserve"> </w:t>
      </w:r>
      <w:r w:rsidRPr="000E07F2">
        <w:rPr>
          <w:rFonts w:eastAsia="Calibri" w:cs="Times New Roman"/>
          <w:sz w:val="24"/>
          <w:lang w:val="en-US"/>
        </w:rPr>
        <w:t>addressed</w:t>
      </w:r>
      <w:r w:rsidR="00B7002B">
        <w:rPr>
          <w:rFonts w:eastAsia="Calibri" w:cs="Times New Roman"/>
          <w:sz w:val="24"/>
          <w:lang w:val="en-US"/>
        </w:rPr>
        <w:t xml:space="preserve"> </w:t>
      </w:r>
      <w:r w:rsidRPr="000E07F2">
        <w:rPr>
          <w:rFonts w:eastAsia="Calibri" w:cs="Times New Roman"/>
          <w:sz w:val="24"/>
          <w:lang w:val="en-US"/>
        </w:rPr>
        <w:t>to</w:t>
      </w:r>
      <w:r w:rsidR="00B7002B">
        <w:rPr>
          <w:rFonts w:eastAsia="Calibri" w:cs="Times New Roman"/>
          <w:sz w:val="24"/>
          <w:lang w:val="en-US"/>
        </w:rPr>
        <w:t xml:space="preserve"> </w:t>
      </w:r>
      <w:r w:rsidRPr="000E07F2">
        <w:rPr>
          <w:rFonts w:eastAsia="Calibri" w:cs="Times New Roman"/>
          <w:sz w:val="24"/>
          <w:lang w:val="en-US"/>
        </w:rPr>
        <w:t>a</w:t>
      </w:r>
      <w:r w:rsidR="00B7002B">
        <w:rPr>
          <w:rFonts w:eastAsia="Calibri" w:cs="Times New Roman"/>
          <w:sz w:val="24"/>
          <w:lang w:val="en-US"/>
        </w:rPr>
        <w:t xml:space="preserve"> </w:t>
      </w:r>
      <w:r w:rsidRPr="000E07F2">
        <w:rPr>
          <w:rFonts w:eastAsia="Calibri" w:cs="Times New Roman"/>
          <w:sz w:val="24"/>
          <w:lang w:val="en-US"/>
        </w:rPr>
        <w:t>wide</w:t>
      </w:r>
      <w:r w:rsidR="00B7002B">
        <w:rPr>
          <w:rFonts w:eastAsia="Calibri" w:cs="Times New Roman"/>
          <w:sz w:val="24"/>
          <w:lang w:val="en-US"/>
        </w:rPr>
        <w:t xml:space="preserve"> </w:t>
      </w:r>
      <w:r w:rsidRPr="000E07F2">
        <w:rPr>
          <w:rFonts w:eastAsia="Calibri" w:cs="Times New Roman"/>
          <w:sz w:val="24"/>
          <w:lang w:val="en-US"/>
        </w:rPr>
        <w:t>specter</w:t>
      </w:r>
      <w:r w:rsidR="00B7002B">
        <w:rPr>
          <w:rFonts w:eastAsia="Calibri" w:cs="Times New Roman"/>
          <w:sz w:val="24"/>
          <w:lang w:val="en-US"/>
        </w:rPr>
        <w:t xml:space="preserve"> </w:t>
      </w:r>
      <w:r w:rsidRPr="000E07F2">
        <w:rPr>
          <w:rFonts w:eastAsia="Calibri" w:cs="Times New Roman"/>
          <w:sz w:val="24"/>
          <w:lang w:val="en-US"/>
        </w:rPr>
        <w:t>of</w:t>
      </w:r>
      <w:r w:rsidR="00B7002B">
        <w:rPr>
          <w:rFonts w:eastAsia="Calibri" w:cs="Times New Roman"/>
          <w:sz w:val="24"/>
          <w:lang w:val="en-US"/>
        </w:rPr>
        <w:t xml:space="preserve"> </w:t>
      </w:r>
      <w:r w:rsidRPr="000E07F2">
        <w:rPr>
          <w:rFonts w:eastAsia="Calibri" w:cs="Times New Roman"/>
          <w:sz w:val="24"/>
          <w:lang w:val="en-US"/>
        </w:rPr>
        <w:t>readers</w:t>
      </w:r>
      <w:r w:rsidR="00B7002B">
        <w:rPr>
          <w:rFonts w:eastAsia="Calibri" w:cs="Times New Roman"/>
          <w:sz w:val="24"/>
          <w:lang w:val="en-US"/>
        </w:rPr>
        <w:t xml:space="preserve"> </w:t>
      </w:r>
      <w:r w:rsidRPr="000E07F2">
        <w:rPr>
          <w:rFonts w:eastAsia="Calibri" w:cs="Times New Roman"/>
          <w:sz w:val="24"/>
          <w:lang w:val="en-US"/>
        </w:rPr>
        <w:t>that</w:t>
      </w:r>
      <w:r w:rsidR="00B7002B">
        <w:rPr>
          <w:rFonts w:eastAsia="Calibri" w:cs="Times New Roman"/>
          <w:sz w:val="24"/>
          <w:lang w:val="en-US"/>
        </w:rPr>
        <w:t xml:space="preserve"> </w:t>
      </w:r>
      <w:r w:rsidRPr="000E07F2">
        <w:rPr>
          <w:rFonts w:eastAsia="Calibri" w:cs="Times New Roman"/>
          <w:sz w:val="24"/>
          <w:lang w:val="en-US"/>
        </w:rPr>
        <w:t>may</w:t>
      </w:r>
      <w:r w:rsidR="00B7002B">
        <w:rPr>
          <w:rFonts w:eastAsia="Calibri" w:cs="Times New Roman"/>
          <w:sz w:val="24"/>
          <w:lang w:val="en-US"/>
        </w:rPr>
        <w:t xml:space="preserve"> </w:t>
      </w:r>
      <w:r w:rsidRPr="000E07F2">
        <w:rPr>
          <w:rFonts w:eastAsia="Calibri" w:cs="Times New Roman"/>
          <w:sz w:val="24"/>
          <w:lang w:val="en-US"/>
        </w:rPr>
        <w:t>use</w:t>
      </w:r>
      <w:r w:rsidR="00B7002B">
        <w:rPr>
          <w:rFonts w:eastAsia="Calibri" w:cs="Times New Roman"/>
          <w:sz w:val="24"/>
          <w:lang w:val="en-US"/>
        </w:rPr>
        <w:t xml:space="preserve"> </w:t>
      </w:r>
      <w:r w:rsidRPr="000E07F2">
        <w:rPr>
          <w:rFonts w:eastAsia="Calibri" w:cs="Times New Roman"/>
          <w:sz w:val="24"/>
          <w:lang w:val="en-US"/>
        </w:rPr>
        <w:t>short-term</w:t>
      </w:r>
      <w:r w:rsidR="00B7002B">
        <w:rPr>
          <w:rFonts w:eastAsia="Calibri" w:cs="Times New Roman"/>
          <w:sz w:val="24"/>
          <w:lang w:val="en-US"/>
        </w:rPr>
        <w:t xml:space="preserve"> </w:t>
      </w:r>
      <w:r w:rsidRPr="000E07F2">
        <w:rPr>
          <w:rFonts w:eastAsia="Calibri" w:cs="Times New Roman"/>
          <w:sz w:val="24"/>
          <w:lang w:val="en-US"/>
        </w:rPr>
        <w:t>loans.</w:t>
      </w:r>
    </w:p>
    <w:p w:rsidR="005D4925" w:rsidRPr="005D4925" w:rsidRDefault="005D4925" w:rsidP="005D4925">
      <w:pPr>
        <w:spacing w:after="200" w:line="276" w:lineRule="auto"/>
        <w:ind w:firstLine="0"/>
        <w:contextualSpacing w:val="0"/>
        <w:rPr>
          <w:rFonts w:eastAsia="Calibri" w:cs="Times New Roman"/>
          <w:sz w:val="24"/>
          <w:lang w:val="en-US"/>
        </w:rPr>
      </w:pPr>
    </w:p>
    <w:p w:rsidR="005D4925" w:rsidRPr="005D4925" w:rsidRDefault="005D4925" w:rsidP="005D4925">
      <w:pPr>
        <w:spacing w:after="200" w:line="276" w:lineRule="auto"/>
        <w:ind w:firstLine="0"/>
        <w:contextualSpacing w:val="0"/>
        <w:jc w:val="center"/>
        <w:rPr>
          <w:rFonts w:eastAsia="Calibri" w:cs="Times New Roman"/>
          <w:lang w:val="en-US"/>
        </w:rPr>
      </w:pPr>
    </w:p>
    <w:p w:rsidR="005D4925" w:rsidRPr="005D4925" w:rsidRDefault="005D4925" w:rsidP="005D4925">
      <w:pPr>
        <w:spacing w:after="200" w:line="276" w:lineRule="auto"/>
        <w:ind w:firstLine="0"/>
        <w:contextualSpacing w:val="0"/>
        <w:jc w:val="left"/>
        <w:rPr>
          <w:rFonts w:eastAsia="Times New Roman" w:cs="Times New Roman"/>
          <w:b/>
          <w:szCs w:val="24"/>
          <w:lang w:val="en-US" w:eastAsia="ru-RU"/>
        </w:rPr>
      </w:pPr>
      <w:r w:rsidRPr="005D4925">
        <w:rPr>
          <w:rFonts w:ascii="Calibri" w:eastAsia="Calibri" w:hAnsi="Calibri" w:cs="Times New Roman"/>
          <w:b/>
          <w:lang w:val="en-US"/>
        </w:rPr>
        <w:br w:type="page"/>
      </w:r>
    </w:p>
    <w:p w:rsidR="00B94799" w:rsidRDefault="00B94799" w:rsidP="005D4925">
      <w:pPr>
        <w:spacing w:after="0"/>
        <w:contextualSpacing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lastRenderedPageBreak/>
        <w:t>Аннотация</w:t>
      </w:r>
      <w:r w:rsidR="005D4925">
        <w:rPr>
          <w:rFonts w:eastAsia="Times New Roman" w:cs="Times New Roman"/>
          <w:b/>
          <w:sz w:val="24"/>
          <w:szCs w:val="24"/>
          <w:lang w:eastAsia="ru-RU"/>
        </w:rPr>
        <w:t>.</w:t>
      </w:r>
      <w:r w:rsidR="00B7002B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821677">
        <w:rPr>
          <w:rFonts w:eastAsia="Times New Roman" w:cs="Times New Roman"/>
          <w:sz w:val="24"/>
          <w:szCs w:val="24"/>
          <w:lang w:eastAsia="ru-RU"/>
        </w:rPr>
        <w:t>В</w:t>
      </w:r>
      <w:r w:rsidR="00B7002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21677">
        <w:rPr>
          <w:rFonts w:eastAsia="Times New Roman" w:cs="Times New Roman"/>
          <w:sz w:val="24"/>
          <w:szCs w:val="24"/>
          <w:lang w:eastAsia="ru-RU"/>
        </w:rPr>
        <w:t>лекции</w:t>
      </w:r>
      <w:r w:rsidR="00B7002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E3FBE" w:rsidRPr="00821677">
        <w:rPr>
          <w:rFonts w:eastAsia="Times New Roman" w:cs="Times New Roman"/>
          <w:sz w:val="24"/>
          <w:szCs w:val="24"/>
          <w:lang w:eastAsia="ru-RU"/>
        </w:rPr>
        <w:t>проанализированы</w:t>
      </w:r>
      <w:r w:rsidR="00B7002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E3FBE" w:rsidRPr="00821677">
        <w:rPr>
          <w:rFonts w:eastAsia="Times New Roman" w:cs="Times New Roman"/>
          <w:sz w:val="24"/>
          <w:szCs w:val="24"/>
          <w:lang w:eastAsia="ru-RU"/>
        </w:rPr>
        <w:t>основные</w:t>
      </w:r>
      <w:r w:rsidR="00B7002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E3FBE" w:rsidRPr="00821677">
        <w:rPr>
          <w:rFonts w:eastAsia="Times New Roman" w:cs="Times New Roman"/>
          <w:sz w:val="24"/>
          <w:szCs w:val="24"/>
          <w:lang w:eastAsia="ru-RU"/>
        </w:rPr>
        <w:t>схемы</w:t>
      </w:r>
      <w:r w:rsidR="00B7002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E3FBE" w:rsidRPr="00821677">
        <w:rPr>
          <w:rFonts w:eastAsia="Times New Roman" w:cs="Times New Roman"/>
          <w:sz w:val="24"/>
          <w:szCs w:val="24"/>
          <w:lang w:eastAsia="ru-RU"/>
        </w:rPr>
        <w:t>мошеннич</w:t>
      </w:r>
      <w:r w:rsidR="00BE11D1" w:rsidRPr="00821677">
        <w:rPr>
          <w:rFonts w:eastAsia="Times New Roman" w:cs="Times New Roman"/>
          <w:sz w:val="24"/>
          <w:szCs w:val="24"/>
          <w:lang w:eastAsia="ru-RU"/>
        </w:rPr>
        <w:t>ества</w:t>
      </w:r>
      <w:r w:rsidR="00B7002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6293B" w:rsidRPr="00821677">
        <w:rPr>
          <w:rFonts w:eastAsia="Times New Roman" w:cs="Times New Roman"/>
          <w:sz w:val="24"/>
          <w:szCs w:val="24"/>
          <w:lang w:eastAsia="ru-RU"/>
        </w:rPr>
        <w:t>при</w:t>
      </w:r>
      <w:r w:rsidR="00B7002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6293B" w:rsidRPr="00821677">
        <w:rPr>
          <w:rFonts w:eastAsia="Times New Roman" w:cs="Times New Roman"/>
          <w:sz w:val="24"/>
          <w:szCs w:val="24"/>
          <w:lang w:eastAsia="ru-RU"/>
        </w:rPr>
        <w:t>выдаче</w:t>
      </w:r>
      <w:r w:rsidR="00B7002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A23820">
        <w:rPr>
          <w:rFonts w:eastAsia="Times New Roman" w:cs="Times New Roman"/>
          <w:sz w:val="24"/>
          <w:szCs w:val="24"/>
          <w:lang w:eastAsia="ru-RU"/>
        </w:rPr>
        <w:t>микрозайм</w:t>
      </w:r>
      <w:r w:rsidR="0055263E" w:rsidRPr="00821677">
        <w:rPr>
          <w:rFonts w:eastAsia="Times New Roman" w:cs="Times New Roman"/>
          <w:sz w:val="24"/>
          <w:szCs w:val="24"/>
          <w:lang w:eastAsia="ru-RU"/>
        </w:rPr>
        <w:t>ов</w:t>
      </w:r>
      <w:proofErr w:type="spellEnd"/>
      <w:r w:rsidR="00004765" w:rsidRPr="00821677">
        <w:rPr>
          <w:rFonts w:eastAsia="Times New Roman" w:cs="Times New Roman"/>
          <w:sz w:val="24"/>
          <w:szCs w:val="24"/>
          <w:lang w:eastAsia="ru-RU"/>
        </w:rPr>
        <w:t>,</w:t>
      </w:r>
      <w:r w:rsidR="00B7002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04765" w:rsidRPr="00821677">
        <w:rPr>
          <w:rFonts w:eastAsia="Times New Roman" w:cs="Times New Roman"/>
          <w:sz w:val="24"/>
          <w:szCs w:val="24"/>
          <w:lang w:eastAsia="ru-RU"/>
        </w:rPr>
        <w:t>на</w:t>
      </w:r>
      <w:r w:rsidR="00B7002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04765" w:rsidRPr="00821677">
        <w:rPr>
          <w:rFonts w:eastAsia="Times New Roman" w:cs="Times New Roman"/>
          <w:sz w:val="24"/>
          <w:szCs w:val="24"/>
          <w:lang w:eastAsia="ru-RU"/>
        </w:rPr>
        <w:t>примере</w:t>
      </w:r>
      <w:r w:rsidR="00B7002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04765" w:rsidRPr="00821677">
        <w:rPr>
          <w:rFonts w:eastAsia="Times New Roman" w:cs="Times New Roman"/>
          <w:sz w:val="24"/>
          <w:szCs w:val="24"/>
          <w:lang w:eastAsia="ru-RU"/>
        </w:rPr>
        <w:t>КАСКО</w:t>
      </w:r>
      <w:r w:rsidR="00B7002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04765" w:rsidRPr="00821677">
        <w:rPr>
          <w:rFonts w:eastAsia="Times New Roman" w:cs="Times New Roman"/>
          <w:sz w:val="24"/>
          <w:szCs w:val="24"/>
          <w:lang w:eastAsia="ru-RU"/>
        </w:rPr>
        <w:t>и</w:t>
      </w:r>
      <w:r w:rsidR="00B7002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04765" w:rsidRPr="00821677">
        <w:rPr>
          <w:rFonts w:eastAsia="Times New Roman" w:cs="Times New Roman"/>
          <w:sz w:val="24"/>
          <w:szCs w:val="24"/>
          <w:lang w:eastAsia="ru-RU"/>
        </w:rPr>
        <w:t>ОСАГО</w:t>
      </w:r>
      <w:r w:rsidR="00B7002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21677" w:rsidRPr="00821677">
        <w:rPr>
          <w:rFonts w:eastAsia="Times New Roman" w:cs="Times New Roman"/>
          <w:sz w:val="24"/>
          <w:szCs w:val="24"/>
          <w:lang w:eastAsia="ru-RU"/>
        </w:rPr>
        <w:t>проанализированы</w:t>
      </w:r>
      <w:r w:rsidR="00B7002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21677" w:rsidRPr="00821677">
        <w:rPr>
          <w:rFonts w:eastAsia="Times New Roman" w:cs="Times New Roman"/>
          <w:sz w:val="24"/>
          <w:szCs w:val="24"/>
          <w:lang w:eastAsia="ru-RU"/>
        </w:rPr>
        <w:t>схемы</w:t>
      </w:r>
      <w:r w:rsidR="00B7002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21677" w:rsidRPr="00821677">
        <w:rPr>
          <w:rFonts w:eastAsia="Times New Roman" w:cs="Times New Roman"/>
          <w:sz w:val="24"/>
          <w:szCs w:val="24"/>
          <w:lang w:eastAsia="ru-RU"/>
        </w:rPr>
        <w:t>мошенничества</w:t>
      </w:r>
      <w:r w:rsidR="00B7002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21677" w:rsidRPr="00821677">
        <w:rPr>
          <w:rFonts w:eastAsia="Times New Roman" w:cs="Times New Roman"/>
          <w:sz w:val="24"/>
          <w:szCs w:val="24"/>
          <w:lang w:eastAsia="ru-RU"/>
        </w:rPr>
        <w:t>на</w:t>
      </w:r>
      <w:r w:rsidR="00B7002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21677" w:rsidRPr="00821677">
        <w:rPr>
          <w:rFonts w:eastAsia="Times New Roman" w:cs="Times New Roman"/>
          <w:sz w:val="24"/>
          <w:szCs w:val="24"/>
          <w:lang w:eastAsia="ru-RU"/>
        </w:rPr>
        <w:t>рынке</w:t>
      </w:r>
      <w:r w:rsidR="00B7002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21677" w:rsidRPr="00821677">
        <w:rPr>
          <w:rFonts w:eastAsia="Times New Roman" w:cs="Times New Roman"/>
          <w:sz w:val="24"/>
          <w:szCs w:val="24"/>
          <w:lang w:eastAsia="ru-RU"/>
        </w:rPr>
        <w:t>страхования,</w:t>
      </w:r>
      <w:r w:rsidR="00B7002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21677" w:rsidRPr="00821677">
        <w:rPr>
          <w:rFonts w:eastAsia="Times New Roman" w:cs="Times New Roman"/>
          <w:sz w:val="24"/>
          <w:szCs w:val="24"/>
          <w:lang w:eastAsia="ru-RU"/>
        </w:rPr>
        <w:t>а</w:t>
      </w:r>
      <w:r w:rsidR="00B7002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21677" w:rsidRPr="00821677">
        <w:rPr>
          <w:rFonts w:eastAsia="Times New Roman" w:cs="Times New Roman"/>
          <w:sz w:val="24"/>
          <w:szCs w:val="24"/>
          <w:lang w:eastAsia="ru-RU"/>
        </w:rPr>
        <w:t>так</w:t>
      </w:r>
      <w:r w:rsidR="00B7002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21677" w:rsidRPr="00821677">
        <w:rPr>
          <w:rFonts w:eastAsia="Times New Roman" w:cs="Times New Roman"/>
          <w:sz w:val="24"/>
          <w:szCs w:val="24"/>
          <w:lang w:eastAsia="ru-RU"/>
        </w:rPr>
        <w:t>же</w:t>
      </w:r>
      <w:r w:rsidR="00B7002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21677" w:rsidRPr="00821677">
        <w:rPr>
          <w:rFonts w:eastAsia="Times New Roman" w:cs="Times New Roman"/>
          <w:sz w:val="24"/>
          <w:szCs w:val="24"/>
          <w:lang w:eastAsia="ru-RU"/>
        </w:rPr>
        <w:t>использование</w:t>
      </w:r>
      <w:r w:rsidR="00B7002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21677" w:rsidRPr="00821677">
        <w:rPr>
          <w:rFonts w:eastAsia="Times New Roman" w:cs="Times New Roman"/>
          <w:sz w:val="24"/>
          <w:szCs w:val="24"/>
          <w:lang w:eastAsia="ru-RU"/>
        </w:rPr>
        <w:t>мошенниками</w:t>
      </w:r>
      <w:r w:rsidR="00B7002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21677" w:rsidRPr="00821677">
        <w:rPr>
          <w:rFonts w:eastAsia="Times New Roman" w:cs="Times New Roman"/>
          <w:sz w:val="24"/>
          <w:szCs w:val="24"/>
          <w:lang w:eastAsia="ru-RU"/>
        </w:rPr>
        <w:t>финансовых</w:t>
      </w:r>
      <w:r w:rsidR="00B7002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21677" w:rsidRPr="00821677">
        <w:rPr>
          <w:rFonts w:eastAsia="Times New Roman" w:cs="Times New Roman"/>
          <w:sz w:val="24"/>
          <w:szCs w:val="24"/>
          <w:lang w:eastAsia="ru-RU"/>
        </w:rPr>
        <w:t>пирамид</w:t>
      </w:r>
      <w:r w:rsidR="00B7002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21677" w:rsidRPr="00821677">
        <w:rPr>
          <w:rFonts w:eastAsia="Times New Roman" w:cs="Times New Roman"/>
          <w:sz w:val="24"/>
          <w:szCs w:val="24"/>
          <w:lang w:eastAsia="ru-RU"/>
        </w:rPr>
        <w:t>для</w:t>
      </w:r>
      <w:r w:rsidR="00B7002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21677" w:rsidRPr="00821677">
        <w:rPr>
          <w:rFonts w:eastAsia="Times New Roman" w:cs="Times New Roman"/>
          <w:sz w:val="24"/>
          <w:szCs w:val="24"/>
          <w:lang w:eastAsia="ru-RU"/>
        </w:rPr>
        <w:t>обмана</w:t>
      </w:r>
      <w:r w:rsidR="00B7002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21677" w:rsidRPr="00821677">
        <w:rPr>
          <w:rFonts w:eastAsia="Times New Roman" w:cs="Times New Roman"/>
          <w:sz w:val="24"/>
          <w:szCs w:val="24"/>
          <w:lang w:eastAsia="ru-RU"/>
        </w:rPr>
        <w:t>граждан.</w:t>
      </w:r>
      <w:r w:rsidR="00B7002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21677">
        <w:rPr>
          <w:rFonts w:eastAsia="Times New Roman" w:cs="Times New Roman"/>
          <w:sz w:val="24"/>
          <w:szCs w:val="24"/>
          <w:lang w:eastAsia="ru-RU"/>
        </w:rPr>
        <w:t>На</w:t>
      </w:r>
      <w:r w:rsidR="00B7002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21677">
        <w:rPr>
          <w:rFonts w:eastAsia="Times New Roman" w:cs="Times New Roman"/>
          <w:sz w:val="24"/>
          <w:szCs w:val="24"/>
          <w:lang w:eastAsia="ru-RU"/>
        </w:rPr>
        <w:t>основе</w:t>
      </w:r>
      <w:r w:rsidR="00B7002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21677">
        <w:rPr>
          <w:rFonts w:eastAsia="Times New Roman" w:cs="Times New Roman"/>
          <w:sz w:val="24"/>
          <w:szCs w:val="24"/>
          <w:lang w:eastAsia="ru-RU"/>
        </w:rPr>
        <w:t>результатов</w:t>
      </w:r>
      <w:r w:rsidR="00B7002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21677">
        <w:rPr>
          <w:rFonts w:eastAsia="Times New Roman" w:cs="Times New Roman"/>
          <w:sz w:val="24"/>
          <w:szCs w:val="24"/>
          <w:lang w:eastAsia="ru-RU"/>
        </w:rPr>
        <w:t>сформулированы</w:t>
      </w:r>
      <w:r w:rsidR="00B7002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21677">
        <w:rPr>
          <w:rFonts w:eastAsia="Times New Roman" w:cs="Times New Roman"/>
          <w:sz w:val="24"/>
          <w:szCs w:val="24"/>
          <w:lang w:eastAsia="ru-RU"/>
        </w:rPr>
        <w:t>способы</w:t>
      </w:r>
      <w:r w:rsidR="00B7002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21677">
        <w:rPr>
          <w:rFonts w:eastAsia="Times New Roman" w:cs="Times New Roman"/>
          <w:sz w:val="24"/>
          <w:szCs w:val="24"/>
          <w:lang w:eastAsia="ru-RU"/>
        </w:rPr>
        <w:t>противодействия</w:t>
      </w:r>
      <w:r w:rsidR="00B7002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21677">
        <w:rPr>
          <w:rFonts w:eastAsia="Times New Roman" w:cs="Times New Roman"/>
          <w:sz w:val="24"/>
          <w:szCs w:val="24"/>
          <w:lang w:eastAsia="ru-RU"/>
        </w:rPr>
        <w:t>мошенникам.</w:t>
      </w:r>
      <w:r w:rsidR="00B7002B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F00EBB" w:rsidRPr="000D3864" w:rsidRDefault="00F00EBB" w:rsidP="005D4925">
      <w:pPr>
        <w:spacing w:after="0"/>
        <w:contextualSpacing w:val="0"/>
        <w:rPr>
          <w:rFonts w:eastAsia="Times New Roman" w:cs="Times New Roman"/>
          <w:b/>
          <w:sz w:val="24"/>
          <w:szCs w:val="24"/>
          <w:lang w:eastAsia="ru-RU"/>
        </w:rPr>
      </w:pPr>
      <w:r w:rsidRPr="000D3864">
        <w:rPr>
          <w:rFonts w:eastAsia="Times New Roman" w:cs="Times New Roman"/>
          <w:b/>
          <w:sz w:val="24"/>
          <w:szCs w:val="24"/>
          <w:lang w:eastAsia="ru-RU"/>
        </w:rPr>
        <w:t>Ключевые</w:t>
      </w:r>
      <w:r w:rsidR="00B7002B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0D3864">
        <w:rPr>
          <w:rFonts w:eastAsia="Times New Roman" w:cs="Times New Roman"/>
          <w:b/>
          <w:sz w:val="24"/>
          <w:szCs w:val="24"/>
          <w:lang w:eastAsia="ru-RU"/>
        </w:rPr>
        <w:t>слова:</w:t>
      </w:r>
      <w:r w:rsidR="00B7002B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B047B1">
        <w:rPr>
          <w:rFonts w:eastAsia="Times New Roman" w:cs="Times New Roman"/>
          <w:sz w:val="24"/>
          <w:szCs w:val="24"/>
          <w:lang w:eastAsia="ru-RU"/>
        </w:rPr>
        <w:t>микрофин</w:t>
      </w:r>
      <w:r w:rsidR="0055263E" w:rsidRPr="0055263E">
        <w:rPr>
          <w:rFonts w:eastAsia="Times New Roman" w:cs="Times New Roman"/>
          <w:sz w:val="24"/>
          <w:szCs w:val="24"/>
          <w:lang w:eastAsia="ru-RU"/>
        </w:rPr>
        <w:t>ансы</w:t>
      </w:r>
      <w:proofErr w:type="spellEnd"/>
      <w:r w:rsidR="0055263E" w:rsidRPr="0055263E">
        <w:rPr>
          <w:rFonts w:eastAsia="Times New Roman" w:cs="Times New Roman"/>
          <w:sz w:val="24"/>
          <w:szCs w:val="24"/>
          <w:lang w:eastAsia="ru-RU"/>
        </w:rPr>
        <w:t>,</w:t>
      </w:r>
      <w:r w:rsidR="00B7002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A23820">
        <w:rPr>
          <w:rFonts w:eastAsia="Times New Roman" w:cs="Times New Roman"/>
          <w:sz w:val="24"/>
          <w:szCs w:val="24"/>
          <w:lang w:eastAsia="ru-RU"/>
        </w:rPr>
        <w:t>микро</w:t>
      </w:r>
      <w:r w:rsidR="0055263E" w:rsidRPr="0055263E">
        <w:rPr>
          <w:rFonts w:eastAsia="Times New Roman" w:cs="Times New Roman"/>
          <w:sz w:val="24"/>
          <w:szCs w:val="24"/>
          <w:lang w:eastAsia="ru-RU"/>
        </w:rPr>
        <w:t>займы</w:t>
      </w:r>
      <w:proofErr w:type="spellEnd"/>
      <w:r w:rsidR="0055263E" w:rsidRPr="0055263E">
        <w:rPr>
          <w:rFonts w:eastAsia="Times New Roman" w:cs="Times New Roman"/>
          <w:sz w:val="24"/>
          <w:szCs w:val="24"/>
          <w:lang w:eastAsia="ru-RU"/>
        </w:rPr>
        <w:t>,</w:t>
      </w:r>
      <w:r w:rsidR="00B7002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5263E" w:rsidRPr="0055263E">
        <w:rPr>
          <w:rFonts w:eastAsia="Times New Roman" w:cs="Times New Roman"/>
          <w:sz w:val="24"/>
          <w:szCs w:val="24"/>
          <w:lang w:eastAsia="ru-RU"/>
        </w:rPr>
        <w:t>мошенничество,</w:t>
      </w:r>
      <w:r w:rsidR="00B7002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5263E" w:rsidRPr="0055263E">
        <w:rPr>
          <w:rFonts w:eastAsia="Times New Roman" w:cs="Times New Roman"/>
          <w:sz w:val="24"/>
          <w:szCs w:val="24"/>
          <w:lang w:eastAsia="ru-RU"/>
        </w:rPr>
        <w:t>рынок</w:t>
      </w:r>
      <w:r w:rsidR="00B7002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5263E" w:rsidRPr="0055263E">
        <w:rPr>
          <w:rFonts w:eastAsia="Times New Roman" w:cs="Times New Roman"/>
          <w:sz w:val="24"/>
          <w:szCs w:val="24"/>
          <w:lang w:eastAsia="ru-RU"/>
        </w:rPr>
        <w:t>страхования,</w:t>
      </w:r>
      <w:r w:rsidR="00B7002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5263E" w:rsidRPr="0055263E">
        <w:rPr>
          <w:rFonts w:eastAsia="Times New Roman" w:cs="Times New Roman"/>
          <w:sz w:val="24"/>
          <w:szCs w:val="24"/>
          <w:lang w:eastAsia="ru-RU"/>
        </w:rPr>
        <w:t>финансовые</w:t>
      </w:r>
      <w:r w:rsidR="00B7002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5263E" w:rsidRPr="0055263E">
        <w:rPr>
          <w:rFonts w:eastAsia="Times New Roman" w:cs="Times New Roman"/>
          <w:sz w:val="24"/>
          <w:szCs w:val="24"/>
          <w:lang w:eastAsia="ru-RU"/>
        </w:rPr>
        <w:t>пирамиды.</w:t>
      </w:r>
    </w:p>
    <w:p w:rsidR="00AF4EF7" w:rsidRDefault="00AF4EF7" w:rsidP="00D62334">
      <w:pPr>
        <w:spacing w:after="0"/>
        <w:contextualSpacing w:val="0"/>
        <w:rPr>
          <w:rFonts w:eastAsia="Times New Roman" w:cs="Times New Roman"/>
          <w:sz w:val="24"/>
          <w:szCs w:val="24"/>
          <w:lang w:eastAsia="ru-RU"/>
        </w:rPr>
      </w:pPr>
    </w:p>
    <w:p w:rsidR="00AF4EF7" w:rsidRPr="000C3E0D" w:rsidRDefault="00AF4EF7" w:rsidP="005D4925">
      <w:pPr>
        <w:spacing w:after="120"/>
        <w:rPr>
          <w:rFonts w:eastAsia="Times New Roman" w:cs="Times New Roman"/>
          <w:sz w:val="24"/>
          <w:szCs w:val="24"/>
          <w:lang w:val="en-US" w:eastAsia="ru-RU"/>
        </w:rPr>
      </w:pPr>
      <w:r w:rsidRPr="00D12639">
        <w:rPr>
          <w:b/>
          <w:sz w:val="24"/>
          <w:szCs w:val="24"/>
          <w:lang w:val="en-US"/>
        </w:rPr>
        <w:t>Abstract</w:t>
      </w:r>
      <w:r w:rsidR="005D4925" w:rsidRPr="005D4925">
        <w:rPr>
          <w:b/>
          <w:sz w:val="24"/>
          <w:szCs w:val="24"/>
          <w:lang w:val="en-US"/>
        </w:rPr>
        <w:t>.</w:t>
      </w:r>
      <w:r w:rsidR="00B7002B">
        <w:rPr>
          <w:b/>
          <w:sz w:val="24"/>
          <w:szCs w:val="24"/>
          <w:lang w:val="en-US"/>
        </w:rPr>
        <w:t xml:space="preserve"> </w:t>
      </w:r>
      <w:r w:rsidRPr="00AF4EF7">
        <w:rPr>
          <w:rFonts w:eastAsia="Times New Roman" w:cs="Times New Roman"/>
          <w:sz w:val="24"/>
          <w:szCs w:val="24"/>
          <w:lang w:val="en-US" w:eastAsia="ru-RU"/>
        </w:rPr>
        <w:t>The</w:t>
      </w:r>
      <w:r w:rsidR="00B7002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Pr="00AF4EF7">
        <w:rPr>
          <w:rFonts w:eastAsia="Times New Roman" w:cs="Times New Roman"/>
          <w:sz w:val="24"/>
          <w:szCs w:val="24"/>
          <w:lang w:val="en-US" w:eastAsia="ru-RU"/>
        </w:rPr>
        <w:t>basic</w:t>
      </w:r>
      <w:r w:rsidR="00B7002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Pr="00AF4EF7">
        <w:rPr>
          <w:rFonts w:eastAsia="Times New Roman" w:cs="Times New Roman"/>
          <w:sz w:val="24"/>
          <w:szCs w:val="24"/>
          <w:lang w:val="en-US" w:eastAsia="ru-RU"/>
        </w:rPr>
        <w:t>fraud</w:t>
      </w:r>
      <w:r w:rsidR="00B7002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Pr="00AF4EF7">
        <w:rPr>
          <w:rFonts w:eastAsia="Times New Roman" w:cs="Times New Roman"/>
          <w:sz w:val="24"/>
          <w:szCs w:val="24"/>
          <w:lang w:val="en-US" w:eastAsia="ru-RU"/>
        </w:rPr>
        <w:t>schemes</w:t>
      </w:r>
      <w:r w:rsidR="00B7002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Pr="00AF4EF7">
        <w:rPr>
          <w:rFonts w:eastAsia="Times New Roman" w:cs="Times New Roman"/>
          <w:sz w:val="24"/>
          <w:szCs w:val="24"/>
          <w:lang w:val="en-US" w:eastAsia="ru-RU"/>
        </w:rPr>
        <w:t>in</w:t>
      </w:r>
      <w:r w:rsidR="00B7002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F4EF7">
        <w:rPr>
          <w:rFonts w:eastAsia="Times New Roman" w:cs="Times New Roman"/>
          <w:sz w:val="24"/>
          <w:szCs w:val="24"/>
          <w:lang w:val="en-US" w:eastAsia="ru-RU"/>
        </w:rPr>
        <w:t>ussuing</w:t>
      </w:r>
      <w:proofErr w:type="spellEnd"/>
      <w:r w:rsidR="00B7002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Pr="00AF4EF7">
        <w:rPr>
          <w:rFonts w:eastAsia="Times New Roman" w:cs="Times New Roman"/>
          <w:sz w:val="24"/>
          <w:szCs w:val="24"/>
          <w:lang w:val="en-US" w:eastAsia="ru-RU"/>
        </w:rPr>
        <w:t>microloans</w:t>
      </w:r>
      <w:r w:rsidR="00B7002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Pr="00AF4EF7">
        <w:rPr>
          <w:rFonts w:eastAsia="Times New Roman" w:cs="Times New Roman"/>
          <w:sz w:val="24"/>
          <w:szCs w:val="24"/>
          <w:lang w:val="en-US" w:eastAsia="ru-RU"/>
        </w:rPr>
        <w:t>are</w:t>
      </w:r>
      <w:r w:rsidR="00B7002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Pr="00AF4EF7">
        <w:rPr>
          <w:rFonts w:eastAsia="Times New Roman" w:cs="Times New Roman"/>
          <w:sz w:val="24"/>
          <w:szCs w:val="24"/>
          <w:lang w:val="en-US" w:eastAsia="ru-RU"/>
        </w:rPr>
        <w:t>analyzed</w:t>
      </w:r>
      <w:r w:rsidR="00B7002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Pr="00AF4EF7">
        <w:rPr>
          <w:rFonts w:eastAsia="Times New Roman" w:cs="Times New Roman"/>
          <w:sz w:val="24"/>
          <w:szCs w:val="24"/>
          <w:lang w:val="en-US" w:eastAsia="ru-RU"/>
        </w:rPr>
        <w:t>in</w:t>
      </w:r>
      <w:r w:rsidR="00B7002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Pr="00AF4EF7">
        <w:rPr>
          <w:rFonts w:eastAsia="Times New Roman" w:cs="Times New Roman"/>
          <w:sz w:val="24"/>
          <w:szCs w:val="24"/>
          <w:lang w:val="en-US" w:eastAsia="ru-RU"/>
        </w:rPr>
        <w:t>this</w:t>
      </w:r>
      <w:r w:rsidR="00B7002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Pr="00AF4EF7">
        <w:rPr>
          <w:rFonts w:eastAsia="Times New Roman" w:cs="Times New Roman"/>
          <w:sz w:val="24"/>
          <w:szCs w:val="24"/>
          <w:lang w:val="en-US" w:eastAsia="ru-RU"/>
        </w:rPr>
        <w:t>lecture</w:t>
      </w:r>
      <w:r w:rsidRPr="005D4925">
        <w:rPr>
          <w:rFonts w:eastAsia="Times New Roman" w:cs="Times New Roman"/>
          <w:sz w:val="24"/>
          <w:szCs w:val="24"/>
          <w:lang w:val="en-US" w:eastAsia="ru-RU"/>
        </w:rPr>
        <w:t>.</w:t>
      </w:r>
      <w:r w:rsidR="00B7002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Pr="00AF4EF7">
        <w:rPr>
          <w:rFonts w:eastAsia="Times New Roman" w:cs="Times New Roman"/>
          <w:sz w:val="24"/>
          <w:szCs w:val="24"/>
          <w:lang w:val="en-US" w:eastAsia="ru-RU"/>
        </w:rPr>
        <w:t>On</w:t>
      </w:r>
      <w:r w:rsidR="00B7002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Pr="00AF4EF7">
        <w:rPr>
          <w:rFonts w:eastAsia="Times New Roman" w:cs="Times New Roman"/>
          <w:sz w:val="24"/>
          <w:szCs w:val="24"/>
          <w:lang w:val="en-US" w:eastAsia="ru-RU"/>
        </w:rPr>
        <w:t>example</w:t>
      </w:r>
      <w:r w:rsidR="00B7002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Pr="00AF4EF7">
        <w:rPr>
          <w:rFonts w:eastAsia="Times New Roman" w:cs="Times New Roman"/>
          <w:sz w:val="24"/>
          <w:szCs w:val="24"/>
          <w:lang w:val="en-US" w:eastAsia="ru-RU"/>
        </w:rPr>
        <w:t>Hull</w:t>
      </w:r>
      <w:r w:rsidR="00B7002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Pr="00AF4EF7">
        <w:rPr>
          <w:rFonts w:eastAsia="Times New Roman" w:cs="Times New Roman"/>
          <w:sz w:val="24"/>
          <w:szCs w:val="24"/>
          <w:lang w:val="en-US" w:eastAsia="ru-RU"/>
        </w:rPr>
        <w:t>and</w:t>
      </w:r>
      <w:r w:rsidR="00B7002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Pr="00AF4EF7">
        <w:rPr>
          <w:rFonts w:eastAsia="Times New Roman" w:cs="Times New Roman"/>
          <w:sz w:val="24"/>
          <w:szCs w:val="24"/>
          <w:lang w:val="en-US" w:eastAsia="ru-RU"/>
        </w:rPr>
        <w:t>MTPL</w:t>
      </w:r>
      <w:r w:rsidR="00B7002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Pr="00AF4EF7">
        <w:rPr>
          <w:rFonts w:eastAsia="Times New Roman" w:cs="Times New Roman"/>
          <w:sz w:val="24"/>
          <w:szCs w:val="24"/>
          <w:lang w:val="en-US" w:eastAsia="ru-RU"/>
        </w:rPr>
        <w:t>fraud</w:t>
      </w:r>
      <w:r w:rsidR="00B7002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Pr="00AF4EF7">
        <w:rPr>
          <w:rFonts w:eastAsia="Times New Roman" w:cs="Times New Roman"/>
          <w:sz w:val="24"/>
          <w:szCs w:val="24"/>
          <w:lang w:val="en-US" w:eastAsia="ru-RU"/>
        </w:rPr>
        <w:t>schemes</w:t>
      </w:r>
      <w:r w:rsidR="00B7002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Pr="00AF4EF7">
        <w:rPr>
          <w:rFonts w:eastAsia="Times New Roman" w:cs="Times New Roman"/>
          <w:sz w:val="24"/>
          <w:szCs w:val="24"/>
          <w:lang w:val="en-US" w:eastAsia="ru-RU"/>
        </w:rPr>
        <w:t>in</w:t>
      </w:r>
      <w:r w:rsidR="00B7002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Pr="00AF4EF7">
        <w:rPr>
          <w:rFonts w:eastAsia="Times New Roman" w:cs="Times New Roman"/>
          <w:sz w:val="24"/>
          <w:szCs w:val="24"/>
          <w:lang w:val="en-US" w:eastAsia="ru-RU"/>
        </w:rPr>
        <w:t>the</w:t>
      </w:r>
      <w:r w:rsidR="00B7002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Pr="00AF4EF7">
        <w:rPr>
          <w:rFonts w:eastAsia="Times New Roman" w:cs="Times New Roman"/>
          <w:sz w:val="24"/>
          <w:szCs w:val="24"/>
          <w:lang w:val="en-US" w:eastAsia="ru-RU"/>
        </w:rPr>
        <w:t>insurance</w:t>
      </w:r>
      <w:r w:rsidR="00B7002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Pr="00AF4EF7">
        <w:rPr>
          <w:rFonts w:eastAsia="Times New Roman" w:cs="Times New Roman"/>
          <w:sz w:val="24"/>
          <w:szCs w:val="24"/>
          <w:lang w:val="en-US" w:eastAsia="ru-RU"/>
        </w:rPr>
        <w:t>market</w:t>
      </w:r>
      <w:r w:rsidR="00B7002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Pr="00AF4EF7">
        <w:rPr>
          <w:rFonts w:eastAsia="Times New Roman" w:cs="Times New Roman"/>
          <w:sz w:val="24"/>
          <w:szCs w:val="24"/>
          <w:lang w:val="en-US" w:eastAsia="ru-RU"/>
        </w:rPr>
        <w:t>are</w:t>
      </w:r>
      <w:r w:rsidR="00B7002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Pr="00AF4EF7">
        <w:rPr>
          <w:rFonts w:eastAsia="Times New Roman" w:cs="Times New Roman"/>
          <w:sz w:val="24"/>
          <w:szCs w:val="24"/>
          <w:lang w:val="en-US" w:eastAsia="ru-RU"/>
        </w:rPr>
        <w:t>analyzed</w:t>
      </w:r>
      <w:r w:rsidR="00B7002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Pr="00AF4EF7">
        <w:rPr>
          <w:rFonts w:eastAsia="Times New Roman" w:cs="Times New Roman"/>
          <w:sz w:val="24"/>
          <w:szCs w:val="24"/>
          <w:lang w:val="en-US" w:eastAsia="ru-RU"/>
        </w:rPr>
        <w:t>and</w:t>
      </w:r>
      <w:r w:rsidR="00B7002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Pr="00AF4EF7">
        <w:rPr>
          <w:rFonts w:eastAsia="Times New Roman" w:cs="Times New Roman"/>
          <w:sz w:val="24"/>
          <w:szCs w:val="24"/>
          <w:lang w:val="en-US" w:eastAsia="ru-RU"/>
        </w:rPr>
        <w:t>the</w:t>
      </w:r>
      <w:r w:rsidR="00B7002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Pr="00AF4EF7">
        <w:rPr>
          <w:rFonts w:eastAsia="Times New Roman" w:cs="Times New Roman"/>
          <w:sz w:val="24"/>
          <w:szCs w:val="24"/>
          <w:lang w:val="en-US" w:eastAsia="ru-RU"/>
        </w:rPr>
        <w:t>use</w:t>
      </w:r>
      <w:r w:rsidR="00B7002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Pr="00AF4EF7">
        <w:rPr>
          <w:rFonts w:eastAsia="Times New Roman" w:cs="Times New Roman"/>
          <w:sz w:val="24"/>
          <w:szCs w:val="24"/>
          <w:lang w:val="en-US" w:eastAsia="ru-RU"/>
        </w:rPr>
        <w:t>of</w:t>
      </w:r>
      <w:r w:rsidR="00B7002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Pr="00AF4EF7">
        <w:rPr>
          <w:rFonts w:eastAsia="Times New Roman" w:cs="Times New Roman"/>
          <w:sz w:val="24"/>
          <w:szCs w:val="24"/>
          <w:lang w:val="en-US" w:eastAsia="ru-RU"/>
        </w:rPr>
        <w:t>financial</w:t>
      </w:r>
      <w:r w:rsidR="00B7002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Pr="00AF4EF7">
        <w:rPr>
          <w:rFonts w:eastAsia="Times New Roman" w:cs="Times New Roman"/>
          <w:sz w:val="24"/>
          <w:szCs w:val="24"/>
          <w:lang w:val="en-US" w:eastAsia="ru-RU"/>
        </w:rPr>
        <w:t>pyramids</w:t>
      </w:r>
      <w:r w:rsidR="00B7002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Pr="00AF4EF7">
        <w:rPr>
          <w:rFonts w:eastAsia="Times New Roman" w:cs="Times New Roman"/>
          <w:sz w:val="24"/>
          <w:szCs w:val="24"/>
          <w:lang w:val="en-US" w:eastAsia="ru-RU"/>
        </w:rPr>
        <w:t>fraudsters</w:t>
      </w:r>
      <w:r w:rsidR="00B7002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Pr="00AF4EF7">
        <w:rPr>
          <w:rFonts w:eastAsia="Times New Roman" w:cs="Times New Roman"/>
          <w:sz w:val="24"/>
          <w:szCs w:val="24"/>
          <w:lang w:val="en-US" w:eastAsia="ru-RU"/>
        </w:rPr>
        <w:t>to</w:t>
      </w:r>
      <w:r w:rsidR="00B7002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Pr="00AF4EF7">
        <w:rPr>
          <w:rFonts w:eastAsia="Times New Roman" w:cs="Times New Roman"/>
          <w:sz w:val="24"/>
          <w:szCs w:val="24"/>
          <w:lang w:val="en-US" w:eastAsia="ru-RU"/>
        </w:rPr>
        <w:t>deceive</w:t>
      </w:r>
      <w:r w:rsidR="00B7002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Pr="00AF4EF7">
        <w:rPr>
          <w:rFonts w:eastAsia="Times New Roman" w:cs="Times New Roman"/>
          <w:sz w:val="24"/>
          <w:szCs w:val="24"/>
          <w:lang w:val="en-US" w:eastAsia="ru-RU"/>
        </w:rPr>
        <w:t>people.</w:t>
      </w:r>
      <w:r w:rsidR="00B7002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Pr="00AF4EF7">
        <w:rPr>
          <w:rFonts w:eastAsia="Times New Roman" w:cs="Times New Roman"/>
          <w:sz w:val="24"/>
          <w:szCs w:val="24"/>
          <w:lang w:val="en-US" w:eastAsia="ru-RU"/>
        </w:rPr>
        <w:t>On</w:t>
      </w:r>
      <w:r w:rsidR="00B7002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Pr="00AF4EF7">
        <w:rPr>
          <w:rFonts w:eastAsia="Times New Roman" w:cs="Times New Roman"/>
          <w:sz w:val="24"/>
          <w:szCs w:val="24"/>
          <w:lang w:val="en-US" w:eastAsia="ru-RU"/>
        </w:rPr>
        <w:t>the</w:t>
      </w:r>
      <w:r w:rsidR="00B7002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Pr="00AF4EF7">
        <w:rPr>
          <w:rFonts w:eastAsia="Times New Roman" w:cs="Times New Roman"/>
          <w:sz w:val="24"/>
          <w:szCs w:val="24"/>
          <w:lang w:val="en-US" w:eastAsia="ru-RU"/>
        </w:rPr>
        <w:t>results</w:t>
      </w:r>
      <w:r w:rsidR="00B7002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Pr="00AF4EF7">
        <w:rPr>
          <w:rFonts w:eastAsia="Times New Roman" w:cs="Times New Roman"/>
          <w:sz w:val="24"/>
          <w:szCs w:val="24"/>
          <w:lang w:val="en-US" w:eastAsia="ru-RU"/>
        </w:rPr>
        <w:t>base</w:t>
      </w:r>
      <w:r w:rsidR="00B7002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Pr="00AF4EF7">
        <w:rPr>
          <w:rFonts w:eastAsia="Times New Roman" w:cs="Times New Roman"/>
          <w:sz w:val="24"/>
          <w:szCs w:val="24"/>
          <w:lang w:val="en-US" w:eastAsia="ru-RU"/>
        </w:rPr>
        <w:t>are</w:t>
      </w:r>
      <w:r w:rsidR="00B7002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Pr="00AF4EF7">
        <w:rPr>
          <w:rFonts w:eastAsia="Times New Roman" w:cs="Times New Roman"/>
          <w:sz w:val="24"/>
          <w:szCs w:val="24"/>
          <w:lang w:val="en-US" w:eastAsia="ru-RU"/>
        </w:rPr>
        <w:t>formulated</w:t>
      </w:r>
      <w:r w:rsidR="00B7002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Pr="00AF4EF7">
        <w:rPr>
          <w:rFonts w:eastAsia="Times New Roman" w:cs="Times New Roman"/>
          <w:sz w:val="24"/>
          <w:szCs w:val="24"/>
          <w:lang w:val="en-US" w:eastAsia="ru-RU"/>
        </w:rPr>
        <w:t>ways</w:t>
      </w:r>
      <w:r w:rsidR="00B7002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Pr="00AF4EF7">
        <w:rPr>
          <w:rFonts w:eastAsia="Times New Roman" w:cs="Times New Roman"/>
          <w:sz w:val="24"/>
          <w:szCs w:val="24"/>
          <w:lang w:val="en-US" w:eastAsia="ru-RU"/>
        </w:rPr>
        <w:t>to</w:t>
      </w:r>
      <w:r w:rsidR="00B7002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Pr="00AF4EF7">
        <w:rPr>
          <w:rFonts w:eastAsia="Times New Roman" w:cs="Times New Roman"/>
          <w:sz w:val="24"/>
          <w:szCs w:val="24"/>
          <w:lang w:val="en-US" w:eastAsia="ru-RU"/>
        </w:rPr>
        <w:t>counter</w:t>
      </w:r>
      <w:r w:rsidR="00B7002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Pr="00AF4EF7">
        <w:rPr>
          <w:rFonts w:eastAsia="Times New Roman" w:cs="Times New Roman"/>
          <w:sz w:val="24"/>
          <w:szCs w:val="24"/>
          <w:lang w:val="en-US" w:eastAsia="ru-RU"/>
        </w:rPr>
        <w:t>the</w:t>
      </w:r>
      <w:r w:rsidR="00B7002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Pr="00AF4EF7">
        <w:rPr>
          <w:rFonts w:eastAsia="Times New Roman" w:cs="Times New Roman"/>
          <w:sz w:val="24"/>
          <w:szCs w:val="24"/>
          <w:lang w:val="en-US" w:eastAsia="ru-RU"/>
        </w:rPr>
        <w:t>fraudsters.</w:t>
      </w:r>
    </w:p>
    <w:p w:rsidR="0055263E" w:rsidRPr="0055263E" w:rsidRDefault="0055263E" w:rsidP="005D4925">
      <w:pPr>
        <w:spacing w:after="120"/>
        <w:rPr>
          <w:rFonts w:eastAsia="Times New Roman" w:cs="Times New Roman"/>
          <w:sz w:val="24"/>
          <w:szCs w:val="24"/>
          <w:lang w:val="en-US" w:eastAsia="ru-RU"/>
        </w:rPr>
      </w:pPr>
      <w:r w:rsidRPr="0055263E">
        <w:rPr>
          <w:rFonts w:eastAsia="Times New Roman" w:cs="Times New Roman"/>
          <w:b/>
          <w:sz w:val="24"/>
          <w:szCs w:val="24"/>
          <w:lang w:val="en-US" w:eastAsia="ru-RU"/>
        </w:rPr>
        <w:t>Keywords:</w:t>
      </w:r>
      <w:r w:rsidR="00B7002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Pr="0055263E">
        <w:rPr>
          <w:rFonts w:eastAsia="Times New Roman" w:cs="Times New Roman"/>
          <w:sz w:val="24"/>
          <w:szCs w:val="24"/>
          <w:lang w:val="en-US" w:eastAsia="ru-RU"/>
        </w:rPr>
        <w:t>micro</w:t>
      </w:r>
      <w:r w:rsidR="00B7002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Pr="0055263E">
        <w:rPr>
          <w:rFonts w:eastAsia="Times New Roman" w:cs="Times New Roman"/>
          <w:sz w:val="24"/>
          <w:szCs w:val="24"/>
          <w:lang w:val="en-US" w:eastAsia="ru-RU"/>
        </w:rPr>
        <w:t>finance,</w:t>
      </w:r>
      <w:r w:rsidR="00B7002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Pr="0055263E">
        <w:rPr>
          <w:rFonts w:eastAsia="Times New Roman" w:cs="Times New Roman"/>
          <w:sz w:val="24"/>
          <w:szCs w:val="24"/>
          <w:lang w:val="en-US" w:eastAsia="ru-RU"/>
        </w:rPr>
        <w:t>micro</w:t>
      </w:r>
      <w:r w:rsidR="00B7002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Pr="0055263E">
        <w:rPr>
          <w:rFonts w:eastAsia="Times New Roman" w:cs="Times New Roman"/>
          <w:sz w:val="24"/>
          <w:szCs w:val="24"/>
          <w:lang w:val="en-US" w:eastAsia="ru-RU"/>
        </w:rPr>
        <w:t>loans,</w:t>
      </w:r>
      <w:r w:rsidR="00B7002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Pr="0055263E">
        <w:rPr>
          <w:rFonts w:eastAsia="Times New Roman" w:cs="Times New Roman"/>
          <w:sz w:val="24"/>
          <w:szCs w:val="24"/>
          <w:lang w:val="en-US" w:eastAsia="ru-RU"/>
        </w:rPr>
        <w:t>fraud,</w:t>
      </w:r>
      <w:r w:rsidR="00B7002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Pr="0055263E">
        <w:rPr>
          <w:rFonts w:eastAsia="Times New Roman" w:cs="Times New Roman"/>
          <w:sz w:val="24"/>
          <w:szCs w:val="24"/>
          <w:lang w:val="en-US" w:eastAsia="ru-RU"/>
        </w:rPr>
        <w:t>insurance</w:t>
      </w:r>
      <w:r w:rsidR="00B7002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Pr="0055263E">
        <w:rPr>
          <w:rFonts w:eastAsia="Times New Roman" w:cs="Times New Roman"/>
          <w:sz w:val="24"/>
          <w:szCs w:val="24"/>
          <w:lang w:val="en-US" w:eastAsia="ru-RU"/>
        </w:rPr>
        <w:t>market,</w:t>
      </w:r>
      <w:r w:rsidR="00B7002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Pr="0055263E">
        <w:rPr>
          <w:rFonts w:eastAsia="Times New Roman" w:cs="Times New Roman"/>
          <w:sz w:val="24"/>
          <w:szCs w:val="24"/>
          <w:lang w:val="en-US" w:eastAsia="ru-RU"/>
        </w:rPr>
        <w:t>financial</w:t>
      </w:r>
      <w:r w:rsidR="00B7002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Pr="0055263E">
        <w:rPr>
          <w:rFonts w:eastAsia="Times New Roman" w:cs="Times New Roman"/>
          <w:sz w:val="24"/>
          <w:szCs w:val="24"/>
          <w:lang w:val="en-US" w:eastAsia="ru-RU"/>
        </w:rPr>
        <w:t>pyramid.</w:t>
      </w:r>
    </w:p>
    <w:p w:rsidR="00D62334" w:rsidRPr="00B7002B" w:rsidRDefault="00D62334" w:rsidP="000C3E0D">
      <w:pPr>
        <w:tabs>
          <w:tab w:val="left" w:pos="142"/>
        </w:tabs>
        <w:spacing w:after="0"/>
        <w:ind w:firstLine="0"/>
        <w:rPr>
          <w:rFonts w:eastAsia="Times New Roman" w:cs="Times New Roman"/>
          <w:b/>
          <w:sz w:val="24"/>
          <w:szCs w:val="24"/>
          <w:lang w:val="en-US" w:eastAsia="ru-RU"/>
        </w:rPr>
      </w:pPr>
    </w:p>
    <w:p w:rsidR="00060720" w:rsidRPr="00B94799" w:rsidRDefault="00060720" w:rsidP="00D62334">
      <w:pPr>
        <w:tabs>
          <w:tab w:val="left" w:pos="142"/>
        </w:tabs>
        <w:spacing w:after="0"/>
        <w:rPr>
          <w:rFonts w:cs="Times New Roman"/>
          <w:color w:val="000000" w:themeColor="text1"/>
          <w:sz w:val="24"/>
          <w:szCs w:val="24"/>
          <w:lang w:eastAsia="ru-RU"/>
        </w:rPr>
      </w:pP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Мошенничество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в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современном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мире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отличается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исключительной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многоликостью,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адаптивност</w:t>
      </w:r>
      <w:r w:rsidR="002A7A89" w:rsidRPr="00B94799">
        <w:rPr>
          <w:rFonts w:cs="Times New Roman"/>
          <w:color w:val="000000" w:themeColor="text1"/>
          <w:sz w:val="24"/>
          <w:szCs w:val="24"/>
          <w:lang w:eastAsia="ru-RU"/>
        </w:rPr>
        <w:t>ью,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2A7A89" w:rsidRPr="00B94799">
        <w:rPr>
          <w:rFonts w:cs="Times New Roman"/>
          <w:color w:val="000000" w:themeColor="text1"/>
          <w:sz w:val="24"/>
          <w:szCs w:val="24"/>
          <w:lang w:eastAsia="ru-RU"/>
        </w:rPr>
        <w:t>динамизмом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2A7A89" w:rsidRPr="00B94799">
        <w:rPr>
          <w:rFonts w:cs="Times New Roman"/>
          <w:color w:val="000000" w:themeColor="text1"/>
          <w:sz w:val="24"/>
          <w:szCs w:val="24"/>
          <w:lang w:eastAsia="ru-RU"/>
        </w:rPr>
        <w:t>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2A7A89" w:rsidRPr="00B94799">
        <w:rPr>
          <w:rFonts w:cs="Times New Roman"/>
          <w:color w:val="000000" w:themeColor="text1"/>
          <w:sz w:val="24"/>
          <w:szCs w:val="24"/>
          <w:lang w:eastAsia="ru-RU"/>
        </w:rPr>
        <w:t>способностью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2A7A89" w:rsidRPr="00B94799">
        <w:rPr>
          <w:rFonts w:cs="Times New Roman"/>
          <w:color w:val="000000" w:themeColor="text1"/>
          <w:sz w:val="24"/>
          <w:szCs w:val="24"/>
          <w:lang w:eastAsia="ru-RU"/>
        </w:rPr>
        <w:t>к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модернизации,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распространяясь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на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все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виды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предпринимательской,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банковской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иной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деятельности.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В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связи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с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усложнением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механизмов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функционирования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хозяйственного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комплекса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мошенничество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стало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более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изощренным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приобрело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ярко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выраженный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интеллектуальный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характер.</w:t>
      </w:r>
    </w:p>
    <w:p w:rsidR="00060720" w:rsidRPr="00B94799" w:rsidRDefault="00060720" w:rsidP="00D62334">
      <w:pPr>
        <w:tabs>
          <w:tab w:val="left" w:pos="142"/>
        </w:tabs>
        <w:spacing w:after="0"/>
        <w:rPr>
          <w:rFonts w:cs="Times New Roman"/>
          <w:color w:val="000000" w:themeColor="text1"/>
          <w:sz w:val="24"/>
          <w:szCs w:val="24"/>
          <w:lang w:eastAsia="ru-RU"/>
        </w:rPr>
      </w:pP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Статьей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159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Уголовного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кодекса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Российской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Федерации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мошенничество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определяется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как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«хищение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чужого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имущества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или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2A7A89" w:rsidRPr="00B94799">
        <w:rPr>
          <w:rFonts w:cs="Times New Roman"/>
          <w:color w:val="000000" w:themeColor="text1"/>
          <w:sz w:val="24"/>
          <w:szCs w:val="24"/>
          <w:lang w:eastAsia="ru-RU"/>
        </w:rPr>
        <w:t>приобретение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2A7A89" w:rsidRPr="00B94799">
        <w:rPr>
          <w:rFonts w:cs="Times New Roman"/>
          <w:color w:val="000000" w:themeColor="text1"/>
          <w:sz w:val="24"/>
          <w:szCs w:val="24"/>
          <w:lang w:eastAsia="ru-RU"/>
        </w:rPr>
        <w:t>права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2A7A89" w:rsidRPr="00B94799">
        <w:rPr>
          <w:rFonts w:cs="Times New Roman"/>
          <w:color w:val="000000" w:themeColor="text1"/>
          <w:sz w:val="24"/>
          <w:szCs w:val="24"/>
          <w:lang w:eastAsia="ru-RU"/>
        </w:rPr>
        <w:t>на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чужое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имущество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путем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обмана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или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злоупотребления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доверием».</w:t>
      </w:r>
    </w:p>
    <w:p w:rsidR="00BC3EB6" w:rsidRPr="00B94799" w:rsidRDefault="00CC452E" w:rsidP="00D62334">
      <w:pPr>
        <w:tabs>
          <w:tab w:val="left" w:pos="142"/>
        </w:tabs>
        <w:spacing w:after="0"/>
        <w:rPr>
          <w:rFonts w:cs="Times New Roman"/>
          <w:color w:val="000000" w:themeColor="text1"/>
          <w:sz w:val="24"/>
          <w:szCs w:val="24"/>
          <w:lang w:eastAsia="ru-RU"/>
        </w:rPr>
      </w:pP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Мошенничество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не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обошло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стороной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такую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сферу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деятельности,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как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оказание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финансовых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услуг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734943">
        <w:rPr>
          <w:rFonts w:cs="Times New Roman"/>
          <w:color w:val="000000" w:themeColor="text1"/>
          <w:sz w:val="24"/>
          <w:szCs w:val="24"/>
          <w:lang w:eastAsia="ru-RU"/>
        </w:rPr>
        <w:t>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734943">
        <w:rPr>
          <w:rFonts w:cs="Times New Roman"/>
          <w:color w:val="000000" w:themeColor="text1"/>
          <w:sz w:val="24"/>
          <w:szCs w:val="24"/>
          <w:lang w:eastAsia="ru-RU"/>
        </w:rPr>
        <w:t>предоставление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734943">
        <w:rPr>
          <w:rFonts w:cs="Times New Roman"/>
          <w:color w:val="000000" w:themeColor="text1"/>
          <w:sz w:val="24"/>
          <w:szCs w:val="24"/>
          <w:lang w:eastAsia="ru-RU"/>
        </w:rPr>
        <w:t>краткосрочных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734943">
        <w:rPr>
          <w:rFonts w:cs="Times New Roman"/>
          <w:color w:val="000000" w:themeColor="text1"/>
          <w:sz w:val="24"/>
          <w:szCs w:val="24"/>
          <w:lang w:eastAsia="ru-RU"/>
        </w:rPr>
        <w:t>займов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,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основные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схемы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которого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будут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рассмотрены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ниже.</w:t>
      </w:r>
    </w:p>
    <w:p w:rsidR="00BC2864" w:rsidRPr="00B94799" w:rsidRDefault="00BC2864" w:rsidP="00D62334">
      <w:pPr>
        <w:tabs>
          <w:tab w:val="left" w:pos="142"/>
        </w:tabs>
        <w:spacing w:after="0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B94799">
        <w:rPr>
          <w:rFonts w:cs="Times New Roman"/>
          <w:color w:val="000000" w:themeColor="text1"/>
          <w:sz w:val="24"/>
          <w:szCs w:val="24"/>
          <w:shd w:val="clear" w:color="auto" w:fill="FFFFFF"/>
        </w:rPr>
        <w:t>Краткосрочные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shd w:val="clear" w:color="auto" w:fill="FFFFFF"/>
        </w:rPr>
        <w:t>займы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shd w:val="clear" w:color="auto" w:fill="FFFFFF"/>
        </w:rPr>
        <w:t>могут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A7A89" w:rsidRPr="00B94799">
        <w:rPr>
          <w:rFonts w:cs="Times New Roman"/>
          <w:color w:val="000000" w:themeColor="text1"/>
          <w:sz w:val="24"/>
          <w:szCs w:val="24"/>
          <w:shd w:val="clear" w:color="auto" w:fill="FFFFFF"/>
        </w:rPr>
        <w:t>стать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A7A89" w:rsidRPr="00B94799">
        <w:rPr>
          <w:rFonts w:cs="Times New Roman"/>
          <w:color w:val="000000" w:themeColor="text1"/>
          <w:sz w:val="24"/>
          <w:szCs w:val="24"/>
          <w:shd w:val="clear" w:color="auto" w:fill="FFFFFF"/>
        </w:rPr>
        <w:t>серьезным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A7A89" w:rsidRPr="00B94799">
        <w:rPr>
          <w:rFonts w:cs="Times New Roman"/>
          <w:color w:val="000000" w:themeColor="text1"/>
          <w:sz w:val="24"/>
          <w:szCs w:val="24"/>
          <w:shd w:val="clear" w:color="auto" w:fill="FFFFFF"/>
        </w:rPr>
        <w:t>подспорьем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A7A89" w:rsidRPr="00B94799">
        <w:rPr>
          <w:rFonts w:cs="Times New Roman"/>
          <w:color w:val="000000" w:themeColor="text1"/>
          <w:sz w:val="24"/>
          <w:szCs w:val="24"/>
          <w:shd w:val="clear" w:color="auto" w:fill="FFFFFF"/>
        </w:rPr>
        <w:t>для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shd w:val="clear" w:color="auto" w:fill="FFFFFF"/>
        </w:rPr>
        <w:t>гражданина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shd w:val="clear" w:color="auto" w:fill="FFFFFF"/>
        </w:rPr>
        <w:t>в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shd w:val="clear" w:color="auto" w:fill="FFFFFF"/>
        </w:rPr>
        <w:t>моменты,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shd w:val="clear" w:color="auto" w:fill="FFFFFF"/>
        </w:rPr>
        <w:t>когда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shd w:val="clear" w:color="auto" w:fill="FFFFFF"/>
        </w:rPr>
        <w:t>необходимо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shd w:val="clear" w:color="auto" w:fill="FFFFFF"/>
        </w:rPr>
        <w:t>быстро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shd w:val="clear" w:color="auto" w:fill="FFFFFF"/>
        </w:rPr>
        <w:t>восстановить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shd w:val="clear" w:color="auto" w:fill="FFFFFF"/>
        </w:rPr>
        <w:t>финансовый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shd w:val="clear" w:color="auto" w:fill="FFFFFF"/>
        </w:rPr>
        <w:t>баланс.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shd w:val="clear" w:color="auto" w:fill="FFFFFF"/>
        </w:rPr>
        <w:t>Тем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shd w:val="clear" w:color="auto" w:fill="FFFFFF"/>
        </w:rPr>
        <w:t>не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shd w:val="clear" w:color="auto" w:fill="FFFFFF"/>
        </w:rPr>
        <w:t>менее,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shd w:val="clear" w:color="auto" w:fill="FFFFFF"/>
        </w:rPr>
        <w:t>в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shd w:val="clear" w:color="auto" w:fill="FFFFFF"/>
        </w:rPr>
        <w:t>поисках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shd w:val="clear" w:color="auto" w:fill="FFFFFF"/>
        </w:rPr>
        <w:t>срочной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shd w:val="clear" w:color="auto" w:fill="FFFFFF"/>
        </w:rPr>
        <w:t>материальной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shd w:val="clear" w:color="auto" w:fill="FFFFFF"/>
        </w:rPr>
        <w:t>помощи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shd w:val="clear" w:color="auto" w:fill="FFFFFF"/>
        </w:rPr>
        <w:t>крайне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shd w:val="clear" w:color="auto" w:fill="FFFFFF"/>
        </w:rPr>
        <w:t>важно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shd w:val="clear" w:color="auto" w:fill="FFFFFF"/>
        </w:rPr>
        <w:t>сохранять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shd w:val="clear" w:color="auto" w:fill="FFFFFF"/>
        </w:rPr>
        <w:t>бдительность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shd w:val="clear" w:color="auto" w:fill="FFFFFF"/>
        </w:rPr>
        <w:t>способность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shd w:val="clear" w:color="auto" w:fill="FFFFFF"/>
        </w:rPr>
        <w:t>критически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shd w:val="clear" w:color="auto" w:fill="FFFFFF"/>
        </w:rPr>
        <w:t>оценивать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shd w:val="clear" w:color="auto" w:fill="FFFFFF"/>
        </w:rPr>
        <w:t>ситуацию,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shd w:val="clear" w:color="auto" w:fill="FFFFFF"/>
        </w:rPr>
        <w:t>поскольку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shd w:val="clear" w:color="auto" w:fill="FFFFFF"/>
        </w:rPr>
        <w:t>«быстрые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shd w:val="clear" w:color="auto" w:fill="FFFFFF"/>
        </w:rPr>
        <w:t>кредиты»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shd w:val="clear" w:color="auto" w:fill="FFFFFF"/>
        </w:rPr>
        <w:t>с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shd w:val="clear" w:color="auto" w:fill="FFFFFF"/>
        </w:rPr>
        <w:t>привлекательными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shd w:val="clear" w:color="auto" w:fill="FFFFFF"/>
        </w:rPr>
        <w:t>условиями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shd w:val="clear" w:color="auto" w:fill="FFFFFF"/>
        </w:rPr>
        <w:t>иногда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shd w:val="clear" w:color="auto" w:fill="FFFFFF"/>
        </w:rPr>
        <w:t>оказываются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shd w:val="clear" w:color="auto" w:fill="FFFFFF"/>
        </w:rPr>
        <w:t>всего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shd w:val="clear" w:color="auto" w:fill="FFFFFF"/>
        </w:rPr>
        <w:t>лишь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shd w:val="clear" w:color="auto" w:fill="FFFFFF"/>
        </w:rPr>
        <w:t>хитрой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shd w:val="clear" w:color="auto" w:fill="FFFFFF"/>
        </w:rPr>
        <w:t>уловкой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shd w:val="clear" w:color="auto" w:fill="FFFFFF"/>
        </w:rPr>
        <w:t>мошенников.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45373" w:rsidRPr="00B94799">
        <w:rPr>
          <w:rFonts w:cs="Times New Roman"/>
          <w:color w:val="000000" w:themeColor="text1"/>
          <w:sz w:val="24"/>
          <w:szCs w:val="24"/>
          <w:shd w:val="clear" w:color="auto" w:fill="FFFFFF"/>
        </w:rPr>
        <w:t>В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45373" w:rsidRPr="00B94799">
        <w:rPr>
          <w:rFonts w:cs="Times New Roman"/>
          <w:color w:val="000000" w:themeColor="text1"/>
          <w:sz w:val="24"/>
          <w:szCs w:val="24"/>
          <w:shd w:val="clear" w:color="auto" w:fill="FFFFFF"/>
        </w:rPr>
        <w:t>связи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45373" w:rsidRPr="00B94799">
        <w:rPr>
          <w:rFonts w:cs="Times New Roman"/>
          <w:color w:val="000000" w:themeColor="text1"/>
          <w:sz w:val="24"/>
          <w:szCs w:val="24"/>
          <w:shd w:val="clear" w:color="auto" w:fill="FFFFFF"/>
        </w:rPr>
        <w:t>с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45373" w:rsidRPr="00B94799">
        <w:rPr>
          <w:rFonts w:cs="Times New Roman"/>
          <w:color w:val="000000" w:themeColor="text1"/>
          <w:sz w:val="24"/>
          <w:szCs w:val="24"/>
          <w:shd w:val="clear" w:color="auto" w:fill="FFFFFF"/>
        </w:rPr>
        <w:t>этим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45373" w:rsidRPr="00B94799">
        <w:rPr>
          <w:rFonts w:cs="Times New Roman"/>
          <w:color w:val="000000" w:themeColor="text1"/>
          <w:sz w:val="24"/>
          <w:szCs w:val="24"/>
          <w:shd w:val="clear" w:color="auto" w:fill="FFFFFF"/>
        </w:rPr>
        <w:t>рассмотрим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45373" w:rsidRPr="00B94799">
        <w:rPr>
          <w:rFonts w:cs="Times New Roman"/>
          <w:color w:val="000000" w:themeColor="text1"/>
          <w:sz w:val="24"/>
          <w:szCs w:val="24"/>
          <w:shd w:val="clear" w:color="auto" w:fill="FFFFFF"/>
        </w:rPr>
        <w:t>основные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45373" w:rsidRPr="00B94799">
        <w:rPr>
          <w:rFonts w:cs="Times New Roman"/>
          <w:color w:val="000000" w:themeColor="text1"/>
          <w:sz w:val="24"/>
          <w:szCs w:val="24"/>
          <w:shd w:val="clear" w:color="auto" w:fill="FFFFFF"/>
        </w:rPr>
        <w:t>схемы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45373" w:rsidRPr="00B94799">
        <w:rPr>
          <w:rFonts w:cs="Times New Roman"/>
          <w:color w:val="000000" w:themeColor="text1"/>
          <w:sz w:val="24"/>
          <w:szCs w:val="24"/>
          <w:shd w:val="clear" w:color="auto" w:fill="FFFFFF"/>
        </w:rPr>
        <w:t>мошенничества,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45373" w:rsidRPr="00B94799">
        <w:rPr>
          <w:rFonts w:cs="Times New Roman"/>
          <w:color w:val="000000" w:themeColor="text1"/>
          <w:sz w:val="24"/>
          <w:szCs w:val="24"/>
          <w:shd w:val="clear" w:color="auto" w:fill="FFFFFF"/>
        </w:rPr>
        <w:t>связа</w:t>
      </w:r>
      <w:r w:rsidR="00BE11D1">
        <w:rPr>
          <w:rFonts w:cs="Times New Roman"/>
          <w:color w:val="000000" w:themeColor="text1"/>
          <w:sz w:val="24"/>
          <w:szCs w:val="24"/>
          <w:shd w:val="clear" w:color="auto" w:fill="FFFFFF"/>
        </w:rPr>
        <w:t>нные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E11D1">
        <w:rPr>
          <w:rFonts w:cs="Times New Roman"/>
          <w:color w:val="000000" w:themeColor="text1"/>
          <w:sz w:val="24"/>
          <w:szCs w:val="24"/>
          <w:shd w:val="clear" w:color="auto" w:fill="FFFFFF"/>
        </w:rPr>
        <w:t>с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E11D1">
        <w:rPr>
          <w:rFonts w:cs="Times New Roman"/>
          <w:color w:val="000000" w:themeColor="text1"/>
          <w:sz w:val="24"/>
          <w:szCs w:val="24"/>
          <w:shd w:val="clear" w:color="auto" w:fill="FFFFFF"/>
        </w:rPr>
        <w:t>предоставлением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23820">
        <w:rPr>
          <w:rFonts w:cs="Times New Roman"/>
          <w:color w:val="000000" w:themeColor="text1"/>
          <w:sz w:val="24"/>
          <w:szCs w:val="24"/>
          <w:shd w:val="clear" w:color="auto" w:fill="FFFFFF"/>
        </w:rPr>
        <w:t>микрозайм</w:t>
      </w:r>
      <w:r w:rsidR="00BE11D1">
        <w:rPr>
          <w:rFonts w:cs="Times New Roman"/>
          <w:color w:val="000000" w:themeColor="text1"/>
          <w:sz w:val="24"/>
          <w:szCs w:val="24"/>
          <w:shd w:val="clear" w:color="auto" w:fill="FFFFFF"/>
        </w:rPr>
        <w:t>ов</w:t>
      </w:r>
      <w:proofErr w:type="spellEnd"/>
      <w:r w:rsidR="00745373" w:rsidRPr="00B94799">
        <w:rPr>
          <w:rFonts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45373" w:rsidRPr="00BE11D1" w:rsidRDefault="00BE11D1" w:rsidP="00D62334">
      <w:pPr>
        <w:pStyle w:val="ac"/>
        <w:numPr>
          <w:ilvl w:val="0"/>
          <w:numId w:val="36"/>
        </w:numPr>
        <w:tabs>
          <w:tab w:val="left" w:pos="142"/>
        </w:tabs>
        <w:spacing w:after="0"/>
        <w:ind w:left="0" w:firstLine="709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cs="Times New Roman"/>
          <w:color w:val="000000" w:themeColor="text1"/>
          <w:sz w:val="24"/>
          <w:szCs w:val="24"/>
          <w:shd w:val="clear" w:color="auto" w:fill="FFFFFF"/>
        </w:rPr>
        <w:t>Услуги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cs="Times New Roman"/>
          <w:color w:val="000000" w:themeColor="text1"/>
          <w:sz w:val="24"/>
          <w:szCs w:val="24"/>
          <w:shd w:val="clear" w:color="auto" w:fill="FFFFFF"/>
        </w:rPr>
        <w:t>посредников.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45373" w:rsidRPr="00BE11D1">
        <w:rPr>
          <w:rFonts w:cs="Times New Roman"/>
          <w:color w:val="000000" w:themeColor="text1"/>
          <w:sz w:val="24"/>
          <w:szCs w:val="24"/>
          <w:shd w:val="clear" w:color="auto" w:fill="FFFFFF"/>
        </w:rPr>
        <w:t>При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45373" w:rsidRPr="00BE11D1">
        <w:rPr>
          <w:rFonts w:cs="Times New Roman"/>
          <w:color w:val="000000" w:themeColor="text1"/>
          <w:sz w:val="24"/>
          <w:szCs w:val="24"/>
          <w:shd w:val="clear" w:color="auto" w:fill="FFFFFF"/>
        </w:rPr>
        <w:t>данной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45373" w:rsidRPr="00BE11D1">
        <w:rPr>
          <w:rFonts w:cs="Times New Roman"/>
          <w:color w:val="000000" w:themeColor="text1"/>
          <w:sz w:val="24"/>
          <w:szCs w:val="24"/>
          <w:shd w:val="clear" w:color="auto" w:fill="FFFFFF"/>
        </w:rPr>
        <w:t>схеме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45373" w:rsidRPr="00BE11D1">
        <w:rPr>
          <w:rFonts w:cs="Times New Roman"/>
          <w:color w:val="000000" w:themeColor="text1"/>
          <w:sz w:val="24"/>
          <w:szCs w:val="24"/>
          <w:shd w:val="clear" w:color="auto" w:fill="FFFFFF"/>
        </w:rPr>
        <w:t>для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45373" w:rsidRPr="00BE11D1">
        <w:rPr>
          <w:rFonts w:cs="Times New Roman"/>
          <w:color w:val="000000" w:themeColor="text1"/>
          <w:sz w:val="24"/>
          <w:szCs w:val="24"/>
          <w:shd w:val="clear" w:color="auto" w:fill="FFFFFF"/>
        </w:rPr>
        <w:t>получения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45373" w:rsidRPr="00BE11D1">
        <w:rPr>
          <w:rFonts w:cs="Times New Roman"/>
          <w:color w:val="000000" w:themeColor="text1"/>
          <w:sz w:val="24"/>
          <w:szCs w:val="24"/>
          <w:shd w:val="clear" w:color="auto" w:fill="FFFFFF"/>
        </w:rPr>
        <w:t>заемных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45373" w:rsidRPr="00BE11D1">
        <w:rPr>
          <w:rFonts w:cs="Times New Roman"/>
          <w:color w:val="000000" w:themeColor="text1"/>
          <w:sz w:val="24"/>
          <w:szCs w:val="24"/>
          <w:shd w:val="clear" w:color="auto" w:fill="FFFFFF"/>
        </w:rPr>
        <w:t>средств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45373" w:rsidRPr="00BE11D1">
        <w:rPr>
          <w:rFonts w:cs="Times New Roman"/>
          <w:color w:val="000000" w:themeColor="text1"/>
          <w:sz w:val="24"/>
          <w:szCs w:val="24"/>
          <w:shd w:val="clear" w:color="auto" w:fill="FFFFFF"/>
        </w:rPr>
        <w:t>заключается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45373" w:rsidRPr="00BE11D1">
        <w:rPr>
          <w:rFonts w:cs="Times New Roman"/>
          <w:color w:val="000000" w:themeColor="text1"/>
          <w:sz w:val="24"/>
          <w:szCs w:val="24"/>
          <w:shd w:val="clear" w:color="auto" w:fill="FFFFFF"/>
        </w:rPr>
        <w:t>договор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45373" w:rsidRPr="00BE11D1">
        <w:rPr>
          <w:rFonts w:cs="Times New Roman"/>
          <w:color w:val="000000" w:themeColor="text1"/>
          <w:sz w:val="24"/>
          <w:szCs w:val="24"/>
          <w:shd w:val="clear" w:color="auto" w:fill="FFFFFF"/>
        </w:rPr>
        <w:t>на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45373" w:rsidRPr="00BE11D1">
        <w:rPr>
          <w:rFonts w:cs="Times New Roman"/>
          <w:color w:val="000000" w:themeColor="text1"/>
          <w:sz w:val="24"/>
          <w:szCs w:val="24"/>
          <w:shd w:val="clear" w:color="auto" w:fill="FFFFFF"/>
        </w:rPr>
        <w:t>оказание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45373" w:rsidRPr="00BE11D1">
        <w:rPr>
          <w:rFonts w:cs="Times New Roman"/>
          <w:color w:val="000000" w:themeColor="text1"/>
          <w:sz w:val="24"/>
          <w:szCs w:val="24"/>
          <w:shd w:val="clear" w:color="auto" w:fill="FFFFFF"/>
        </w:rPr>
        <w:t>консультационно-сопроводительных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45373" w:rsidRPr="00BE11D1">
        <w:rPr>
          <w:rFonts w:cs="Times New Roman"/>
          <w:color w:val="000000" w:themeColor="text1"/>
          <w:sz w:val="24"/>
          <w:szCs w:val="24"/>
          <w:shd w:val="clear" w:color="auto" w:fill="FFFFFF"/>
        </w:rPr>
        <w:t>услуг.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45373" w:rsidRPr="00BE11D1">
        <w:rPr>
          <w:rFonts w:cs="Times New Roman"/>
          <w:color w:val="000000" w:themeColor="text1"/>
          <w:sz w:val="24"/>
          <w:szCs w:val="24"/>
          <w:shd w:val="clear" w:color="auto" w:fill="FFFFFF"/>
        </w:rPr>
        <w:t>Согласно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45373" w:rsidRPr="00BE11D1">
        <w:rPr>
          <w:rFonts w:cs="Times New Roman"/>
          <w:color w:val="000000" w:themeColor="text1"/>
          <w:sz w:val="24"/>
          <w:szCs w:val="24"/>
          <w:shd w:val="clear" w:color="auto" w:fill="FFFFFF"/>
        </w:rPr>
        <w:t>данному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45373" w:rsidRPr="00BE11D1">
        <w:rPr>
          <w:rFonts w:cs="Times New Roman"/>
          <w:color w:val="000000" w:themeColor="text1"/>
          <w:sz w:val="24"/>
          <w:szCs w:val="24"/>
          <w:shd w:val="clear" w:color="auto" w:fill="FFFFFF"/>
        </w:rPr>
        <w:t>договору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45373" w:rsidRPr="00BE11D1">
        <w:rPr>
          <w:rFonts w:cs="Times New Roman"/>
          <w:color w:val="000000" w:themeColor="text1"/>
          <w:sz w:val="24"/>
          <w:szCs w:val="24"/>
          <w:shd w:val="clear" w:color="auto" w:fill="FFFFFF"/>
        </w:rPr>
        <w:t>клиенту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45373" w:rsidRPr="00BE11D1">
        <w:rPr>
          <w:rFonts w:cs="Times New Roman"/>
          <w:color w:val="000000" w:themeColor="text1"/>
          <w:sz w:val="24"/>
          <w:szCs w:val="24"/>
          <w:shd w:val="clear" w:color="auto" w:fill="FFFFFF"/>
        </w:rPr>
        <w:t>обязан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45373" w:rsidRPr="00BE11D1">
        <w:rPr>
          <w:rFonts w:cs="Times New Roman"/>
          <w:color w:val="000000" w:themeColor="text1"/>
          <w:sz w:val="24"/>
          <w:szCs w:val="24"/>
          <w:shd w:val="clear" w:color="auto" w:fill="FFFFFF"/>
        </w:rPr>
        <w:t>заплатить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45373" w:rsidRPr="00BE11D1">
        <w:rPr>
          <w:rFonts w:cs="Times New Roman"/>
          <w:color w:val="000000" w:themeColor="text1"/>
          <w:sz w:val="24"/>
          <w:szCs w:val="24"/>
          <w:shd w:val="clear" w:color="auto" w:fill="FFFFFF"/>
        </w:rPr>
        <w:t>компании-посреднику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45373" w:rsidRPr="00BE11D1">
        <w:rPr>
          <w:rFonts w:cs="Times New Roman"/>
          <w:color w:val="000000" w:themeColor="text1"/>
          <w:sz w:val="24"/>
          <w:szCs w:val="24"/>
          <w:shd w:val="clear" w:color="auto" w:fill="FFFFFF"/>
        </w:rPr>
        <w:t>комиссию,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45373" w:rsidRPr="00BE11D1">
        <w:rPr>
          <w:rFonts w:cs="Times New Roman"/>
          <w:color w:val="000000" w:themeColor="text1"/>
          <w:sz w:val="24"/>
          <w:szCs w:val="24"/>
          <w:shd w:val="clear" w:color="auto" w:fill="FFFFFF"/>
        </w:rPr>
        <w:t>размер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45373" w:rsidRPr="00BE11D1">
        <w:rPr>
          <w:rFonts w:cs="Times New Roman"/>
          <w:color w:val="000000" w:themeColor="text1"/>
          <w:sz w:val="24"/>
          <w:szCs w:val="24"/>
          <w:shd w:val="clear" w:color="auto" w:fill="FFFFFF"/>
        </w:rPr>
        <w:lastRenderedPageBreak/>
        <w:t>которой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45373" w:rsidRPr="00BE11D1">
        <w:rPr>
          <w:rFonts w:cs="Times New Roman"/>
          <w:color w:val="000000" w:themeColor="text1"/>
          <w:sz w:val="24"/>
          <w:szCs w:val="24"/>
          <w:shd w:val="clear" w:color="auto" w:fill="FFFFFF"/>
        </w:rPr>
        <w:t>может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45373" w:rsidRPr="00BE11D1">
        <w:rPr>
          <w:rFonts w:cs="Times New Roman"/>
          <w:color w:val="000000" w:themeColor="text1"/>
          <w:sz w:val="24"/>
          <w:szCs w:val="24"/>
          <w:shd w:val="clear" w:color="auto" w:fill="FFFFFF"/>
        </w:rPr>
        <w:t>составлять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45373" w:rsidRPr="00BE11D1">
        <w:rPr>
          <w:rFonts w:cs="Times New Roman"/>
          <w:color w:val="000000" w:themeColor="text1"/>
          <w:sz w:val="24"/>
          <w:szCs w:val="24"/>
          <w:shd w:val="clear" w:color="auto" w:fill="FFFFFF"/>
        </w:rPr>
        <w:t>до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45373" w:rsidRPr="00BE11D1">
        <w:rPr>
          <w:rFonts w:cs="Times New Roman"/>
          <w:color w:val="000000" w:themeColor="text1"/>
          <w:sz w:val="24"/>
          <w:szCs w:val="24"/>
          <w:shd w:val="clear" w:color="auto" w:fill="FFFFFF"/>
        </w:rPr>
        <w:t>50%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45373" w:rsidRPr="00BE11D1">
        <w:rPr>
          <w:rFonts w:cs="Times New Roman"/>
          <w:color w:val="000000" w:themeColor="text1"/>
          <w:sz w:val="24"/>
          <w:szCs w:val="24"/>
          <w:shd w:val="clear" w:color="auto" w:fill="FFFFFF"/>
        </w:rPr>
        <w:t>от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45373" w:rsidRPr="00BE11D1">
        <w:rPr>
          <w:rFonts w:cs="Times New Roman"/>
          <w:color w:val="000000" w:themeColor="text1"/>
          <w:sz w:val="24"/>
          <w:szCs w:val="24"/>
          <w:shd w:val="clear" w:color="auto" w:fill="FFFFFF"/>
        </w:rPr>
        <w:t>суммы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45373" w:rsidRPr="00BE11D1">
        <w:rPr>
          <w:rFonts w:cs="Times New Roman"/>
          <w:color w:val="000000" w:themeColor="text1"/>
          <w:sz w:val="24"/>
          <w:szCs w:val="24"/>
          <w:shd w:val="clear" w:color="auto" w:fill="FFFFFF"/>
        </w:rPr>
        <w:t>займа.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45373" w:rsidRPr="00BE11D1">
        <w:rPr>
          <w:rFonts w:cs="Times New Roman"/>
          <w:color w:val="000000" w:themeColor="text1"/>
          <w:sz w:val="24"/>
          <w:szCs w:val="24"/>
          <w:shd w:val="clear" w:color="auto" w:fill="FFFFFF"/>
        </w:rPr>
        <w:t>В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45373" w:rsidRPr="00BE11D1">
        <w:rPr>
          <w:rFonts w:cs="Times New Roman"/>
          <w:color w:val="000000" w:themeColor="text1"/>
          <w:sz w:val="24"/>
          <w:szCs w:val="24"/>
          <w:shd w:val="clear" w:color="auto" w:fill="FFFFFF"/>
        </w:rPr>
        <w:t>обмен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45373" w:rsidRPr="00BE11D1">
        <w:rPr>
          <w:rFonts w:cs="Times New Roman"/>
          <w:color w:val="000000" w:themeColor="text1"/>
          <w:sz w:val="24"/>
          <w:szCs w:val="24"/>
          <w:shd w:val="clear" w:color="auto" w:fill="FFFFFF"/>
        </w:rPr>
        <w:t>на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45373" w:rsidRPr="00BE11D1">
        <w:rPr>
          <w:rFonts w:cs="Times New Roman"/>
          <w:color w:val="000000" w:themeColor="text1"/>
          <w:sz w:val="24"/>
          <w:szCs w:val="24"/>
          <w:shd w:val="clear" w:color="auto" w:fill="FFFFFF"/>
        </w:rPr>
        <w:t>комиссию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45373" w:rsidRPr="00BE11D1">
        <w:rPr>
          <w:rFonts w:cs="Times New Roman"/>
          <w:color w:val="000000" w:themeColor="text1"/>
          <w:sz w:val="24"/>
          <w:szCs w:val="24"/>
          <w:shd w:val="clear" w:color="auto" w:fill="FFFFFF"/>
        </w:rPr>
        <w:t>клиенту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45373" w:rsidRPr="00BE11D1">
        <w:rPr>
          <w:rFonts w:cs="Times New Roman"/>
          <w:color w:val="000000" w:themeColor="text1"/>
          <w:sz w:val="24"/>
          <w:szCs w:val="24"/>
          <w:shd w:val="clear" w:color="auto" w:fill="FFFFFF"/>
        </w:rPr>
        <w:t>гарантиру</w:t>
      </w:r>
      <w:r w:rsidR="002A7A89" w:rsidRPr="00BE11D1">
        <w:rPr>
          <w:rFonts w:cs="Times New Roman"/>
          <w:color w:val="000000" w:themeColor="text1"/>
          <w:sz w:val="24"/>
          <w:szCs w:val="24"/>
          <w:shd w:val="clear" w:color="auto" w:fill="FFFFFF"/>
        </w:rPr>
        <w:t>ется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A7A89" w:rsidRPr="00BE11D1">
        <w:rPr>
          <w:rFonts w:cs="Times New Roman"/>
          <w:color w:val="000000" w:themeColor="text1"/>
          <w:sz w:val="24"/>
          <w:szCs w:val="24"/>
          <w:shd w:val="clear" w:color="auto" w:fill="FFFFFF"/>
        </w:rPr>
        <w:t>одобрение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A7A89" w:rsidRPr="00BE11D1">
        <w:rPr>
          <w:rFonts w:cs="Times New Roman"/>
          <w:color w:val="000000" w:themeColor="text1"/>
          <w:sz w:val="24"/>
          <w:szCs w:val="24"/>
          <w:shd w:val="clear" w:color="auto" w:fill="FFFFFF"/>
        </w:rPr>
        <w:t>займа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A7A89" w:rsidRPr="00BE11D1">
        <w:rPr>
          <w:rFonts w:cs="Times New Roman"/>
          <w:color w:val="000000" w:themeColor="text1"/>
          <w:sz w:val="24"/>
          <w:szCs w:val="24"/>
          <w:shd w:val="clear" w:color="auto" w:fill="FFFFFF"/>
        </w:rPr>
        <w:t>в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A7A89" w:rsidRPr="00BE11D1">
        <w:rPr>
          <w:rFonts w:cs="Times New Roman"/>
          <w:color w:val="000000" w:themeColor="text1"/>
          <w:sz w:val="24"/>
          <w:szCs w:val="24"/>
          <w:shd w:val="clear" w:color="auto" w:fill="FFFFFF"/>
        </w:rPr>
        <w:t>одной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A7A89" w:rsidRPr="00BE11D1">
        <w:rPr>
          <w:rFonts w:cs="Times New Roman"/>
          <w:color w:val="000000" w:themeColor="text1"/>
          <w:sz w:val="24"/>
          <w:szCs w:val="24"/>
          <w:shd w:val="clear" w:color="auto" w:fill="FFFFFF"/>
        </w:rPr>
        <w:t>из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047B1">
        <w:rPr>
          <w:rFonts w:cs="Times New Roman"/>
          <w:color w:val="000000" w:themeColor="text1"/>
          <w:sz w:val="24"/>
          <w:szCs w:val="24"/>
          <w:shd w:val="clear" w:color="auto" w:fill="FFFFFF"/>
        </w:rPr>
        <w:t>микрофин</w:t>
      </w:r>
      <w:r w:rsidR="00745373" w:rsidRPr="00BE11D1">
        <w:rPr>
          <w:rFonts w:cs="Times New Roman"/>
          <w:color w:val="000000" w:themeColor="text1"/>
          <w:sz w:val="24"/>
          <w:szCs w:val="24"/>
          <w:shd w:val="clear" w:color="auto" w:fill="FFFFFF"/>
        </w:rPr>
        <w:t>ансовых</w:t>
      </w:r>
      <w:proofErr w:type="spellEnd"/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45373" w:rsidRPr="00BE11D1">
        <w:rPr>
          <w:rFonts w:cs="Times New Roman"/>
          <w:color w:val="000000" w:themeColor="text1"/>
          <w:sz w:val="24"/>
          <w:szCs w:val="24"/>
          <w:shd w:val="clear" w:color="auto" w:fill="FFFFFF"/>
        </w:rPr>
        <w:t>организаций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45373" w:rsidRPr="00BE11D1">
        <w:rPr>
          <w:rFonts w:cs="Times New Roman"/>
          <w:color w:val="000000" w:themeColor="text1"/>
          <w:sz w:val="24"/>
          <w:szCs w:val="24"/>
          <w:shd w:val="clear" w:color="auto" w:fill="FFFFFF"/>
        </w:rPr>
        <w:t>(МФО)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45373" w:rsidRPr="00BE11D1">
        <w:rPr>
          <w:rFonts w:cs="Times New Roman"/>
          <w:color w:val="000000" w:themeColor="text1"/>
          <w:sz w:val="24"/>
          <w:szCs w:val="24"/>
          <w:shd w:val="clear" w:color="auto" w:fill="FFFFFF"/>
        </w:rPr>
        <w:t>или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45373" w:rsidRPr="00BE11D1">
        <w:rPr>
          <w:rFonts w:cs="Times New Roman"/>
          <w:color w:val="000000" w:themeColor="text1"/>
          <w:sz w:val="24"/>
          <w:szCs w:val="24"/>
          <w:shd w:val="clear" w:color="auto" w:fill="FFFFFF"/>
        </w:rPr>
        <w:t>банке.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632F4" w:rsidRPr="00BE11D1">
        <w:rPr>
          <w:rFonts w:cs="Times New Roman"/>
          <w:color w:val="000000" w:themeColor="text1"/>
          <w:sz w:val="24"/>
          <w:szCs w:val="24"/>
          <w:shd w:val="clear" w:color="auto" w:fill="FFFFFF"/>
        </w:rPr>
        <w:t>В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632F4" w:rsidRPr="00BE11D1">
        <w:rPr>
          <w:rFonts w:cs="Times New Roman"/>
          <w:color w:val="000000" w:themeColor="text1"/>
          <w:sz w:val="24"/>
          <w:szCs w:val="24"/>
          <w:shd w:val="clear" w:color="auto" w:fill="FFFFFF"/>
        </w:rPr>
        <w:t>некоторых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632F4" w:rsidRPr="00BE11D1">
        <w:rPr>
          <w:rFonts w:cs="Times New Roman"/>
          <w:color w:val="000000" w:themeColor="text1"/>
          <w:sz w:val="24"/>
          <w:szCs w:val="24"/>
          <w:shd w:val="clear" w:color="auto" w:fill="FFFFFF"/>
        </w:rPr>
        <w:t>случаях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A7A89" w:rsidRPr="00BE11D1">
        <w:rPr>
          <w:rFonts w:cs="Times New Roman"/>
          <w:color w:val="000000" w:themeColor="text1"/>
          <w:sz w:val="24"/>
          <w:szCs w:val="24"/>
          <w:shd w:val="clear" w:color="auto" w:fill="FFFFFF"/>
        </w:rPr>
        <w:t>с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632F4" w:rsidRPr="00BE11D1">
        <w:rPr>
          <w:rFonts w:cs="Times New Roman"/>
          <w:color w:val="000000" w:themeColor="text1"/>
          <w:sz w:val="24"/>
          <w:szCs w:val="24"/>
          <w:shd w:val="clear" w:color="auto" w:fill="FFFFFF"/>
        </w:rPr>
        <w:t>клиентом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632F4" w:rsidRPr="00BE11D1">
        <w:rPr>
          <w:rFonts w:cs="Times New Roman"/>
          <w:color w:val="000000" w:themeColor="text1"/>
          <w:sz w:val="24"/>
          <w:szCs w:val="24"/>
          <w:shd w:val="clear" w:color="auto" w:fill="FFFFFF"/>
        </w:rPr>
        <w:t>оформляется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632F4" w:rsidRPr="00BE11D1">
        <w:rPr>
          <w:rFonts w:cs="Times New Roman"/>
          <w:color w:val="000000" w:themeColor="text1"/>
          <w:sz w:val="24"/>
          <w:szCs w:val="24"/>
          <w:shd w:val="clear" w:color="auto" w:fill="FFFFFF"/>
        </w:rPr>
        <w:t>договор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632F4" w:rsidRPr="00BE11D1">
        <w:rPr>
          <w:rFonts w:cs="Times New Roman"/>
          <w:color w:val="000000" w:themeColor="text1"/>
          <w:sz w:val="24"/>
          <w:szCs w:val="24"/>
          <w:shd w:val="clear" w:color="auto" w:fill="FFFFFF"/>
        </w:rPr>
        <w:t>о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632F4" w:rsidRPr="00BE11D1">
        <w:rPr>
          <w:rFonts w:cs="Times New Roman"/>
          <w:color w:val="000000" w:themeColor="text1"/>
          <w:sz w:val="24"/>
          <w:szCs w:val="24"/>
          <w:shd w:val="clear" w:color="auto" w:fill="FFFFFF"/>
        </w:rPr>
        <w:t>предоставлении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632F4" w:rsidRPr="00BE11D1">
        <w:rPr>
          <w:rFonts w:cs="Times New Roman"/>
          <w:color w:val="000000" w:themeColor="text1"/>
          <w:sz w:val="24"/>
          <w:szCs w:val="24"/>
          <w:shd w:val="clear" w:color="auto" w:fill="FFFFFF"/>
        </w:rPr>
        <w:t>займа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632F4" w:rsidRPr="00BE11D1">
        <w:rPr>
          <w:rFonts w:cs="Times New Roman"/>
          <w:color w:val="000000" w:themeColor="text1"/>
          <w:sz w:val="24"/>
          <w:szCs w:val="24"/>
          <w:shd w:val="clear" w:color="auto" w:fill="FFFFFF"/>
        </w:rPr>
        <w:t>с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632F4" w:rsidRPr="00BE11D1">
        <w:rPr>
          <w:rFonts w:cs="Times New Roman"/>
          <w:color w:val="000000" w:themeColor="text1"/>
          <w:sz w:val="24"/>
          <w:szCs w:val="24"/>
          <w:shd w:val="clear" w:color="auto" w:fill="FFFFFF"/>
        </w:rPr>
        <w:t>условием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632F4" w:rsidRPr="00BE11D1">
        <w:rPr>
          <w:rFonts w:cs="Times New Roman"/>
          <w:color w:val="000000" w:themeColor="text1"/>
          <w:sz w:val="24"/>
          <w:szCs w:val="24"/>
          <w:shd w:val="clear" w:color="auto" w:fill="FFFFFF"/>
        </w:rPr>
        <w:t>внесения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632F4" w:rsidRPr="00BE11D1">
        <w:rPr>
          <w:rFonts w:cs="Times New Roman"/>
          <w:color w:val="000000" w:themeColor="text1"/>
          <w:sz w:val="24"/>
          <w:szCs w:val="24"/>
          <w:shd w:val="clear" w:color="auto" w:fill="FFFFFF"/>
        </w:rPr>
        <w:t>клиентом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632F4" w:rsidRPr="00BE11D1">
        <w:rPr>
          <w:rFonts w:cs="Times New Roman"/>
          <w:color w:val="000000" w:themeColor="text1"/>
          <w:sz w:val="24"/>
          <w:szCs w:val="24"/>
          <w:shd w:val="clear" w:color="auto" w:fill="FFFFFF"/>
        </w:rPr>
        <w:t>единовременного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632F4" w:rsidRPr="00BE11D1">
        <w:rPr>
          <w:rFonts w:cs="Times New Roman"/>
          <w:color w:val="000000" w:themeColor="text1"/>
          <w:sz w:val="24"/>
          <w:szCs w:val="24"/>
          <w:shd w:val="clear" w:color="auto" w:fill="FFFFFF"/>
        </w:rPr>
        <w:t>«регистрационного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632F4" w:rsidRPr="00BE11D1">
        <w:rPr>
          <w:rFonts w:cs="Times New Roman"/>
          <w:color w:val="000000" w:themeColor="text1"/>
          <w:sz w:val="24"/>
          <w:szCs w:val="24"/>
          <w:shd w:val="clear" w:color="auto" w:fill="FFFFFF"/>
        </w:rPr>
        <w:t>платежа»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632F4" w:rsidRPr="00BE11D1">
        <w:rPr>
          <w:rFonts w:cs="Times New Roman"/>
          <w:color w:val="000000" w:themeColor="text1"/>
          <w:sz w:val="24"/>
          <w:szCs w:val="24"/>
          <w:shd w:val="clear" w:color="auto" w:fill="FFFFFF"/>
        </w:rPr>
        <w:t>в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632F4" w:rsidRPr="00BE11D1">
        <w:rPr>
          <w:rFonts w:cs="Times New Roman"/>
          <w:color w:val="000000" w:themeColor="text1"/>
          <w:sz w:val="24"/>
          <w:szCs w:val="24"/>
          <w:shd w:val="clear" w:color="auto" w:fill="FFFFFF"/>
        </w:rPr>
        <w:t>размере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A7A89" w:rsidRPr="00BE11D1">
        <w:rPr>
          <w:rFonts w:cs="Times New Roman"/>
          <w:color w:val="000000" w:themeColor="text1"/>
          <w:sz w:val="24"/>
          <w:szCs w:val="24"/>
          <w:shd w:val="clear" w:color="auto" w:fill="FFFFFF"/>
        </w:rPr>
        <w:br/>
      </w:r>
      <w:r w:rsidR="00E632F4" w:rsidRPr="00BE11D1">
        <w:rPr>
          <w:rFonts w:cs="Times New Roman"/>
          <w:color w:val="000000" w:themeColor="text1"/>
          <w:sz w:val="24"/>
          <w:szCs w:val="24"/>
          <w:shd w:val="clear" w:color="auto" w:fill="FFFFFF"/>
        </w:rPr>
        <w:t>от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632F4" w:rsidRPr="00BE11D1">
        <w:rPr>
          <w:rFonts w:cs="Times New Roman"/>
          <w:color w:val="000000" w:themeColor="text1"/>
          <w:sz w:val="24"/>
          <w:szCs w:val="24"/>
          <w:shd w:val="clear" w:color="auto" w:fill="FFFFFF"/>
        </w:rPr>
        <w:t>5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632F4" w:rsidRPr="00BE11D1">
        <w:rPr>
          <w:rFonts w:cs="Times New Roman"/>
          <w:color w:val="000000" w:themeColor="text1"/>
          <w:sz w:val="24"/>
          <w:szCs w:val="24"/>
          <w:shd w:val="clear" w:color="auto" w:fill="FFFFFF"/>
        </w:rPr>
        <w:t>до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632F4" w:rsidRPr="00BE11D1">
        <w:rPr>
          <w:rFonts w:cs="Times New Roman"/>
          <w:color w:val="000000" w:themeColor="text1"/>
          <w:sz w:val="24"/>
          <w:szCs w:val="24"/>
          <w:shd w:val="clear" w:color="auto" w:fill="FFFFFF"/>
        </w:rPr>
        <w:t>20%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632F4" w:rsidRPr="00BE11D1">
        <w:rPr>
          <w:rFonts w:cs="Times New Roman"/>
          <w:color w:val="000000" w:themeColor="text1"/>
          <w:sz w:val="24"/>
          <w:szCs w:val="24"/>
          <w:shd w:val="clear" w:color="auto" w:fill="FFFFFF"/>
        </w:rPr>
        <w:t>от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632F4" w:rsidRPr="00BE11D1">
        <w:rPr>
          <w:rFonts w:cs="Times New Roman"/>
          <w:color w:val="000000" w:themeColor="text1"/>
          <w:sz w:val="24"/>
          <w:szCs w:val="24"/>
          <w:shd w:val="clear" w:color="auto" w:fill="FFFFFF"/>
        </w:rPr>
        <w:t>суммы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632F4" w:rsidRPr="00BE11D1">
        <w:rPr>
          <w:rFonts w:cs="Times New Roman"/>
          <w:color w:val="000000" w:themeColor="text1"/>
          <w:sz w:val="24"/>
          <w:szCs w:val="24"/>
          <w:shd w:val="clear" w:color="auto" w:fill="FFFFFF"/>
        </w:rPr>
        <w:t>займа.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632F4" w:rsidRPr="00BE11D1">
        <w:rPr>
          <w:rFonts w:cs="Times New Roman"/>
          <w:color w:val="000000" w:themeColor="text1"/>
          <w:sz w:val="24"/>
          <w:szCs w:val="24"/>
          <w:shd w:val="clear" w:color="auto" w:fill="FFFFFF"/>
        </w:rPr>
        <w:t>Возврат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632F4" w:rsidRPr="00BE11D1">
        <w:rPr>
          <w:rFonts w:cs="Times New Roman"/>
          <w:color w:val="000000" w:themeColor="text1"/>
          <w:sz w:val="24"/>
          <w:szCs w:val="24"/>
          <w:shd w:val="clear" w:color="auto" w:fill="FFFFFF"/>
        </w:rPr>
        <w:t>этого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632F4" w:rsidRPr="00BE11D1">
        <w:rPr>
          <w:rFonts w:cs="Times New Roman"/>
          <w:color w:val="000000" w:themeColor="text1"/>
          <w:sz w:val="24"/>
          <w:szCs w:val="24"/>
          <w:shd w:val="clear" w:color="auto" w:fill="FFFFFF"/>
        </w:rPr>
        <w:t>взноса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632F4" w:rsidRPr="00BE11D1">
        <w:rPr>
          <w:rFonts w:cs="Times New Roman"/>
          <w:color w:val="000000" w:themeColor="text1"/>
          <w:sz w:val="24"/>
          <w:szCs w:val="24"/>
          <w:shd w:val="clear" w:color="auto" w:fill="FFFFFF"/>
        </w:rPr>
        <w:t>не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632F4" w:rsidRPr="00BE11D1">
        <w:rPr>
          <w:rFonts w:cs="Times New Roman"/>
          <w:color w:val="000000" w:themeColor="text1"/>
          <w:sz w:val="24"/>
          <w:szCs w:val="24"/>
          <w:shd w:val="clear" w:color="auto" w:fill="FFFFFF"/>
        </w:rPr>
        <w:t>предусматривается,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632F4" w:rsidRPr="00BE11D1">
        <w:rPr>
          <w:rFonts w:cs="Times New Roman"/>
          <w:color w:val="000000" w:themeColor="text1"/>
          <w:sz w:val="24"/>
          <w:szCs w:val="24"/>
          <w:shd w:val="clear" w:color="auto" w:fill="FFFFFF"/>
        </w:rPr>
        <w:t>даже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632F4" w:rsidRPr="00BE11D1">
        <w:rPr>
          <w:rFonts w:cs="Times New Roman"/>
          <w:color w:val="000000" w:themeColor="text1"/>
          <w:sz w:val="24"/>
          <w:szCs w:val="24"/>
          <w:shd w:val="clear" w:color="auto" w:fill="FFFFFF"/>
        </w:rPr>
        <w:t>если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632F4" w:rsidRPr="00BE11D1">
        <w:rPr>
          <w:rFonts w:cs="Times New Roman"/>
          <w:color w:val="000000" w:themeColor="text1"/>
          <w:sz w:val="24"/>
          <w:szCs w:val="24"/>
          <w:shd w:val="clear" w:color="auto" w:fill="FFFFFF"/>
        </w:rPr>
        <w:t>организация-посредник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632F4" w:rsidRPr="00BE11D1">
        <w:rPr>
          <w:rFonts w:cs="Times New Roman"/>
          <w:color w:val="000000" w:themeColor="text1"/>
          <w:sz w:val="24"/>
          <w:szCs w:val="24"/>
          <w:shd w:val="clear" w:color="auto" w:fill="FFFFFF"/>
        </w:rPr>
        <w:t>не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632F4" w:rsidRPr="00BE11D1">
        <w:rPr>
          <w:rFonts w:cs="Times New Roman"/>
          <w:color w:val="000000" w:themeColor="text1"/>
          <w:sz w:val="24"/>
          <w:szCs w:val="24"/>
          <w:shd w:val="clear" w:color="auto" w:fill="FFFFFF"/>
        </w:rPr>
        <w:t>выполнила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632F4" w:rsidRPr="00BE11D1">
        <w:rPr>
          <w:rFonts w:cs="Times New Roman"/>
          <w:color w:val="000000" w:themeColor="text1"/>
          <w:sz w:val="24"/>
          <w:szCs w:val="24"/>
          <w:shd w:val="clear" w:color="auto" w:fill="FFFFFF"/>
        </w:rPr>
        <w:t>своих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632F4" w:rsidRPr="00BE11D1">
        <w:rPr>
          <w:rFonts w:cs="Times New Roman"/>
          <w:color w:val="000000" w:themeColor="text1"/>
          <w:sz w:val="24"/>
          <w:szCs w:val="24"/>
          <w:shd w:val="clear" w:color="auto" w:fill="FFFFFF"/>
        </w:rPr>
        <w:t>обязательств.</w:t>
      </w:r>
    </w:p>
    <w:p w:rsidR="00DA6CCC" w:rsidRPr="00B94799" w:rsidRDefault="00DA6CCC" w:rsidP="00D62334">
      <w:pPr>
        <w:tabs>
          <w:tab w:val="left" w:pos="142"/>
        </w:tabs>
        <w:spacing w:after="0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B94799">
        <w:rPr>
          <w:rFonts w:cs="Times New Roman"/>
          <w:color w:val="000000" w:themeColor="text1"/>
          <w:sz w:val="24"/>
          <w:szCs w:val="24"/>
          <w:shd w:val="clear" w:color="auto" w:fill="FFFFFF"/>
        </w:rPr>
        <w:t>Кроме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shd w:val="clear" w:color="auto" w:fill="FFFFFF"/>
        </w:rPr>
        <w:t>того,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shd w:val="clear" w:color="auto" w:fill="FFFFFF"/>
        </w:rPr>
        <w:t>предоплата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shd w:val="clear" w:color="auto" w:fill="FFFFFF"/>
        </w:rPr>
        <w:t>может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shd w:val="clear" w:color="auto" w:fill="FFFFFF"/>
        </w:rPr>
        <w:t>быть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shd w:val="clear" w:color="auto" w:fill="FFFFFF"/>
        </w:rPr>
        <w:t>запрошена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shd w:val="clear" w:color="auto" w:fill="FFFFFF"/>
        </w:rPr>
        <w:t>по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shd w:val="clear" w:color="auto" w:fill="FFFFFF"/>
        </w:rPr>
        <w:t>другим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shd w:val="clear" w:color="auto" w:fill="FFFFFF"/>
        </w:rPr>
        <w:t>причинам:</w:t>
      </w:r>
    </w:p>
    <w:p w:rsidR="00BF1BEA" w:rsidRPr="00B94799" w:rsidRDefault="00DA6CCC" w:rsidP="00D62334">
      <w:pPr>
        <w:pStyle w:val="ac"/>
        <w:numPr>
          <w:ilvl w:val="0"/>
          <w:numId w:val="25"/>
        </w:numPr>
        <w:tabs>
          <w:tab w:val="left" w:pos="142"/>
        </w:tabs>
        <w:spacing w:after="0"/>
        <w:ind w:left="0" w:firstLine="709"/>
        <w:rPr>
          <w:rFonts w:cs="Times New Roman"/>
          <w:color w:val="000000" w:themeColor="text1"/>
          <w:sz w:val="24"/>
          <w:szCs w:val="24"/>
          <w:lang w:eastAsia="ru-RU"/>
        </w:rPr>
      </w:pPr>
      <w:r w:rsidRPr="00B94799">
        <w:rPr>
          <w:rFonts w:cs="Times New Roman"/>
          <w:color w:val="000000" w:themeColor="text1"/>
          <w:sz w:val="24"/>
          <w:szCs w:val="24"/>
          <w:shd w:val="clear" w:color="auto" w:fill="FFFFFF"/>
        </w:rPr>
        <w:t>Одной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shd w:val="clear" w:color="auto" w:fill="FFFFFF"/>
        </w:rPr>
        <w:t>из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shd w:val="clear" w:color="auto" w:fill="FFFFFF"/>
        </w:rPr>
        <w:t>самых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shd w:val="clear" w:color="auto" w:fill="FFFFFF"/>
        </w:rPr>
        <w:t>популярных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shd w:val="clear" w:color="auto" w:fill="FFFFFF"/>
        </w:rPr>
        <w:t>при</w:t>
      </w:r>
      <w:r w:rsidR="002A7A89" w:rsidRPr="00B94799">
        <w:rPr>
          <w:rFonts w:cs="Times New Roman"/>
          <w:color w:val="000000" w:themeColor="text1"/>
          <w:sz w:val="24"/>
          <w:szCs w:val="24"/>
          <w:shd w:val="clear" w:color="auto" w:fill="FFFFFF"/>
        </w:rPr>
        <w:t>чин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A7A89" w:rsidRPr="00B94799">
        <w:rPr>
          <w:rFonts w:cs="Times New Roman"/>
          <w:color w:val="000000" w:themeColor="text1"/>
          <w:sz w:val="24"/>
          <w:szCs w:val="24"/>
          <w:shd w:val="clear" w:color="auto" w:fill="FFFFFF"/>
        </w:rPr>
        <w:t>для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A7A89" w:rsidRPr="00B94799">
        <w:rPr>
          <w:rFonts w:cs="Times New Roman"/>
          <w:color w:val="000000" w:themeColor="text1"/>
          <w:sz w:val="24"/>
          <w:szCs w:val="24"/>
          <w:shd w:val="clear" w:color="auto" w:fill="FFFFFF"/>
        </w:rPr>
        <w:t>вымогательства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A7A89" w:rsidRPr="00B94799">
        <w:rPr>
          <w:rFonts w:cs="Times New Roman"/>
          <w:color w:val="000000" w:themeColor="text1"/>
          <w:sz w:val="24"/>
          <w:szCs w:val="24"/>
          <w:shd w:val="clear" w:color="auto" w:fill="FFFFFF"/>
        </w:rPr>
        <w:t>денег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A7A89" w:rsidRPr="00B94799">
        <w:rPr>
          <w:rFonts w:cs="Times New Roman"/>
          <w:color w:val="000000" w:themeColor="text1"/>
          <w:sz w:val="24"/>
          <w:szCs w:val="24"/>
          <w:shd w:val="clear" w:color="auto" w:fill="FFFFFF"/>
        </w:rPr>
        <w:t>за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shd w:val="clear" w:color="auto" w:fill="FFFFFF"/>
        </w:rPr>
        <w:t>предоставление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shd w:val="clear" w:color="auto" w:fill="FFFFFF"/>
        </w:rPr>
        <w:t>займа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shd w:val="clear" w:color="auto" w:fill="FFFFFF"/>
        </w:rPr>
        <w:t>может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shd w:val="clear" w:color="auto" w:fill="FFFFFF"/>
        </w:rPr>
        <w:t>стать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shd w:val="clear" w:color="auto" w:fill="FFFFFF"/>
        </w:rPr>
        <w:t>необходимость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shd w:val="clear" w:color="auto" w:fill="FFFFFF"/>
        </w:rPr>
        <w:t>проверки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shd w:val="clear" w:color="auto" w:fill="FFFFFF"/>
        </w:rPr>
        <w:t>кредитной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shd w:val="clear" w:color="auto" w:fill="FFFFFF"/>
        </w:rPr>
        <w:t>истории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shd w:val="clear" w:color="auto" w:fill="FFFFFF"/>
        </w:rPr>
        <w:t>клиента.</w:t>
      </w:r>
      <w:r w:rsidR="00B700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  <w:lang w:eastAsia="ru-RU"/>
        </w:rPr>
        <w:t>Стоимость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  <w:lang w:eastAsia="ru-RU"/>
        </w:rPr>
        <w:t>запроса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  <w:lang w:eastAsia="ru-RU"/>
        </w:rPr>
        <w:t>в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  <w:lang w:eastAsia="ru-RU"/>
        </w:rPr>
        <w:t>Бюро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  <w:lang w:eastAsia="ru-RU"/>
        </w:rPr>
        <w:t>кредитных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  <w:lang w:eastAsia="ru-RU"/>
        </w:rPr>
        <w:t>историй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  <w:lang w:eastAsia="ru-RU"/>
        </w:rPr>
        <w:t>действительно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  <w:lang w:eastAsia="ru-RU"/>
        </w:rPr>
        <w:t>платная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  <w:lang w:eastAsia="ru-RU"/>
        </w:rPr>
        <w:t>(в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  <w:lang w:eastAsia="ru-RU"/>
        </w:rPr>
        <w:t>случае,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  <w:lang w:eastAsia="ru-RU"/>
        </w:rPr>
        <w:t>если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  <w:lang w:eastAsia="ru-RU"/>
        </w:rPr>
        <w:t>обращаться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  <w:lang w:eastAsia="ru-RU"/>
        </w:rPr>
        <w:t>за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  <w:lang w:eastAsia="ru-RU"/>
        </w:rPr>
        <w:t>выпиской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  <w:lang w:eastAsia="ru-RU"/>
        </w:rPr>
        <w:t>более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  <w:lang w:eastAsia="ru-RU"/>
        </w:rPr>
        <w:t>одного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  <w:lang w:eastAsia="ru-RU"/>
        </w:rPr>
        <w:t>раза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  <w:lang w:eastAsia="ru-RU"/>
        </w:rPr>
        <w:t>в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  <w:lang w:eastAsia="ru-RU"/>
        </w:rPr>
        <w:t>год)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  <w:lang w:eastAsia="ru-RU"/>
        </w:rPr>
        <w:t>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  <w:lang w:eastAsia="ru-RU"/>
        </w:rPr>
        <w:t>варьируется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  <w:lang w:eastAsia="ru-RU"/>
        </w:rPr>
        <w:t>от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  <w:lang w:eastAsia="ru-RU"/>
        </w:rPr>
        <w:t>300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  <w:lang w:eastAsia="ru-RU"/>
        </w:rPr>
        <w:t>до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  <w:lang w:eastAsia="ru-RU"/>
        </w:rPr>
        <w:t>1500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  <w:lang w:eastAsia="ru-RU"/>
        </w:rPr>
        <w:t>рублей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  <w:lang w:eastAsia="ru-RU"/>
        </w:rPr>
        <w:t>в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  <w:lang w:eastAsia="ru-RU"/>
        </w:rPr>
        <w:t>зависимости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  <w:lang w:eastAsia="ru-RU"/>
        </w:rPr>
        <w:t>от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  <w:lang w:eastAsia="ru-RU"/>
        </w:rPr>
        <w:t>сервиса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  <w:lang w:eastAsia="ru-RU"/>
        </w:rPr>
        <w:t>или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  <w:lang w:eastAsia="ru-RU"/>
        </w:rPr>
        <w:t>организации,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  <w:lang w:eastAsia="ru-RU"/>
        </w:rPr>
        <w:t>предоставляющей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  <w:lang w:eastAsia="ru-RU"/>
        </w:rPr>
        <w:t>данные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  <w:lang w:eastAsia="ru-RU"/>
        </w:rPr>
        <w:t>услуги.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  <w:lang w:eastAsia="ru-RU"/>
        </w:rPr>
        <w:t>Клиент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E11D1">
        <w:rPr>
          <w:rFonts w:cs="Times New Roman"/>
          <w:color w:val="000000" w:themeColor="text1"/>
          <w:sz w:val="24"/>
          <w:szCs w:val="24"/>
          <w:lang w:eastAsia="ru-RU"/>
        </w:rPr>
        <w:t>передает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  <w:lang w:eastAsia="ru-RU"/>
        </w:rPr>
        <w:t>организации-посреднику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E11D1">
        <w:rPr>
          <w:rFonts w:cs="Times New Roman"/>
          <w:color w:val="000000" w:themeColor="text1"/>
          <w:sz w:val="24"/>
          <w:szCs w:val="24"/>
          <w:lang w:eastAsia="ru-RU"/>
        </w:rPr>
        <w:t>указанную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E11D1">
        <w:rPr>
          <w:rFonts w:cs="Times New Roman"/>
          <w:color w:val="000000" w:themeColor="text1"/>
          <w:sz w:val="24"/>
          <w:szCs w:val="24"/>
          <w:lang w:eastAsia="ru-RU"/>
        </w:rPr>
        <w:t>сумму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  <w:lang w:eastAsia="ru-RU"/>
        </w:rPr>
        <w:t>в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  <w:lang w:eastAsia="ru-RU"/>
        </w:rPr>
        <w:t>надежде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  <w:lang w:eastAsia="ru-RU"/>
        </w:rPr>
        <w:t>получить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23820">
        <w:rPr>
          <w:rFonts w:cs="Times New Roman"/>
          <w:color w:val="000000" w:themeColor="text1"/>
          <w:sz w:val="24"/>
          <w:szCs w:val="24"/>
          <w:lang w:eastAsia="ru-RU"/>
        </w:rPr>
        <w:t>микрозайм</w:t>
      </w:r>
      <w:proofErr w:type="spellEnd"/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  <w:lang w:eastAsia="ru-RU"/>
        </w:rPr>
        <w:t>в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  <w:lang w:eastAsia="ru-RU"/>
        </w:rPr>
        <w:t>скором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  <w:lang w:eastAsia="ru-RU"/>
        </w:rPr>
        <w:t>времени,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  <w:lang w:eastAsia="ru-RU"/>
        </w:rPr>
        <w:t>после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  <w:lang w:eastAsia="ru-RU"/>
        </w:rPr>
        <w:t>чего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  <w:lang w:eastAsia="ru-RU"/>
        </w:rPr>
        <w:t>посредник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  <w:lang w:eastAsia="ru-RU"/>
        </w:rPr>
        <w:t>исчезает.</w:t>
      </w:r>
    </w:p>
    <w:p w:rsidR="00DA6CCC" w:rsidRPr="00B94799" w:rsidRDefault="00DA6CCC" w:rsidP="00D62334">
      <w:pPr>
        <w:pStyle w:val="ac"/>
        <w:numPr>
          <w:ilvl w:val="0"/>
          <w:numId w:val="25"/>
        </w:numPr>
        <w:tabs>
          <w:tab w:val="left" w:pos="142"/>
        </w:tabs>
        <w:spacing w:after="0"/>
        <w:ind w:left="0" w:firstLine="709"/>
        <w:rPr>
          <w:rFonts w:cs="Times New Roman"/>
          <w:color w:val="000000" w:themeColor="text1"/>
          <w:sz w:val="24"/>
          <w:szCs w:val="24"/>
          <w:lang w:eastAsia="ru-RU"/>
        </w:rPr>
      </w:pP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Не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исключена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просьба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предоплате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на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нотариальные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услуги.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C01EAD" w:rsidRPr="00B94799">
        <w:rPr>
          <w:rFonts w:cs="Times New Roman"/>
          <w:color w:val="000000" w:themeColor="text1"/>
          <w:sz w:val="24"/>
          <w:szCs w:val="24"/>
          <w:lang w:eastAsia="ru-RU"/>
        </w:rPr>
        <w:t>Стоит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C01EAD" w:rsidRPr="00B94799">
        <w:rPr>
          <w:rFonts w:cs="Times New Roman"/>
          <w:color w:val="000000" w:themeColor="text1"/>
          <w:sz w:val="24"/>
          <w:szCs w:val="24"/>
          <w:lang w:eastAsia="ru-RU"/>
        </w:rPr>
        <w:t>обратить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C01EAD" w:rsidRPr="00B94799">
        <w:rPr>
          <w:rFonts w:cs="Times New Roman"/>
          <w:color w:val="000000" w:themeColor="text1"/>
          <w:sz w:val="24"/>
          <w:szCs w:val="24"/>
          <w:lang w:eastAsia="ru-RU"/>
        </w:rPr>
        <w:t>внимание,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C01EAD" w:rsidRPr="00B94799">
        <w:rPr>
          <w:rFonts w:cs="Times New Roman"/>
          <w:color w:val="000000" w:themeColor="text1"/>
          <w:sz w:val="24"/>
          <w:szCs w:val="24"/>
          <w:lang w:eastAsia="ru-RU"/>
        </w:rPr>
        <w:t>что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C01EAD" w:rsidRPr="00B94799">
        <w:rPr>
          <w:rFonts w:cs="Times New Roman"/>
          <w:color w:val="000000" w:themeColor="text1"/>
          <w:sz w:val="24"/>
          <w:szCs w:val="24"/>
          <w:lang w:eastAsia="ru-RU"/>
        </w:rPr>
        <w:t>договор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C01EAD" w:rsidRPr="00B94799">
        <w:rPr>
          <w:rFonts w:cs="Times New Roman"/>
          <w:color w:val="000000" w:themeColor="text1"/>
          <w:sz w:val="24"/>
          <w:szCs w:val="24"/>
          <w:lang w:eastAsia="ru-RU"/>
        </w:rPr>
        <w:t>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C01EAD" w:rsidRPr="00B94799">
        <w:rPr>
          <w:rFonts w:cs="Times New Roman"/>
          <w:color w:val="000000" w:themeColor="text1"/>
          <w:sz w:val="24"/>
          <w:szCs w:val="24"/>
          <w:lang w:eastAsia="ru-RU"/>
        </w:rPr>
        <w:t>ра</w:t>
      </w:r>
      <w:r w:rsidR="00263058" w:rsidRPr="00B94799">
        <w:rPr>
          <w:rFonts w:cs="Times New Roman"/>
          <w:color w:val="000000" w:themeColor="text1"/>
          <w:sz w:val="24"/>
          <w:szCs w:val="24"/>
          <w:lang w:eastAsia="ru-RU"/>
        </w:rPr>
        <w:t>списка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263058" w:rsidRPr="00B94799">
        <w:rPr>
          <w:rFonts w:cs="Times New Roman"/>
          <w:color w:val="000000" w:themeColor="text1"/>
          <w:sz w:val="24"/>
          <w:szCs w:val="24"/>
          <w:lang w:eastAsia="ru-RU"/>
        </w:rPr>
        <w:t>заверяются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263058" w:rsidRPr="00B94799">
        <w:rPr>
          <w:rFonts w:cs="Times New Roman"/>
          <w:color w:val="000000" w:themeColor="text1"/>
          <w:sz w:val="24"/>
          <w:szCs w:val="24"/>
          <w:lang w:eastAsia="ru-RU"/>
        </w:rPr>
        <w:t>у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263058" w:rsidRPr="00B94799">
        <w:rPr>
          <w:rFonts w:cs="Times New Roman"/>
          <w:color w:val="000000" w:themeColor="text1"/>
          <w:sz w:val="24"/>
          <w:szCs w:val="24"/>
          <w:lang w:eastAsia="ru-RU"/>
        </w:rPr>
        <w:t>нотариуса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263058" w:rsidRPr="00B94799">
        <w:rPr>
          <w:rFonts w:cs="Times New Roman"/>
          <w:color w:val="000000" w:themeColor="text1"/>
          <w:sz w:val="24"/>
          <w:szCs w:val="24"/>
          <w:lang w:eastAsia="ru-RU"/>
        </w:rPr>
        <w:t>в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C01EAD" w:rsidRPr="00B94799">
        <w:rPr>
          <w:rFonts w:cs="Times New Roman"/>
          <w:color w:val="000000" w:themeColor="text1"/>
          <w:sz w:val="24"/>
          <w:szCs w:val="24"/>
          <w:lang w:eastAsia="ru-RU"/>
        </w:rPr>
        <w:t>присутствии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C01EAD" w:rsidRPr="00B94799">
        <w:rPr>
          <w:rFonts w:cs="Times New Roman"/>
          <w:color w:val="000000" w:themeColor="text1"/>
          <w:sz w:val="24"/>
          <w:szCs w:val="24"/>
          <w:lang w:eastAsia="ru-RU"/>
        </w:rPr>
        <w:t>как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C01EAD" w:rsidRPr="00B94799">
        <w:rPr>
          <w:rFonts w:cs="Times New Roman"/>
          <w:color w:val="000000" w:themeColor="text1"/>
          <w:sz w:val="24"/>
          <w:szCs w:val="24"/>
          <w:lang w:eastAsia="ru-RU"/>
        </w:rPr>
        <w:t>минимум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C01EAD" w:rsidRPr="00B94799">
        <w:rPr>
          <w:rFonts w:cs="Times New Roman"/>
          <w:color w:val="000000" w:themeColor="text1"/>
          <w:sz w:val="24"/>
          <w:szCs w:val="24"/>
          <w:lang w:eastAsia="ru-RU"/>
        </w:rPr>
        <w:t>двух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C01EAD" w:rsidRPr="00B94799">
        <w:rPr>
          <w:rFonts w:cs="Times New Roman"/>
          <w:color w:val="000000" w:themeColor="text1"/>
          <w:sz w:val="24"/>
          <w:szCs w:val="24"/>
          <w:lang w:eastAsia="ru-RU"/>
        </w:rPr>
        <w:t>сторон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C01EAD" w:rsidRPr="00B94799">
        <w:rPr>
          <w:rFonts w:cs="Times New Roman"/>
          <w:color w:val="000000" w:themeColor="text1"/>
          <w:sz w:val="24"/>
          <w:szCs w:val="24"/>
          <w:lang w:eastAsia="ru-RU"/>
        </w:rPr>
        <w:t>договора.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Более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того,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такие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действия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совершенно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не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обязательны,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но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имеют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место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быть.</w:t>
      </w:r>
    </w:p>
    <w:p w:rsidR="002D7723" w:rsidRPr="00B94799" w:rsidRDefault="00DA6CCC" w:rsidP="00D62334">
      <w:pPr>
        <w:pStyle w:val="ac"/>
        <w:numPr>
          <w:ilvl w:val="0"/>
          <w:numId w:val="25"/>
        </w:numPr>
        <w:tabs>
          <w:tab w:val="left" w:pos="142"/>
        </w:tabs>
        <w:spacing w:after="0"/>
        <w:ind w:left="0" w:firstLine="709"/>
        <w:rPr>
          <w:rFonts w:cs="Times New Roman"/>
          <w:color w:val="000000" w:themeColor="text1"/>
          <w:sz w:val="24"/>
          <w:szCs w:val="24"/>
          <w:lang w:eastAsia="ru-RU"/>
        </w:rPr>
      </w:pP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Относительно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новой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технологичной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п</w:t>
      </w:r>
      <w:r w:rsidR="00263058" w:rsidRPr="00B94799">
        <w:rPr>
          <w:rFonts w:cs="Times New Roman"/>
          <w:color w:val="000000" w:themeColor="text1"/>
          <w:sz w:val="24"/>
          <w:szCs w:val="24"/>
          <w:lang w:eastAsia="ru-RU"/>
        </w:rPr>
        <w:t>ричиной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263058" w:rsidRPr="00B94799">
        <w:rPr>
          <w:rFonts w:cs="Times New Roman"/>
          <w:color w:val="000000" w:themeColor="text1"/>
          <w:sz w:val="24"/>
          <w:szCs w:val="24"/>
          <w:lang w:eastAsia="ru-RU"/>
        </w:rPr>
        <w:t>является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263058" w:rsidRPr="00B94799">
        <w:rPr>
          <w:rFonts w:cs="Times New Roman"/>
          <w:color w:val="000000" w:themeColor="text1"/>
          <w:sz w:val="24"/>
          <w:szCs w:val="24"/>
          <w:lang w:eastAsia="ru-RU"/>
        </w:rPr>
        <w:t>якобы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263058" w:rsidRPr="00B94799">
        <w:rPr>
          <w:rFonts w:cs="Times New Roman"/>
          <w:color w:val="000000" w:themeColor="text1"/>
          <w:sz w:val="24"/>
          <w:szCs w:val="24"/>
          <w:lang w:eastAsia="ru-RU"/>
        </w:rPr>
        <w:t>взнос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263058" w:rsidRPr="00B94799">
        <w:rPr>
          <w:rFonts w:cs="Times New Roman"/>
          <w:color w:val="000000" w:themeColor="text1"/>
          <w:sz w:val="24"/>
          <w:szCs w:val="24"/>
          <w:lang w:eastAsia="ru-RU"/>
        </w:rPr>
        <w:t>за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членство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в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кредитном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кооперативе.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C01EAD" w:rsidRPr="00B94799">
        <w:rPr>
          <w:rFonts w:cs="Times New Roman"/>
          <w:color w:val="000000" w:themeColor="text1"/>
          <w:sz w:val="24"/>
          <w:szCs w:val="24"/>
          <w:lang w:eastAsia="ru-RU"/>
        </w:rPr>
        <w:t>М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ошенники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находят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в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сети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какой-нибудь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кооператив,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где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резиденты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выдают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друг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другу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займы,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копируют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название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сайта,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свидетельство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т.д.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После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чего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создают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собственный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сайт,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с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тем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же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названием,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усло</w:t>
      </w:r>
      <w:r w:rsidR="00BE11D1">
        <w:rPr>
          <w:rFonts w:cs="Times New Roman"/>
          <w:color w:val="000000" w:themeColor="text1"/>
          <w:sz w:val="24"/>
          <w:szCs w:val="24"/>
          <w:lang w:eastAsia="ru-RU"/>
        </w:rPr>
        <w:t>виями,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E11D1">
        <w:rPr>
          <w:rFonts w:cs="Times New Roman"/>
          <w:color w:val="000000" w:themeColor="text1"/>
          <w:sz w:val="24"/>
          <w:szCs w:val="24"/>
          <w:lang w:eastAsia="ru-RU"/>
        </w:rPr>
        <w:t>свидетельствами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E11D1">
        <w:rPr>
          <w:rFonts w:cs="Times New Roman"/>
          <w:color w:val="000000" w:themeColor="text1"/>
          <w:sz w:val="24"/>
          <w:szCs w:val="24"/>
          <w:lang w:eastAsia="ru-RU"/>
        </w:rPr>
        <w:t>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E11D1">
        <w:rPr>
          <w:rFonts w:cs="Times New Roman"/>
          <w:color w:val="000000" w:themeColor="text1"/>
          <w:sz w:val="24"/>
          <w:szCs w:val="24"/>
          <w:lang w:eastAsia="ru-RU"/>
        </w:rPr>
        <w:t>получают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E11D1">
        <w:rPr>
          <w:rFonts w:cs="Times New Roman"/>
          <w:color w:val="000000" w:themeColor="text1"/>
          <w:sz w:val="24"/>
          <w:szCs w:val="24"/>
          <w:lang w:eastAsia="ru-RU"/>
        </w:rPr>
        <w:t>от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людей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деньги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за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членство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в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формально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несуществующем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кооперативе.</w:t>
      </w:r>
    </w:p>
    <w:p w:rsidR="002D7723" w:rsidRPr="00B94799" w:rsidRDefault="00BC2864" w:rsidP="00D62334">
      <w:pPr>
        <w:pStyle w:val="ac"/>
        <w:tabs>
          <w:tab w:val="left" w:pos="142"/>
        </w:tabs>
        <w:spacing w:after="0"/>
        <w:ind w:left="0"/>
        <w:rPr>
          <w:rFonts w:cs="Times New Roman"/>
          <w:color w:val="000000" w:themeColor="text1"/>
          <w:sz w:val="24"/>
          <w:szCs w:val="24"/>
          <w:lang w:eastAsia="ru-RU"/>
        </w:rPr>
      </w:pPr>
      <w:r w:rsidRPr="00B94799">
        <w:rPr>
          <w:rFonts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Другой</w:t>
      </w:r>
      <w:r w:rsidR="00B7002B">
        <w:rPr>
          <w:rFonts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широко</w:t>
      </w:r>
      <w:r w:rsidR="00B7002B">
        <w:rPr>
          <w:rFonts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распространенной</w:t>
      </w:r>
      <w:r w:rsidR="00B7002B">
        <w:rPr>
          <w:rFonts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схемой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на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рынке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нелегального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кредитования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является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выдача</w:t>
      </w:r>
      <w:r w:rsidR="00B7002B">
        <w:rPr>
          <w:rFonts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половины</w:t>
      </w:r>
      <w:r w:rsidR="00B7002B">
        <w:rPr>
          <w:rFonts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суммы</w:t>
      </w:r>
      <w:r w:rsidR="00B7002B">
        <w:rPr>
          <w:rFonts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от</w:t>
      </w:r>
      <w:r w:rsidR="00B7002B">
        <w:rPr>
          <w:rFonts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полученного</w:t>
      </w:r>
      <w:r w:rsidR="00B7002B">
        <w:rPr>
          <w:rFonts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на</w:t>
      </w:r>
      <w:r w:rsidR="00B7002B">
        <w:rPr>
          <w:rFonts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заемщика</w:t>
      </w:r>
      <w:r w:rsidR="00B7002B">
        <w:rPr>
          <w:rFonts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кредита.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Часто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мошенники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пользуются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этим,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если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речь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идет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покупке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в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кредит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бытовой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техники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или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электроники.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Клиенту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обычно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назначается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встреча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в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крупном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сетевом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гипермаркете.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Посредник,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представляющийся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финансовой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организацией,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оформляет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на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заемщика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кредит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на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покупку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в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магазине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товаров.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Чаще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всего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оформление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договора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происходит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в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представительстве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банка,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находящегося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в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магазине.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Часть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купленной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в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кредит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техники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посредник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забирает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себе,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оставляя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клиента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с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кредитным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договором,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по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которому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ему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потом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придется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рассчитываться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с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банком.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Аналогичная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схема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используется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для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выдачи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кредитов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наличными.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Как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правило,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реально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клиент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получает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не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более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50%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от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суммы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оформленного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на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него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кредита.</w:t>
      </w:r>
    </w:p>
    <w:p w:rsidR="002D7723" w:rsidRPr="00B94799" w:rsidRDefault="00CD1FAF" w:rsidP="00D62334">
      <w:pPr>
        <w:pStyle w:val="ac"/>
        <w:tabs>
          <w:tab w:val="left" w:pos="142"/>
        </w:tabs>
        <w:spacing w:after="0"/>
        <w:ind w:left="0"/>
        <w:rPr>
          <w:rFonts w:cs="Times New Roman"/>
          <w:color w:val="000000" w:themeColor="text1"/>
          <w:sz w:val="24"/>
          <w:szCs w:val="24"/>
          <w:lang w:eastAsia="ru-RU"/>
        </w:rPr>
      </w:pP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lastRenderedPageBreak/>
        <w:t>Довольно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часто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мошенники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используют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невнимательность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жертвы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при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прочтении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договоров.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756761" w:rsidRPr="00B94799">
        <w:rPr>
          <w:rFonts w:cs="Times New Roman"/>
          <w:color w:val="000000" w:themeColor="text1"/>
          <w:sz w:val="24"/>
          <w:szCs w:val="24"/>
          <w:lang w:eastAsia="ru-RU"/>
        </w:rPr>
        <w:t>Например,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756761" w:rsidRPr="00B94799">
        <w:rPr>
          <w:rFonts w:cs="Times New Roman"/>
          <w:color w:val="000000" w:themeColor="text1"/>
          <w:sz w:val="24"/>
          <w:szCs w:val="24"/>
          <w:lang w:eastAsia="ru-RU"/>
        </w:rPr>
        <w:t>в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756761" w:rsidRPr="00B94799">
        <w:rPr>
          <w:rFonts w:cs="Times New Roman"/>
          <w:color w:val="000000" w:themeColor="text1"/>
          <w:sz w:val="24"/>
          <w:szCs w:val="24"/>
          <w:lang w:eastAsia="ru-RU"/>
        </w:rPr>
        <w:t>договор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756761" w:rsidRPr="00B94799">
        <w:rPr>
          <w:rFonts w:cs="Times New Roman"/>
          <w:color w:val="000000" w:themeColor="text1"/>
          <w:sz w:val="24"/>
          <w:szCs w:val="24"/>
          <w:lang w:eastAsia="ru-RU"/>
        </w:rPr>
        <w:t>могут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756761" w:rsidRPr="00B94799">
        <w:rPr>
          <w:rFonts w:cs="Times New Roman"/>
          <w:color w:val="000000" w:themeColor="text1"/>
          <w:sz w:val="24"/>
          <w:szCs w:val="24"/>
          <w:lang w:eastAsia="ru-RU"/>
        </w:rPr>
        <w:t>включить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756761" w:rsidRPr="00B94799">
        <w:rPr>
          <w:rFonts w:cs="Times New Roman"/>
          <w:color w:val="000000" w:themeColor="text1"/>
          <w:sz w:val="24"/>
          <w:szCs w:val="24"/>
          <w:lang w:eastAsia="ru-RU"/>
        </w:rPr>
        <w:t>дополнительные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756761" w:rsidRPr="00B94799">
        <w:rPr>
          <w:rFonts w:cs="Times New Roman"/>
          <w:color w:val="000000" w:themeColor="text1"/>
          <w:sz w:val="24"/>
          <w:szCs w:val="24"/>
          <w:lang w:eastAsia="ru-RU"/>
        </w:rPr>
        <w:t>комиссии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756761" w:rsidRPr="00B94799">
        <w:rPr>
          <w:rFonts w:cs="Times New Roman"/>
          <w:color w:val="000000" w:themeColor="text1"/>
          <w:sz w:val="24"/>
          <w:szCs w:val="24"/>
          <w:lang w:eastAsia="ru-RU"/>
        </w:rPr>
        <w:t>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756761" w:rsidRPr="00B94799">
        <w:rPr>
          <w:rFonts w:cs="Times New Roman"/>
          <w:color w:val="000000" w:themeColor="text1"/>
          <w:sz w:val="24"/>
          <w:szCs w:val="24"/>
          <w:lang w:eastAsia="ru-RU"/>
        </w:rPr>
        <w:t>штрафы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756761" w:rsidRPr="00B94799">
        <w:rPr>
          <w:rFonts w:cs="Times New Roman"/>
          <w:color w:val="000000" w:themeColor="text1"/>
          <w:sz w:val="24"/>
          <w:szCs w:val="24"/>
          <w:lang w:eastAsia="ru-RU"/>
        </w:rPr>
        <w:t>за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756761" w:rsidRPr="00B94799">
        <w:rPr>
          <w:rFonts w:cs="Times New Roman"/>
          <w:color w:val="000000" w:themeColor="text1"/>
          <w:sz w:val="24"/>
          <w:szCs w:val="24"/>
          <w:lang w:eastAsia="ru-RU"/>
        </w:rPr>
        <w:t>просрочку,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756761" w:rsidRPr="00B94799">
        <w:rPr>
          <w:rFonts w:cs="Times New Roman"/>
          <w:color w:val="000000" w:themeColor="text1"/>
          <w:sz w:val="24"/>
          <w:szCs w:val="24"/>
          <w:lang w:eastAsia="ru-RU"/>
        </w:rPr>
        <w:t>которые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756761" w:rsidRPr="00B94799">
        <w:rPr>
          <w:rFonts w:cs="Times New Roman"/>
          <w:color w:val="000000" w:themeColor="text1"/>
          <w:sz w:val="24"/>
          <w:szCs w:val="24"/>
          <w:lang w:eastAsia="ru-RU"/>
        </w:rPr>
        <w:t>могут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756761" w:rsidRPr="00B94799">
        <w:rPr>
          <w:rFonts w:cs="Times New Roman"/>
          <w:color w:val="000000" w:themeColor="text1"/>
          <w:sz w:val="24"/>
          <w:szCs w:val="24"/>
          <w:lang w:eastAsia="ru-RU"/>
        </w:rPr>
        <w:t>оказаться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756761" w:rsidRPr="00B94799">
        <w:rPr>
          <w:rFonts w:cs="Times New Roman"/>
          <w:color w:val="000000" w:themeColor="text1"/>
          <w:sz w:val="24"/>
          <w:szCs w:val="24"/>
          <w:lang w:eastAsia="ru-RU"/>
        </w:rPr>
        <w:t>довольно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756761" w:rsidRPr="00B94799">
        <w:rPr>
          <w:rFonts w:cs="Times New Roman"/>
          <w:color w:val="000000" w:themeColor="text1"/>
          <w:sz w:val="24"/>
          <w:szCs w:val="24"/>
          <w:lang w:eastAsia="ru-RU"/>
        </w:rPr>
        <w:t>высокими.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756761" w:rsidRPr="00B94799">
        <w:rPr>
          <w:rFonts w:cs="Times New Roman"/>
          <w:color w:val="000000" w:themeColor="text1"/>
          <w:sz w:val="24"/>
          <w:szCs w:val="24"/>
          <w:lang w:eastAsia="ru-RU"/>
        </w:rPr>
        <w:t>Наиболее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756761" w:rsidRPr="00B94799">
        <w:rPr>
          <w:rFonts w:cs="Times New Roman"/>
          <w:color w:val="000000" w:themeColor="text1"/>
          <w:sz w:val="24"/>
          <w:szCs w:val="24"/>
          <w:lang w:eastAsia="ru-RU"/>
        </w:rPr>
        <w:t>опасно,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756761" w:rsidRPr="00B94799">
        <w:rPr>
          <w:rFonts w:cs="Times New Roman"/>
          <w:color w:val="000000" w:themeColor="text1"/>
          <w:sz w:val="24"/>
          <w:szCs w:val="24"/>
          <w:lang w:eastAsia="ru-RU"/>
        </w:rPr>
        <w:t>когда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756761" w:rsidRPr="00B94799">
        <w:rPr>
          <w:rFonts w:cs="Times New Roman"/>
          <w:color w:val="000000" w:themeColor="text1"/>
          <w:sz w:val="24"/>
          <w:szCs w:val="24"/>
          <w:lang w:eastAsia="ru-RU"/>
        </w:rPr>
        <w:t>жертва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756761" w:rsidRPr="00B94799">
        <w:rPr>
          <w:rFonts w:cs="Times New Roman"/>
          <w:color w:val="000000" w:themeColor="text1"/>
          <w:sz w:val="24"/>
          <w:szCs w:val="24"/>
          <w:lang w:eastAsia="ru-RU"/>
        </w:rPr>
        <w:t>заключает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756761" w:rsidRPr="00B94799">
        <w:rPr>
          <w:rFonts w:cs="Times New Roman"/>
          <w:color w:val="000000" w:themeColor="text1"/>
          <w:sz w:val="24"/>
          <w:szCs w:val="24"/>
          <w:lang w:eastAsia="ru-RU"/>
        </w:rPr>
        <w:t>помимо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756761" w:rsidRPr="00B94799">
        <w:rPr>
          <w:rFonts w:cs="Times New Roman"/>
          <w:color w:val="000000" w:themeColor="text1"/>
          <w:sz w:val="24"/>
          <w:szCs w:val="24"/>
          <w:lang w:eastAsia="ru-RU"/>
        </w:rPr>
        <w:t>основного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756761" w:rsidRPr="00B94799">
        <w:rPr>
          <w:rFonts w:cs="Times New Roman"/>
          <w:color w:val="000000" w:themeColor="text1"/>
          <w:sz w:val="24"/>
          <w:szCs w:val="24"/>
          <w:lang w:eastAsia="ru-RU"/>
        </w:rPr>
        <w:t>договора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756761" w:rsidRPr="00B94799">
        <w:rPr>
          <w:rFonts w:cs="Times New Roman"/>
          <w:color w:val="000000" w:themeColor="text1"/>
          <w:sz w:val="24"/>
          <w:szCs w:val="24"/>
          <w:lang w:eastAsia="ru-RU"/>
        </w:rPr>
        <w:t>договор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756761" w:rsidRPr="00B94799">
        <w:rPr>
          <w:rFonts w:cs="Times New Roman"/>
          <w:color w:val="000000" w:themeColor="text1"/>
          <w:sz w:val="24"/>
          <w:szCs w:val="24"/>
          <w:lang w:eastAsia="ru-RU"/>
        </w:rPr>
        <w:t>залога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756761" w:rsidRPr="00B94799">
        <w:rPr>
          <w:rFonts w:cs="Times New Roman"/>
          <w:color w:val="000000" w:themeColor="text1"/>
          <w:sz w:val="24"/>
          <w:szCs w:val="24"/>
          <w:lang w:eastAsia="ru-RU"/>
        </w:rPr>
        <w:t>своего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756761" w:rsidRPr="00B94799">
        <w:rPr>
          <w:rFonts w:cs="Times New Roman"/>
          <w:color w:val="000000" w:themeColor="text1"/>
          <w:sz w:val="24"/>
          <w:szCs w:val="24"/>
          <w:lang w:eastAsia="ru-RU"/>
        </w:rPr>
        <w:t>имущества.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8431FC">
        <w:rPr>
          <w:rFonts w:cs="Times New Roman"/>
          <w:color w:val="000000" w:themeColor="text1"/>
          <w:sz w:val="24"/>
          <w:szCs w:val="24"/>
          <w:lang w:eastAsia="ru-RU"/>
        </w:rPr>
        <w:t>В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8431FC">
        <w:rPr>
          <w:rFonts w:cs="Times New Roman"/>
          <w:color w:val="000000" w:themeColor="text1"/>
          <w:sz w:val="24"/>
          <w:szCs w:val="24"/>
          <w:lang w:eastAsia="ru-RU"/>
        </w:rPr>
        <w:t>результате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8431FC">
        <w:rPr>
          <w:rFonts w:cs="Times New Roman"/>
          <w:color w:val="000000" w:themeColor="text1"/>
          <w:sz w:val="24"/>
          <w:szCs w:val="24"/>
          <w:lang w:eastAsia="ru-RU"/>
        </w:rPr>
        <w:t>в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0476FF" w:rsidRPr="00B94799">
        <w:rPr>
          <w:rFonts w:cs="Times New Roman"/>
          <w:color w:val="000000" w:themeColor="text1"/>
          <w:sz w:val="24"/>
          <w:szCs w:val="24"/>
          <w:lang w:eastAsia="ru-RU"/>
        </w:rPr>
        <w:t>случае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0476FF" w:rsidRPr="00B94799">
        <w:rPr>
          <w:rFonts w:cs="Times New Roman"/>
          <w:color w:val="000000" w:themeColor="text1"/>
          <w:sz w:val="24"/>
          <w:szCs w:val="24"/>
          <w:lang w:eastAsia="ru-RU"/>
        </w:rPr>
        <w:t>невыплаты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0476FF" w:rsidRPr="00B94799">
        <w:rPr>
          <w:rFonts w:cs="Times New Roman"/>
          <w:color w:val="000000" w:themeColor="text1"/>
          <w:sz w:val="24"/>
          <w:szCs w:val="24"/>
          <w:lang w:eastAsia="ru-RU"/>
        </w:rPr>
        <w:t>суммы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0476FF" w:rsidRPr="00B94799">
        <w:rPr>
          <w:rFonts w:cs="Times New Roman"/>
          <w:color w:val="000000" w:themeColor="text1"/>
          <w:sz w:val="24"/>
          <w:szCs w:val="24"/>
          <w:lang w:eastAsia="ru-RU"/>
        </w:rPr>
        <w:t>долга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0476FF" w:rsidRPr="00B94799">
        <w:rPr>
          <w:rFonts w:cs="Times New Roman"/>
          <w:color w:val="000000" w:themeColor="text1"/>
          <w:sz w:val="24"/>
          <w:szCs w:val="24"/>
          <w:lang w:eastAsia="ru-RU"/>
        </w:rPr>
        <w:t>с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0476FF" w:rsidRPr="00B94799">
        <w:rPr>
          <w:rFonts w:cs="Times New Roman"/>
          <w:color w:val="000000" w:themeColor="text1"/>
          <w:sz w:val="24"/>
          <w:szCs w:val="24"/>
          <w:lang w:eastAsia="ru-RU"/>
        </w:rPr>
        <w:t>неимоверно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0476FF" w:rsidRPr="00B94799">
        <w:rPr>
          <w:rFonts w:cs="Times New Roman"/>
          <w:color w:val="000000" w:themeColor="text1"/>
          <w:sz w:val="24"/>
          <w:szCs w:val="24"/>
          <w:lang w:eastAsia="ru-RU"/>
        </w:rPr>
        <w:t>высокими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0476FF" w:rsidRPr="00B94799">
        <w:rPr>
          <w:rFonts w:cs="Times New Roman"/>
          <w:color w:val="000000" w:themeColor="text1"/>
          <w:sz w:val="24"/>
          <w:szCs w:val="24"/>
          <w:lang w:eastAsia="ru-RU"/>
        </w:rPr>
        <w:t>процентами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0476FF" w:rsidRPr="00B94799">
        <w:rPr>
          <w:rFonts w:cs="Times New Roman"/>
          <w:color w:val="000000" w:themeColor="text1"/>
          <w:sz w:val="24"/>
          <w:szCs w:val="24"/>
          <w:lang w:eastAsia="ru-RU"/>
        </w:rPr>
        <w:t>заложенное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0476FF" w:rsidRPr="00B94799">
        <w:rPr>
          <w:rFonts w:cs="Times New Roman"/>
          <w:color w:val="000000" w:themeColor="text1"/>
          <w:sz w:val="24"/>
          <w:szCs w:val="24"/>
          <w:lang w:eastAsia="ru-RU"/>
        </w:rPr>
        <w:t>имущество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0476FF" w:rsidRPr="00B94799">
        <w:rPr>
          <w:rFonts w:cs="Times New Roman"/>
          <w:color w:val="000000" w:themeColor="text1"/>
          <w:sz w:val="24"/>
          <w:szCs w:val="24"/>
          <w:lang w:eastAsia="ru-RU"/>
        </w:rPr>
        <w:t>переходит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0476FF" w:rsidRPr="00B94799">
        <w:rPr>
          <w:rFonts w:cs="Times New Roman"/>
          <w:color w:val="000000" w:themeColor="text1"/>
          <w:sz w:val="24"/>
          <w:szCs w:val="24"/>
          <w:lang w:eastAsia="ru-RU"/>
        </w:rPr>
        <w:t>в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0476FF" w:rsidRPr="00B94799">
        <w:rPr>
          <w:rFonts w:cs="Times New Roman"/>
          <w:color w:val="000000" w:themeColor="text1"/>
          <w:sz w:val="24"/>
          <w:szCs w:val="24"/>
          <w:lang w:eastAsia="ru-RU"/>
        </w:rPr>
        <w:t>собственность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0476FF" w:rsidRPr="00B94799">
        <w:rPr>
          <w:rFonts w:cs="Times New Roman"/>
          <w:color w:val="000000" w:themeColor="text1"/>
          <w:sz w:val="24"/>
          <w:szCs w:val="24"/>
          <w:lang w:eastAsia="ru-RU"/>
        </w:rPr>
        <w:t>кредитора.</w:t>
      </w:r>
    </w:p>
    <w:p w:rsidR="007C7722" w:rsidRPr="00B94799" w:rsidRDefault="000476FF" w:rsidP="00D62334">
      <w:pPr>
        <w:pStyle w:val="ac"/>
        <w:tabs>
          <w:tab w:val="left" w:pos="142"/>
        </w:tabs>
        <w:spacing w:after="0"/>
        <w:ind w:left="0"/>
        <w:rPr>
          <w:rFonts w:cs="Times New Roman"/>
          <w:color w:val="000000" w:themeColor="text1"/>
          <w:sz w:val="24"/>
          <w:szCs w:val="24"/>
          <w:lang w:eastAsia="ru-RU"/>
        </w:rPr>
      </w:pP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У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Банка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России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нет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ни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ресурсов,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ни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полномочий,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чтобы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пресекать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незаконную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деятельность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«черных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креди</w:t>
      </w:r>
      <w:r w:rsidR="00BF1BEA" w:rsidRPr="00B94799">
        <w:rPr>
          <w:rFonts w:cs="Times New Roman"/>
          <w:color w:val="000000" w:themeColor="text1"/>
          <w:sz w:val="24"/>
          <w:szCs w:val="24"/>
          <w:lang w:eastAsia="ru-RU"/>
        </w:rPr>
        <w:t>торов»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  <w:lang w:eastAsia="ru-RU"/>
        </w:rPr>
        <w:t>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  <w:lang w:eastAsia="ru-RU"/>
        </w:rPr>
        <w:t>посредников,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  <w:lang w:eastAsia="ru-RU"/>
        </w:rPr>
        <w:t>а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  <w:lang w:eastAsia="ru-RU"/>
        </w:rPr>
        <w:t>в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  <w:lang w:eastAsia="ru-RU"/>
        </w:rPr>
        <w:t>МВД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  <w:lang w:eastAsia="ru-RU"/>
        </w:rPr>
        <w:t>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прокуратуру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граждане,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ставшие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жертвами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недобросовестных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кредиторов,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зачастую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не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обращаются.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Чаще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всего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договоры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с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гражданами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составляются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так,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чтобы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потом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у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них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не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было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повода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написать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заявление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в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полицию.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Заемщику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бывает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очень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сложно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доказать,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что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в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отношении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него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было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совершено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мошенничество.</w:t>
      </w:r>
    </w:p>
    <w:p w:rsidR="007C7722" w:rsidRPr="00B94799" w:rsidRDefault="000476FF" w:rsidP="00D62334">
      <w:pPr>
        <w:pStyle w:val="ac"/>
        <w:tabs>
          <w:tab w:val="left" w:pos="142"/>
        </w:tabs>
        <w:spacing w:after="0"/>
        <w:ind w:left="0"/>
        <w:rPr>
          <w:rFonts w:cs="Times New Roman"/>
          <w:color w:val="000000" w:themeColor="text1"/>
          <w:sz w:val="24"/>
          <w:szCs w:val="24"/>
          <w:lang w:eastAsia="ru-RU"/>
        </w:rPr>
      </w:pP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Зачастую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заемщики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соглашаются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на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подделку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сведений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доходах,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подписывают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поддельные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НДФЛ,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что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являе</w:t>
      </w:r>
      <w:r w:rsidR="00BF1BEA" w:rsidRPr="00B94799">
        <w:rPr>
          <w:rFonts w:cs="Times New Roman"/>
          <w:color w:val="000000" w:themeColor="text1"/>
          <w:sz w:val="24"/>
          <w:szCs w:val="24"/>
          <w:lang w:eastAsia="ru-RU"/>
        </w:rPr>
        <w:t>тся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  <w:lang w:eastAsia="ru-RU"/>
        </w:rPr>
        <w:t>уголовно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  <w:lang w:eastAsia="ru-RU"/>
        </w:rPr>
        <w:t>наказуемым.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  <w:lang w:eastAsia="ru-RU"/>
        </w:rPr>
        <w:t>Этим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  <w:lang w:eastAsia="ru-RU"/>
        </w:rPr>
        <w:t>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пользуются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мошенники,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потому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что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таки</w:t>
      </w:r>
      <w:r w:rsidR="00BF1BEA" w:rsidRPr="00B94799">
        <w:rPr>
          <w:rFonts w:cs="Times New Roman"/>
          <w:color w:val="000000" w:themeColor="text1"/>
          <w:sz w:val="24"/>
          <w:szCs w:val="24"/>
          <w:lang w:eastAsia="ru-RU"/>
        </w:rPr>
        <w:t>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  <w:lang w:eastAsia="ru-RU"/>
        </w:rPr>
        <w:t>заемщики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  <w:lang w:eastAsia="ru-RU"/>
        </w:rPr>
        <w:t>точно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  <w:lang w:eastAsia="ru-RU"/>
        </w:rPr>
        <w:t>не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  <w:lang w:eastAsia="ru-RU"/>
        </w:rPr>
        <w:t>обратятся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  <w:lang w:eastAsia="ru-RU"/>
        </w:rPr>
        <w:t>в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правоохранительные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органы.</w:t>
      </w:r>
    </w:p>
    <w:p w:rsidR="00754019" w:rsidRPr="00B94799" w:rsidRDefault="00B86933" w:rsidP="00D62334">
      <w:pPr>
        <w:pStyle w:val="ac"/>
        <w:numPr>
          <w:ilvl w:val="0"/>
          <w:numId w:val="36"/>
        </w:numPr>
        <w:tabs>
          <w:tab w:val="left" w:pos="142"/>
        </w:tabs>
        <w:spacing w:after="0"/>
        <w:ind w:left="0" w:firstLine="709"/>
        <w:rPr>
          <w:rFonts w:cs="Times New Roman"/>
          <w:color w:val="000000" w:themeColor="text1"/>
          <w:sz w:val="24"/>
          <w:szCs w:val="24"/>
          <w:lang w:eastAsia="ru-RU"/>
        </w:rPr>
      </w:pPr>
      <w:r w:rsidRPr="00B86933">
        <w:rPr>
          <w:rFonts w:cs="Times New Roman"/>
          <w:color w:val="000000" w:themeColor="text1"/>
          <w:sz w:val="24"/>
          <w:szCs w:val="24"/>
        </w:rPr>
        <w:t>Кредитная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86933">
        <w:rPr>
          <w:rFonts w:cs="Times New Roman"/>
          <w:color w:val="000000" w:themeColor="text1"/>
          <w:sz w:val="24"/>
          <w:szCs w:val="24"/>
        </w:rPr>
        <w:t>лестница.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754019" w:rsidRPr="00B94799">
        <w:rPr>
          <w:rFonts w:cs="Times New Roman"/>
          <w:color w:val="000000" w:themeColor="text1"/>
          <w:sz w:val="24"/>
          <w:szCs w:val="24"/>
        </w:rPr>
        <w:t>Относительно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754019" w:rsidRPr="00B94799">
        <w:rPr>
          <w:rFonts w:cs="Times New Roman"/>
          <w:color w:val="000000" w:themeColor="text1"/>
          <w:sz w:val="24"/>
          <w:szCs w:val="24"/>
        </w:rPr>
        <w:t>новый</w:t>
      </w:r>
      <w:r w:rsidR="00B7002B">
        <w:rPr>
          <w:rStyle w:val="apple-converted-space"/>
          <w:rFonts w:eastAsiaTheme="majorEastAsia" w:cs="Times New Roman"/>
          <w:color w:val="000000" w:themeColor="text1"/>
          <w:sz w:val="24"/>
          <w:szCs w:val="24"/>
        </w:rPr>
        <w:t xml:space="preserve"> </w:t>
      </w:r>
      <w:r w:rsidR="00754019" w:rsidRPr="00B94799">
        <w:rPr>
          <w:rStyle w:val="a4"/>
          <w:rFonts w:cs="Times New Roman"/>
          <w:b w:val="0"/>
          <w:color w:val="000000" w:themeColor="text1"/>
          <w:sz w:val="24"/>
          <w:szCs w:val="24"/>
        </w:rPr>
        <w:t>вид</w:t>
      </w:r>
      <w:r w:rsidR="00B7002B">
        <w:rPr>
          <w:rStyle w:val="a4"/>
          <w:rFonts w:cs="Times New Roman"/>
          <w:b w:val="0"/>
          <w:color w:val="000000" w:themeColor="text1"/>
          <w:sz w:val="24"/>
          <w:szCs w:val="24"/>
        </w:rPr>
        <w:t xml:space="preserve"> </w:t>
      </w:r>
      <w:r w:rsidR="00754019" w:rsidRPr="00B94799">
        <w:rPr>
          <w:rStyle w:val="a4"/>
          <w:rFonts w:cs="Times New Roman"/>
          <w:b w:val="0"/>
          <w:color w:val="000000" w:themeColor="text1"/>
          <w:sz w:val="24"/>
          <w:szCs w:val="24"/>
        </w:rPr>
        <w:t>мошенничества</w:t>
      </w:r>
      <w:r w:rsidR="00B7002B">
        <w:rPr>
          <w:rStyle w:val="a4"/>
          <w:rFonts w:cs="Times New Roman"/>
          <w:b w:val="0"/>
          <w:color w:val="000000" w:themeColor="text1"/>
          <w:sz w:val="24"/>
          <w:szCs w:val="24"/>
        </w:rPr>
        <w:t xml:space="preserve"> </w:t>
      </w:r>
      <w:r w:rsidR="00754019" w:rsidRPr="00B94799">
        <w:rPr>
          <w:rStyle w:val="a4"/>
          <w:rFonts w:cs="Times New Roman"/>
          <w:b w:val="0"/>
          <w:color w:val="000000" w:themeColor="text1"/>
          <w:sz w:val="24"/>
          <w:szCs w:val="24"/>
        </w:rPr>
        <w:t>с</w:t>
      </w:r>
      <w:r w:rsidR="00B7002B">
        <w:rPr>
          <w:rStyle w:val="a4"/>
          <w:rFonts w:cs="Times New Roman"/>
          <w:b w:val="0"/>
          <w:color w:val="000000" w:themeColor="text1"/>
          <w:sz w:val="24"/>
          <w:szCs w:val="24"/>
        </w:rPr>
        <w:t xml:space="preserve"> </w:t>
      </w:r>
      <w:r w:rsidR="00754019" w:rsidRPr="00B94799">
        <w:rPr>
          <w:rStyle w:val="a4"/>
          <w:rFonts w:cs="Times New Roman"/>
          <w:b w:val="0"/>
          <w:color w:val="000000" w:themeColor="text1"/>
          <w:sz w:val="24"/>
          <w:szCs w:val="24"/>
        </w:rPr>
        <w:t>частными</w:t>
      </w:r>
      <w:r w:rsidR="00B7002B">
        <w:rPr>
          <w:rStyle w:val="a4"/>
          <w:rFonts w:cs="Times New Roman"/>
          <w:b w:val="0"/>
          <w:color w:val="000000" w:themeColor="text1"/>
          <w:sz w:val="24"/>
          <w:szCs w:val="24"/>
        </w:rPr>
        <w:t xml:space="preserve"> </w:t>
      </w:r>
      <w:r w:rsidR="00754019" w:rsidRPr="00B94799">
        <w:rPr>
          <w:rStyle w:val="a4"/>
          <w:rFonts w:cs="Times New Roman"/>
          <w:b w:val="0"/>
          <w:color w:val="000000" w:themeColor="text1"/>
          <w:sz w:val="24"/>
          <w:szCs w:val="24"/>
        </w:rPr>
        <w:t>займами</w:t>
      </w:r>
      <w:r w:rsidR="00754019" w:rsidRPr="00B94799">
        <w:rPr>
          <w:rFonts w:cs="Times New Roman"/>
          <w:color w:val="000000" w:themeColor="text1"/>
          <w:sz w:val="24"/>
          <w:szCs w:val="24"/>
        </w:rPr>
        <w:t>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754019" w:rsidRPr="00B94799">
        <w:rPr>
          <w:rFonts w:cs="Times New Roman"/>
          <w:color w:val="000000" w:themeColor="text1"/>
          <w:sz w:val="24"/>
          <w:szCs w:val="24"/>
        </w:rPr>
        <w:t>кажущийся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754019" w:rsidRPr="00B94799">
        <w:rPr>
          <w:rFonts w:cs="Times New Roman"/>
          <w:color w:val="000000" w:themeColor="text1"/>
          <w:sz w:val="24"/>
          <w:szCs w:val="24"/>
        </w:rPr>
        <w:t>довольно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754019" w:rsidRPr="00B94799">
        <w:rPr>
          <w:rFonts w:cs="Times New Roman"/>
          <w:color w:val="000000" w:themeColor="text1"/>
          <w:sz w:val="24"/>
          <w:szCs w:val="24"/>
        </w:rPr>
        <w:t>правдоподобным.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754019" w:rsidRPr="00B94799">
        <w:rPr>
          <w:rFonts w:cs="Times New Roman"/>
          <w:color w:val="000000" w:themeColor="text1"/>
          <w:sz w:val="24"/>
          <w:szCs w:val="24"/>
        </w:rPr>
        <w:t>Мошенники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754019" w:rsidRPr="00B94799">
        <w:rPr>
          <w:rFonts w:cs="Times New Roman"/>
          <w:color w:val="000000" w:themeColor="text1"/>
          <w:sz w:val="24"/>
          <w:szCs w:val="24"/>
        </w:rPr>
        <w:t>ищут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754019" w:rsidRPr="00B94799">
        <w:rPr>
          <w:rFonts w:cs="Times New Roman"/>
          <w:color w:val="000000" w:themeColor="text1"/>
          <w:sz w:val="24"/>
          <w:szCs w:val="24"/>
        </w:rPr>
        <w:t>человека,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754019" w:rsidRPr="00B94799">
        <w:rPr>
          <w:rFonts w:cs="Times New Roman"/>
          <w:color w:val="000000" w:themeColor="text1"/>
          <w:sz w:val="24"/>
          <w:szCs w:val="24"/>
        </w:rPr>
        <w:t>которому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754019" w:rsidRPr="00B94799">
        <w:rPr>
          <w:rFonts w:cs="Times New Roman"/>
          <w:color w:val="000000" w:themeColor="text1"/>
          <w:sz w:val="24"/>
          <w:szCs w:val="24"/>
        </w:rPr>
        <w:t>нужна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754019" w:rsidRPr="00B94799">
        <w:rPr>
          <w:rFonts w:cs="Times New Roman"/>
          <w:color w:val="000000" w:themeColor="text1"/>
          <w:sz w:val="24"/>
          <w:szCs w:val="24"/>
        </w:rPr>
        <w:t>небольшая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754019" w:rsidRPr="00B94799">
        <w:rPr>
          <w:rFonts w:cs="Times New Roman"/>
          <w:color w:val="000000" w:themeColor="text1"/>
          <w:sz w:val="24"/>
          <w:szCs w:val="24"/>
        </w:rPr>
        <w:t>сумма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754019" w:rsidRPr="00B94799">
        <w:rPr>
          <w:rFonts w:cs="Times New Roman"/>
          <w:color w:val="000000" w:themeColor="text1"/>
          <w:sz w:val="24"/>
          <w:szCs w:val="24"/>
        </w:rPr>
        <w:t>средств,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754019" w:rsidRPr="00B94799">
        <w:rPr>
          <w:rFonts w:cs="Times New Roman"/>
          <w:color w:val="000000" w:themeColor="text1"/>
          <w:sz w:val="24"/>
          <w:szCs w:val="24"/>
        </w:rPr>
        <w:t>примерно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754019" w:rsidRPr="00B94799">
        <w:rPr>
          <w:rFonts w:cs="Times New Roman"/>
          <w:color w:val="000000" w:themeColor="text1"/>
          <w:sz w:val="24"/>
          <w:szCs w:val="24"/>
        </w:rPr>
        <w:t>15-20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754019" w:rsidRPr="00B94799">
        <w:rPr>
          <w:rFonts w:cs="Times New Roman"/>
          <w:color w:val="000000" w:themeColor="text1"/>
          <w:sz w:val="24"/>
          <w:szCs w:val="24"/>
        </w:rPr>
        <w:t>тысяч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754019" w:rsidRPr="00B94799">
        <w:rPr>
          <w:rFonts w:cs="Times New Roman"/>
          <w:color w:val="000000" w:themeColor="text1"/>
          <w:sz w:val="24"/>
          <w:szCs w:val="24"/>
        </w:rPr>
        <w:t>рублей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754019" w:rsidRPr="00B94799">
        <w:rPr>
          <w:rFonts w:cs="Times New Roman"/>
          <w:color w:val="000000" w:themeColor="text1"/>
          <w:sz w:val="24"/>
          <w:szCs w:val="24"/>
        </w:rPr>
        <w:t>на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754019" w:rsidRPr="00B94799">
        <w:rPr>
          <w:rFonts w:cs="Times New Roman"/>
          <w:color w:val="000000" w:themeColor="text1"/>
          <w:sz w:val="24"/>
          <w:szCs w:val="24"/>
        </w:rPr>
        <w:t>месяц.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754019" w:rsidRPr="00B94799">
        <w:rPr>
          <w:rFonts w:cs="Times New Roman"/>
          <w:color w:val="000000" w:themeColor="text1"/>
          <w:sz w:val="24"/>
          <w:szCs w:val="24"/>
        </w:rPr>
        <w:t>Принцип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754019" w:rsidRPr="00B94799">
        <w:rPr>
          <w:rFonts w:cs="Times New Roman"/>
          <w:color w:val="000000" w:themeColor="text1"/>
          <w:sz w:val="24"/>
          <w:szCs w:val="24"/>
        </w:rPr>
        <w:t>работы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754019" w:rsidRPr="00B94799">
        <w:rPr>
          <w:rFonts w:cs="Times New Roman"/>
          <w:color w:val="000000" w:themeColor="text1"/>
          <w:sz w:val="24"/>
          <w:szCs w:val="24"/>
        </w:rPr>
        <w:t>кредитной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754019" w:rsidRPr="00B94799">
        <w:rPr>
          <w:rFonts w:cs="Times New Roman"/>
          <w:color w:val="000000" w:themeColor="text1"/>
          <w:sz w:val="24"/>
          <w:szCs w:val="24"/>
        </w:rPr>
        <w:t>схемы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754019" w:rsidRPr="00B94799">
        <w:rPr>
          <w:rFonts w:cs="Times New Roman"/>
          <w:color w:val="000000" w:themeColor="text1"/>
          <w:sz w:val="24"/>
          <w:szCs w:val="24"/>
        </w:rPr>
        <w:t>прост,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754019" w:rsidRPr="00B94799">
        <w:rPr>
          <w:rFonts w:cs="Times New Roman"/>
          <w:color w:val="000000" w:themeColor="text1"/>
          <w:sz w:val="24"/>
          <w:szCs w:val="24"/>
        </w:rPr>
        <w:t>сначала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/>
          <w:color w:val="000000" w:themeColor="text1"/>
          <w:sz w:val="24"/>
          <w:szCs w:val="24"/>
        </w:rPr>
        <w:t>клиенту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754019" w:rsidRPr="00B94799">
        <w:rPr>
          <w:rFonts w:cs="Times New Roman"/>
          <w:color w:val="000000" w:themeColor="text1"/>
          <w:sz w:val="24"/>
          <w:szCs w:val="24"/>
        </w:rPr>
        <w:t>выдают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754019" w:rsidRPr="00B94799">
        <w:rPr>
          <w:rFonts w:cs="Times New Roman"/>
          <w:color w:val="000000" w:themeColor="text1"/>
          <w:sz w:val="24"/>
          <w:szCs w:val="24"/>
        </w:rPr>
        <w:t>небольшой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754019" w:rsidRPr="00B94799">
        <w:rPr>
          <w:rFonts w:cs="Times New Roman"/>
          <w:color w:val="000000" w:themeColor="text1"/>
          <w:sz w:val="24"/>
          <w:szCs w:val="24"/>
        </w:rPr>
        <w:t>займ</w:t>
      </w:r>
      <w:proofErr w:type="spellEnd"/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754019" w:rsidRPr="00B94799">
        <w:rPr>
          <w:rFonts w:cs="Times New Roman"/>
          <w:color w:val="000000" w:themeColor="text1"/>
          <w:sz w:val="24"/>
          <w:szCs w:val="24"/>
        </w:rPr>
        <w:t>под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754019" w:rsidRPr="00B94799">
        <w:rPr>
          <w:rFonts w:cs="Times New Roman"/>
          <w:color w:val="000000" w:themeColor="text1"/>
          <w:sz w:val="24"/>
          <w:szCs w:val="24"/>
        </w:rPr>
        <w:t>высокий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754019" w:rsidRPr="00B94799">
        <w:rPr>
          <w:rFonts w:cs="Times New Roman"/>
          <w:color w:val="000000" w:themeColor="text1"/>
          <w:sz w:val="24"/>
          <w:szCs w:val="24"/>
        </w:rPr>
        <w:t>процент,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754019" w:rsidRPr="00B94799">
        <w:rPr>
          <w:rFonts w:cs="Times New Roman"/>
          <w:color w:val="000000" w:themeColor="text1"/>
          <w:sz w:val="24"/>
          <w:szCs w:val="24"/>
        </w:rPr>
        <w:t>после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754019" w:rsidRPr="00B94799">
        <w:rPr>
          <w:rFonts w:cs="Times New Roman"/>
          <w:color w:val="000000" w:themeColor="text1"/>
          <w:sz w:val="24"/>
          <w:szCs w:val="24"/>
        </w:rPr>
        <w:t>погашения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754019" w:rsidRPr="00B94799">
        <w:rPr>
          <w:rFonts w:cs="Times New Roman"/>
          <w:color w:val="000000" w:themeColor="text1"/>
          <w:sz w:val="24"/>
          <w:szCs w:val="24"/>
        </w:rPr>
        <w:t>сумму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754019" w:rsidRPr="00B94799">
        <w:rPr>
          <w:rFonts w:cs="Times New Roman"/>
          <w:color w:val="000000" w:themeColor="text1"/>
          <w:sz w:val="24"/>
          <w:szCs w:val="24"/>
        </w:rPr>
        <w:t>увеличивают,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754019" w:rsidRPr="00B94799">
        <w:rPr>
          <w:rFonts w:cs="Times New Roman"/>
          <w:color w:val="000000" w:themeColor="text1"/>
          <w:sz w:val="24"/>
          <w:szCs w:val="24"/>
        </w:rPr>
        <w:t>а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754019" w:rsidRPr="00B94799">
        <w:rPr>
          <w:rFonts w:cs="Times New Roman"/>
          <w:color w:val="000000" w:themeColor="text1"/>
          <w:sz w:val="24"/>
          <w:szCs w:val="24"/>
        </w:rPr>
        <w:t>п</w:t>
      </w:r>
      <w:r>
        <w:rPr>
          <w:rFonts w:cs="Times New Roman"/>
          <w:color w:val="000000" w:themeColor="text1"/>
          <w:sz w:val="24"/>
          <w:szCs w:val="24"/>
        </w:rPr>
        <w:t>роцент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/>
          <w:color w:val="000000" w:themeColor="text1"/>
          <w:sz w:val="24"/>
          <w:szCs w:val="24"/>
        </w:rPr>
        <w:t>уменьшают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/>
          <w:color w:val="000000" w:themeColor="text1"/>
          <w:sz w:val="24"/>
          <w:szCs w:val="24"/>
        </w:rPr>
        <w:t>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/>
          <w:color w:val="000000" w:themeColor="text1"/>
          <w:sz w:val="24"/>
          <w:szCs w:val="24"/>
        </w:rPr>
        <w:t>так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/>
          <w:color w:val="000000" w:themeColor="text1"/>
          <w:sz w:val="24"/>
          <w:szCs w:val="24"/>
        </w:rPr>
        <w:t>вверх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cs="Times New Roman"/>
          <w:color w:val="000000" w:themeColor="text1"/>
          <w:sz w:val="24"/>
          <w:szCs w:val="24"/>
        </w:rPr>
        <w:t>по</w:t>
      </w:r>
      <w:proofErr w:type="gramEnd"/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754019" w:rsidRPr="00B94799">
        <w:rPr>
          <w:rFonts w:cs="Times New Roman"/>
          <w:color w:val="000000" w:themeColor="text1"/>
          <w:sz w:val="24"/>
          <w:szCs w:val="24"/>
        </w:rPr>
        <w:t>нарастающей.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754019" w:rsidRPr="00B94799">
        <w:rPr>
          <w:rFonts w:cs="Times New Roman"/>
          <w:color w:val="000000" w:themeColor="text1"/>
          <w:sz w:val="24"/>
          <w:szCs w:val="24"/>
        </w:rPr>
        <w:t>Такую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754019" w:rsidRPr="00B94799">
        <w:rPr>
          <w:rFonts w:cs="Times New Roman"/>
          <w:color w:val="000000" w:themeColor="text1"/>
          <w:sz w:val="24"/>
          <w:szCs w:val="24"/>
        </w:rPr>
        <w:t>сложную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754019" w:rsidRPr="00B94799">
        <w:rPr>
          <w:rFonts w:cs="Times New Roman"/>
          <w:color w:val="000000" w:themeColor="text1"/>
          <w:sz w:val="24"/>
          <w:szCs w:val="24"/>
        </w:rPr>
        <w:t>схему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754019" w:rsidRPr="00B94799">
        <w:rPr>
          <w:rFonts w:cs="Times New Roman"/>
          <w:color w:val="000000" w:themeColor="text1"/>
          <w:sz w:val="24"/>
          <w:szCs w:val="24"/>
        </w:rPr>
        <w:t>получения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754019" w:rsidRPr="00B94799">
        <w:rPr>
          <w:rFonts w:cs="Times New Roman"/>
          <w:color w:val="000000" w:themeColor="text1"/>
          <w:sz w:val="24"/>
          <w:szCs w:val="24"/>
        </w:rPr>
        <w:t>денег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754019" w:rsidRPr="00B94799">
        <w:rPr>
          <w:rFonts w:cs="Times New Roman"/>
          <w:color w:val="000000" w:themeColor="text1"/>
          <w:sz w:val="24"/>
          <w:szCs w:val="24"/>
        </w:rPr>
        <w:t>мошенники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754019" w:rsidRPr="00B94799">
        <w:rPr>
          <w:rFonts w:cs="Times New Roman"/>
          <w:color w:val="000000" w:themeColor="text1"/>
          <w:sz w:val="24"/>
          <w:szCs w:val="24"/>
        </w:rPr>
        <w:t>оправдывают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754019" w:rsidRPr="00B94799">
        <w:rPr>
          <w:rFonts w:cs="Times New Roman"/>
          <w:color w:val="000000" w:themeColor="text1"/>
          <w:sz w:val="24"/>
          <w:szCs w:val="24"/>
        </w:rPr>
        <w:t>проверкой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754019" w:rsidRPr="00B94799">
        <w:rPr>
          <w:rFonts w:cs="Times New Roman"/>
          <w:color w:val="000000" w:themeColor="text1"/>
          <w:sz w:val="24"/>
          <w:szCs w:val="24"/>
        </w:rPr>
        <w:t>платежеспособности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754019" w:rsidRPr="00B94799">
        <w:rPr>
          <w:rFonts w:cs="Times New Roman"/>
          <w:color w:val="000000" w:themeColor="text1"/>
          <w:sz w:val="24"/>
          <w:szCs w:val="24"/>
        </w:rPr>
        <w:t>клиента.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754019" w:rsidRPr="00B94799">
        <w:rPr>
          <w:rFonts w:cs="Times New Roman"/>
          <w:color w:val="000000" w:themeColor="text1"/>
          <w:sz w:val="24"/>
          <w:szCs w:val="24"/>
        </w:rPr>
        <w:t>Например:</w:t>
      </w:r>
    </w:p>
    <w:p w:rsidR="00754019" w:rsidRPr="00B94799" w:rsidRDefault="00754019" w:rsidP="00D62334">
      <w:pPr>
        <w:tabs>
          <w:tab w:val="left" w:pos="142"/>
        </w:tabs>
        <w:spacing w:after="0"/>
        <w:rPr>
          <w:rFonts w:cs="Times New Roman"/>
          <w:color w:val="000000" w:themeColor="text1"/>
          <w:sz w:val="24"/>
          <w:szCs w:val="24"/>
        </w:rPr>
      </w:pPr>
      <w:r w:rsidRPr="00B94799">
        <w:rPr>
          <w:rFonts w:cs="Times New Roman"/>
          <w:color w:val="000000" w:themeColor="text1"/>
          <w:sz w:val="24"/>
          <w:szCs w:val="24"/>
        </w:rPr>
        <w:t>100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р.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на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4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дня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под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30%</w:t>
      </w:r>
    </w:p>
    <w:p w:rsidR="00754019" w:rsidRPr="00B94799" w:rsidRDefault="00754019" w:rsidP="00D62334">
      <w:pPr>
        <w:tabs>
          <w:tab w:val="left" w:pos="142"/>
        </w:tabs>
        <w:spacing w:after="0"/>
        <w:rPr>
          <w:rFonts w:cs="Times New Roman"/>
          <w:color w:val="000000" w:themeColor="text1"/>
          <w:sz w:val="24"/>
          <w:szCs w:val="24"/>
        </w:rPr>
      </w:pPr>
      <w:r w:rsidRPr="00B94799">
        <w:rPr>
          <w:rFonts w:cs="Times New Roman"/>
          <w:color w:val="000000" w:themeColor="text1"/>
          <w:sz w:val="24"/>
          <w:szCs w:val="24"/>
        </w:rPr>
        <w:t>300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р.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на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4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дня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под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25%</w:t>
      </w:r>
    </w:p>
    <w:p w:rsidR="00754019" w:rsidRPr="00B94799" w:rsidRDefault="00754019" w:rsidP="00D62334">
      <w:pPr>
        <w:tabs>
          <w:tab w:val="left" w:pos="142"/>
        </w:tabs>
        <w:spacing w:after="0"/>
        <w:rPr>
          <w:rFonts w:cs="Times New Roman"/>
          <w:color w:val="000000" w:themeColor="text1"/>
          <w:sz w:val="24"/>
          <w:szCs w:val="24"/>
        </w:rPr>
      </w:pPr>
      <w:r w:rsidRPr="00B94799">
        <w:rPr>
          <w:rFonts w:cs="Times New Roman"/>
          <w:color w:val="000000" w:themeColor="text1"/>
          <w:sz w:val="24"/>
          <w:szCs w:val="24"/>
        </w:rPr>
        <w:t>500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р.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на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5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дней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под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22%</w:t>
      </w:r>
    </w:p>
    <w:p w:rsidR="00754019" w:rsidRPr="00B94799" w:rsidRDefault="00754019" w:rsidP="00D62334">
      <w:pPr>
        <w:tabs>
          <w:tab w:val="left" w:pos="142"/>
        </w:tabs>
        <w:spacing w:after="0"/>
        <w:rPr>
          <w:rFonts w:cs="Times New Roman"/>
          <w:color w:val="000000" w:themeColor="text1"/>
          <w:sz w:val="24"/>
          <w:szCs w:val="24"/>
        </w:rPr>
      </w:pPr>
      <w:r w:rsidRPr="00B94799">
        <w:rPr>
          <w:rFonts w:cs="Times New Roman"/>
          <w:color w:val="000000" w:themeColor="text1"/>
          <w:sz w:val="24"/>
          <w:szCs w:val="24"/>
        </w:rPr>
        <w:t>1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000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р.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на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5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дней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под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17%</w:t>
      </w:r>
    </w:p>
    <w:p w:rsidR="00754019" w:rsidRPr="00B94799" w:rsidRDefault="00754019" w:rsidP="00D62334">
      <w:pPr>
        <w:tabs>
          <w:tab w:val="left" w:pos="142"/>
        </w:tabs>
        <w:spacing w:after="0"/>
        <w:rPr>
          <w:rFonts w:cs="Times New Roman"/>
          <w:color w:val="000000" w:themeColor="text1"/>
          <w:sz w:val="24"/>
          <w:szCs w:val="24"/>
        </w:rPr>
      </w:pPr>
      <w:r w:rsidRPr="00B94799">
        <w:rPr>
          <w:rFonts w:cs="Times New Roman"/>
          <w:color w:val="000000" w:themeColor="text1"/>
          <w:sz w:val="24"/>
          <w:szCs w:val="24"/>
        </w:rPr>
        <w:t>2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000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р.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на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3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дня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под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15%</w:t>
      </w:r>
    </w:p>
    <w:p w:rsidR="00754019" w:rsidRPr="00B94799" w:rsidRDefault="00754019" w:rsidP="00D62334">
      <w:pPr>
        <w:tabs>
          <w:tab w:val="left" w:pos="142"/>
        </w:tabs>
        <w:spacing w:after="0"/>
        <w:rPr>
          <w:rFonts w:cs="Times New Roman"/>
          <w:color w:val="000000" w:themeColor="text1"/>
          <w:sz w:val="24"/>
          <w:szCs w:val="24"/>
        </w:rPr>
      </w:pPr>
      <w:r w:rsidRPr="00B94799">
        <w:rPr>
          <w:rFonts w:cs="Times New Roman"/>
          <w:color w:val="000000" w:themeColor="text1"/>
          <w:sz w:val="24"/>
          <w:szCs w:val="24"/>
        </w:rPr>
        <w:t>4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000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р.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на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6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дней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под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12%</w:t>
      </w:r>
    </w:p>
    <w:p w:rsidR="00754019" w:rsidRPr="00B94799" w:rsidRDefault="00754019" w:rsidP="00D62334">
      <w:pPr>
        <w:tabs>
          <w:tab w:val="left" w:pos="142"/>
        </w:tabs>
        <w:spacing w:after="0"/>
        <w:rPr>
          <w:rFonts w:cs="Times New Roman"/>
          <w:color w:val="000000" w:themeColor="text1"/>
          <w:sz w:val="24"/>
          <w:szCs w:val="24"/>
        </w:rPr>
      </w:pPr>
      <w:r w:rsidRPr="00B94799">
        <w:rPr>
          <w:rFonts w:cs="Times New Roman"/>
          <w:color w:val="000000" w:themeColor="text1"/>
          <w:sz w:val="24"/>
          <w:szCs w:val="24"/>
        </w:rPr>
        <w:t>5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000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р.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на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4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дня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под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10%</w:t>
      </w:r>
    </w:p>
    <w:p w:rsidR="00754019" w:rsidRPr="00B94799" w:rsidRDefault="00754019" w:rsidP="00D62334">
      <w:pPr>
        <w:tabs>
          <w:tab w:val="left" w:pos="142"/>
        </w:tabs>
        <w:spacing w:after="0"/>
        <w:rPr>
          <w:rFonts w:cs="Times New Roman"/>
          <w:color w:val="000000" w:themeColor="text1"/>
          <w:sz w:val="24"/>
          <w:szCs w:val="24"/>
        </w:rPr>
      </w:pPr>
      <w:r w:rsidRPr="00B94799">
        <w:rPr>
          <w:rFonts w:cs="Times New Roman"/>
          <w:color w:val="000000" w:themeColor="text1"/>
          <w:sz w:val="24"/>
          <w:szCs w:val="24"/>
        </w:rPr>
        <w:t>10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000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р.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на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5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дней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под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8%</w:t>
      </w:r>
    </w:p>
    <w:p w:rsidR="00754019" w:rsidRPr="00B94799" w:rsidRDefault="00754019" w:rsidP="00D62334">
      <w:pPr>
        <w:tabs>
          <w:tab w:val="left" w:pos="142"/>
        </w:tabs>
        <w:spacing w:after="0"/>
        <w:rPr>
          <w:rFonts w:cs="Times New Roman"/>
          <w:color w:val="000000" w:themeColor="text1"/>
          <w:sz w:val="24"/>
          <w:szCs w:val="24"/>
        </w:rPr>
      </w:pPr>
      <w:r w:rsidRPr="00B94799">
        <w:rPr>
          <w:rFonts w:cs="Times New Roman"/>
          <w:color w:val="000000" w:themeColor="text1"/>
          <w:sz w:val="24"/>
          <w:szCs w:val="24"/>
        </w:rPr>
        <w:t>15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000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р.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на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10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дней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под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4%</w:t>
      </w:r>
    </w:p>
    <w:p w:rsidR="00754019" w:rsidRPr="00B94799" w:rsidRDefault="00754019" w:rsidP="00D62334">
      <w:pPr>
        <w:tabs>
          <w:tab w:val="left" w:pos="142"/>
        </w:tabs>
        <w:spacing w:after="0"/>
        <w:rPr>
          <w:rFonts w:cs="Times New Roman"/>
          <w:color w:val="000000" w:themeColor="text1"/>
          <w:sz w:val="24"/>
          <w:szCs w:val="24"/>
        </w:rPr>
      </w:pPr>
      <w:r w:rsidRPr="00B94799">
        <w:rPr>
          <w:rFonts w:cs="Times New Roman"/>
          <w:color w:val="000000" w:themeColor="text1"/>
          <w:sz w:val="24"/>
          <w:szCs w:val="24"/>
        </w:rPr>
        <w:t>20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000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р.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на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30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дней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под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1%</w:t>
      </w:r>
    </w:p>
    <w:p w:rsidR="000476FF" w:rsidRPr="00B94799" w:rsidRDefault="00754019" w:rsidP="00D62334">
      <w:pPr>
        <w:tabs>
          <w:tab w:val="left" w:pos="142"/>
        </w:tabs>
        <w:spacing w:after="0"/>
        <w:rPr>
          <w:rFonts w:cs="Times New Roman"/>
          <w:color w:val="000000" w:themeColor="text1"/>
          <w:sz w:val="24"/>
          <w:szCs w:val="24"/>
        </w:rPr>
      </w:pPr>
      <w:r w:rsidRPr="00B94799">
        <w:rPr>
          <w:rFonts w:cs="Times New Roman"/>
          <w:color w:val="000000" w:themeColor="text1"/>
          <w:sz w:val="24"/>
          <w:szCs w:val="24"/>
        </w:rPr>
        <w:t>Эту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лестницу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можно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пройти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за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15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минут,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как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правило,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все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переводы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осуществляются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через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сервис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4799">
        <w:rPr>
          <w:rFonts w:cs="Times New Roman"/>
          <w:color w:val="000000" w:themeColor="text1"/>
          <w:sz w:val="24"/>
          <w:szCs w:val="24"/>
          <w:lang w:val="en-US"/>
        </w:rPr>
        <w:t>WebMoney</w:t>
      </w:r>
      <w:proofErr w:type="spellEnd"/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или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val="en-US"/>
        </w:rPr>
        <w:t>QIWI</w:t>
      </w:r>
      <w:r w:rsidR="00BF1BEA" w:rsidRPr="00B94799">
        <w:rPr>
          <w:rFonts w:cs="Times New Roman"/>
          <w:color w:val="000000" w:themeColor="text1"/>
          <w:sz w:val="24"/>
          <w:szCs w:val="24"/>
        </w:rPr>
        <w:t>-кошелек.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</w:rPr>
        <w:t>После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</w:rPr>
        <w:t>того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</w:rPr>
        <w:t>как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жертва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выплачивает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предпоследний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4799">
        <w:rPr>
          <w:rFonts w:cs="Times New Roman"/>
          <w:color w:val="000000" w:themeColor="text1"/>
          <w:sz w:val="24"/>
          <w:szCs w:val="24"/>
        </w:rPr>
        <w:t>займ</w:t>
      </w:r>
      <w:proofErr w:type="spellEnd"/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добирается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до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желанной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суммы,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мошенник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исчезает.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lastRenderedPageBreak/>
        <w:t>Суть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схемы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зак</w:t>
      </w:r>
      <w:r w:rsidR="00BF1BEA" w:rsidRPr="00B94799">
        <w:rPr>
          <w:rFonts w:cs="Times New Roman"/>
          <w:color w:val="000000" w:themeColor="text1"/>
          <w:sz w:val="24"/>
          <w:szCs w:val="24"/>
        </w:rPr>
        <w:t>лючается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</w:rPr>
        <w:t>в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</w:rPr>
        <w:t>том,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</w:rPr>
        <w:t>что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</w:rPr>
        <w:t>несмотря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</w:rPr>
        <w:t>на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то,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что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вроде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бы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мошенник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предоплаты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не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просил,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денежные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средства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действительно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выдал,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клиент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итогу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выплатил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злоумышленнику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проценты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так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не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получив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C11AF6" w:rsidRPr="00B94799">
        <w:rPr>
          <w:rFonts w:cs="Times New Roman"/>
          <w:color w:val="000000" w:themeColor="text1"/>
          <w:sz w:val="24"/>
          <w:szCs w:val="24"/>
        </w:rPr>
        <w:t>желаемой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C11AF6" w:rsidRPr="00B94799">
        <w:rPr>
          <w:rFonts w:cs="Times New Roman"/>
          <w:color w:val="000000" w:themeColor="text1"/>
          <w:sz w:val="24"/>
          <w:szCs w:val="24"/>
        </w:rPr>
        <w:t>суммы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C11AF6" w:rsidRPr="00B94799">
        <w:rPr>
          <w:rFonts w:cs="Times New Roman"/>
          <w:color w:val="000000" w:themeColor="text1"/>
          <w:sz w:val="24"/>
          <w:szCs w:val="24"/>
        </w:rPr>
        <w:t>займа.</w:t>
      </w:r>
    </w:p>
    <w:p w:rsidR="00C11AF6" w:rsidRPr="00B86933" w:rsidRDefault="00A23820" w:rsidP="00D62334">
      <w:pPr>
        <w:pStyle w:val="ac"/>
        <w:numPr>
          <w:ilvl w:val="0"/>
          <w:numId w:val="36"/>
        </w:numPr>
        <w:tabs>
          <w:tab w:val="left" w:pos="142"/>
        </w:tabs>
        <w:spacing w:after="0"/>
        <w:ind w:left="0" w:firstLine="709"/>
        <w:rPr>
          <w:rFonts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cs="Times New Roman"/>
          <w:color w:val="000000" w:themeColor="text1"/>
          <w:sz w:val="24"/>
          <w:szCs w:val="24"/>
          <w:lang w:eastAsia="ru-RU"/>
        </w:rPr>
        <w:t>Микрозайм</w:t>
      </w:r>
      <w:r w:rsidR="00B86933">
        <w:rPr>
          <w:rFonts w:cs="Times New Roman"/>
          <w:color w:val="000000" w:themeColor="text1"/>
          <w:sz w:val="24"/>
          <w:szCs w:val="24"/>
          <w:lang w:eastAsia="ru-RU"/>
        </w:rPr>
        <w:t>ы</w:t>
      </w:r>
      <w:proofErr w:type="spellEnd"/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86933">
        <w:rPr>
          <w:rFonts w:cs="Times New Roman"/>
          <w:color w:val="000000" w:themeColor="text1"/>
          <w:sz w:val="24"/>
          <w:szCs w:val="24"/>
          <w:lang w:eastAsia="ru-RU"/>
        </w:rPr>
        <w:t>онлайн.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C11AF6" w:rsidRPr="00B86933">
        <w:rPr>
          <w:rFonts w:cs="Times New Roman"/>
          <w:color w:val="000000" w:themeColor="text1"/>
          <w:sz w:val="24"/>
          <w:szCs w:val="24"/>
          <w:lang w:eastAsia="ru-RU"/>
        </w:rPr>
        <w:t>Развитие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C11AF6" w:rsidRPr="00B86933">
        <w:rPr>
          <w:rFonts w:cs="Times New Roman"/>
          <w:color w:val="000000" w:themeColor="text1"/>
          <w:sz w:val="24"/>
          <w:szCs w:val="24"/>
          <w:lang w:eastAsia="ru-RU"/>
        </w:rPr>
        <w:t>интернет-технологий</w:t>
      </w:r>
      <w:proofErr w:type="gramEnd"/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C11AF6" w:rsidRPr="00B86933">
        <w:rPr>
          <w:rFonts w:cs="Times New Roman"/>
          <w:color w:val="000000" w:themeColor="text1"/>
          <w:sz w:val="24"/>
          <w:szCs w:val="24"/>
          <w:lang w:eastAsia="ru-RU"/>
        </w:rPr>
        <w:t>не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C11AF6" w:rsidRPr="00B86933">
        <w:rPr>
          <w:rFonts w:cs="Times New Roman"/>
          <w:color w:val="000000" w:themeColor="text1"/>
          <w:sz w:val="24"/>
          <w:szCs w:val="24"/>
          <w:lang w:eastAsia="ru-RU"/>
        </w:rPr>
        <w:t>оставило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C11AF6" w:rsidRPr="00B86933">
        <w:rPr>
          <w:rFonts w:cs="Times New Roman"/>
          <w:color w:val="000000" w:themeColor="text1"/>
          <w:sz w:val="24"/>
          <w:szCs w:val="24"/>
          <w:lang w:eastAsia="ru-RU"/>
        </w:rPr>
        <w:t>в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C11AF6" w:rsidRPr="00B86933">
        <w:rPr>
          <w:rFonts w:cs="Times New Roman"/>
          <w:color w:val="000000" w:themeColor="text1"/>
          <w:sz w:val="24"/>
          <w:szCs w:val="24"/>
          <w:lang w:eastAsia="ru-RU"/>
        </w:rPr>
        <w:t>стороне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C11AF6" w:rsidRPr="00B86933">
        <w:rPr>
          <w:rFonts w:cs="Times New Roman"/>
          <w:color w:val="000000" w:themeColor="text1"/>
          <w:sz w:val="24"/>
          <w:szCs w:val="24"/>
          <w:lang w:eastAsia="ru-RU"/>
        </w:rPr>
        <w:t>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C11AF6" w:rsidRPr="00B86933">
        <w:rPr>
          <w:rFonts w:cs="Times New Roman"/>
          <w:color w:val="000000" w:themeColor="text1"/>
          <w:sz w:val="24"/>
          <w:szCs w:val="24"/>
          <w:lang w:eastAsia="ru-RU"/>
        </w:rPr>
        <w:t>рынок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C11AF6" w:rsidRPr="00B86933">
        <w:rPr>
          <w:rFonts w:cs="Times New Roman"/>
          <w:color w:val="000000" w:themeColor="text1"/>
          <w:sz w:val="24"/>
          <w:szCs w:val="24"/>
          <w:lang w:eastAsia="ru-RU"/>
        </w:rPr>
        <w:t>микрофинансирования.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C11AF6" w:rsidRPr="00B86933">
        <w:rPr>
          <w:rFonts w:cs="Times New Roman"/>
          <w:color w:val="000000" w:themeColor="text1"/>
          <w:sz w:val="24"/>
          <w:szCs w:val="24"/>
          <w:lang w:eastAsia="ru-RU"/>
        </w:rPr>
        <w:t>На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C11AF6" w:rsidRPr="00B86933">
        <w:rPr>
          <w:rFonts w:cs="Times New Roman"/>
          <w:color w:val="000000" w:themeColor="text1"/>
          <w:sz w:val="24"/>
          <w:szCs w:val="24"/>
          <w:lang w:eastAsia="ru-RU"/>
        </w:rPr>
        <w:t>сегодняшний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F1BEA" w:rsidRPr="00B86933">
        <w:rPr>
          <w:rFonts w:cs="Times New Roman"/>
          <w:color w:val="000000" w:themeColor="text1"/>
          <w:sz w:val="24"/>
          <w:szCs w:val="24"/>
          <w:lang w:eastAsia="ru-RU"/>
        </w:rPr>
        <w:t>день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cs="Times New Roman"/>
          <w:color w:val="000000" w:themeColor="text1"/>
          <w:sz w:val="24"/>
          <w:szCs w:val="24"/>
          <w:lang w:eastAsia="ru-RU"/>
        </w:rPr>
        <w:t>микрозайм</w:t>
      </w:r>
      <w:proofErr w:type="spellEnd"/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F1BEA" w:rsidRPr="00B86933">
        <w:rPr>
          <w:rFonts w:cs="Times New Roman"/>
          <w:color w:val="000000" w:themeColor="text1"/>
          <w:sz w:val="24"/>
          <w:szCs w:val="24"/>
          <w:lang w:eastAsia="ru-RU"/>
        </w:rPr>
        <w:t>можно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F1BEA" w:rsidRPr="00B86933">
        <w:rPr>
          <w:rFonts w:cs="Times New Roman"/>
          <w:color w:val="000000" w:themeColor="text1"/>
          <w:sz w:val="24"/>
          <w:szCs w:val="24"/>
          <w:lang w:eastAsia="ru-RU"/>
        </w:rPr>
        <w:t>оформить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F1BEA" w:rsidRPr="00B86933">
        <w:rPr>
          <w:rFonts w:cs="Times New Roman"/>
          <w:color w:val="000000" w:themeColor="text1"/>
          <w:sz w:val="24"/>
          <w:szCs w:val="24"/>
          <w:lang w:eastAsia="ru-RU"/>
        </w:rPr>
        <w:t>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C11AF6" w:rsidRPr="00B86933">
        <w:rPr>
          <w:rFonts w:cs="Times New Roman"/>
          <w:color w:val="000000" w:themeColor="text1"/>
          <w:sz w:val="24"/>
          <w:szCs w:val="24"/>
          <w:lang w:eastAsia="ru-RU"/>
        </w:rPr>
        <w:t>онлайн,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C11AF6" w:rsidRPr="00B86933">
        <w:rPr>
          <w:rFonts w:cs="Times New Roman"/>
          <w:color w:val="000000" w:themeColor="text1"/>
          <w:sz w:val="24"/>
          <w:szCs w:val="24"/>
          <w:lang w:eastAsia="ru-RU"/>
        </w:rPr>
        <w:t>для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C11AF6" w:rsidRPr="00B86933">
        <w:rPr>
          <w:rFonts w:cs="Times New Roman"/>
          <w:color w:val="000000" w:themeColor="text1"/>
          <w:sz w:val="24"/>
          <w:szCs w:val="24"/>
          <w:lang w:eastAsia="ru-RU"/>
        </w:rPr>
        <w:t>этого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C11AF6" w:rsidRPr="00B86933">
        <w:rPr>
          <w:rFonts w:cs="Times New Roman"/>
          <w:color w:val="000000" w:themeColor="text1"/>
          <w:sz w:val="24"/>
          <w:szCs w:val="24"/>
          <w:lang w:eastAsia="ru-RU"/>
        </w:rPr>
        <w:t>достаточно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C11AF6" w:rsidRPr="00B86933">
        <w:rPr>
          <w:rFonts w:cs="Times New Roman"/>
          <w:color w:val="000000" w:themeColor="text1"/>
          <w:sz w:val="24"/>
          <w:szCs w:val="24"/>
          <w:lang w:eastAsia="ru-RU"/>
        </w:rPr>
        <w:t>иметь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C11AF6" w:rsidRPr="00B86933">
        <w:rPr>
          <w:rFonts w:cs="Times New Roman"/>
          <w:color w:val="000000" w:themeColor="text1"/>
          <w:sz w:val="24"/>
          <w:szCs w:val="24"/>
          <w:lang w:eastAsia="ru-RU"/>
        </w:rPr>
        <w:t>компьютер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C11AF6" w:rsidRPr="00B86933">
        <w:rPr>
          <w:rFonts w:cs="Times New Roman"/>
          <w:color w:val="000000" w:themeColor="text1"/>
          <w:sz w:val="24"/>
          <w:szCs w:val="24"/>
          <w:lang w:eastAsia="ru-RU"/>
        </w:rPr>
        <w:t>с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C11AF6" w:rsidRPr="00B86933">
        <w:rPr>
          <w:rFonts w:cs="Times New Roman"/>
          <w:color w:val="000000" w:themeColor="text1"/>
          <w:sz w:val="24"/>
          <w:szCs w:val="24"/>
          <w:lang w:eastAsia="ru-RU"/>
        </w:rPr>
        <w:t>выходом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C11AF6" w:rsidRPr="00B86933">
        <w:rPr>
          <w:rFonts w:cs="Times New Roman"/>
          <w:color w:val="000000" w:themeColor="text1"/>
          <w:sz w:val="24"/>
          <w:szCs w:val="24"/>
          <w:lang w:eastAsia="ru-RU"/>
        </w:rPr>
        <w:t>в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C11AF6" w:rsidRPr="00B86933">
        <w:rPr>
          <w:rFonts w:cs="Times New Roman"/>
          <w:color w:val="000000" w:themeColor="text1"/>
          <w:sz w:val="24"/>
          <w:szCs w:val="24"/>
          <w:lang w:eastAsia="ru-RU"/>
        </w:rPr>
        <w:t>сеть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C11AF6" w:rsidRPr="00B86933">
        <w:rPr>
          <w:rFonts w:cs="Times New Roman"/>
          <w:color w:val="000000" w:themeColor="text1"/>
          <w:sz w:val="24"/>
          <w:szCs w:val="24"/>
          <w:lang w:eastAsia="ru-RU"/>
        </w:rPr>
        <w:t>интернет,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C11AF6" w:rsidRPr="00B86933">
        <w:rPr>
          <w:rFonts w:cs="Times New Roman"/>
          <w:color w:val="000000" w:themeColor="text1"/>
          <w:sz w:val="24"/>
          <w:szCs w:val="24"/>
          <w:lang w:eastAsia="ru-RU"/>
        </w:rPr>
        <w:t>а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C11AF6" w:rsidRPr="00B86933">
        <w:rPr>
          <w:rFonts w:cs="Times New Roman"/>
          <w:color w:val="000000" w:themeColor="text1"/>
          <w:sz w:val="24"/>
          <w:szCs w:val="24"/>
          <w:lang w:eastAsia="ru-RU"/>
        </w:rPr>
        <w:t>также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C11AF6" w:rsidRPr="00B86933">
        <w:rPr>
          <w:rFonts w:cs="Times New Roman"/>
          <w:color w:val="000000" w:themeColor="text1"/>
          <w:sz w:val="24"/>
          <w:szCs w:val="24"/>
          <w:lang w:eastAsia="ru-RU"/>
        </w:rPr>
        <w:t>контактный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C11AF6" w:rsidRPr="00B86933">
        <w:rPr>
          <w:rFonts w:cs="Times New Roman"/>
          <w:color w:val="000000" w:themeColor="text1"/>
          <w:sz w:val="24"/>
          <w:szCs w:val="24"/>
          <w:lang w:eastAsia="ru-RU"/>
        </w:rPr>
        <w:t>номер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C11AF6" w:rsidRPr="00B86933">
        <w:rPr>
          <w:rFonts w:cs="Times New Roman"/>
          <w:color w:val="000000" w:themeColor="text1"/>
          <w:sz w:val="24"/>
          <w:szCs w:val="24"/>
          <w:lang w:eastAsia="ru-RU"/>
        </w:rPr>
        <w:t>телефона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C11AF6" w:rsidRPr="00B86933">
        <w:rPr>
          <w:rFonts w:cs="Times New Roman"/>
          <w:color w:val="000000" w:themeColor="text1"/>
          <w:sz w:val="24"/>
          <w:szCs w:val="24"/>
          <w:lang w:eastAsia="ru-RU"/>
        </w:rPr>
        <w:t>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C11AF6" w:rsidRPr="00B86933">
        <w:rPr>
          <w:rFonts w:cs="Times New Roman"/>
          <w:color w:val="000000" w:themeColor="text1"/>
          <w:sz w:val="24"/>
          <w:szCs w:val="24"/>
          <w:lang w:eastAsia="ru-RU"/>
        </w:rPr>
        <w:t>электронный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C11AF6" w:rsidRPr="00B86933">
        <w:rPr>
          <w:rFonts w:cs="Times New Roman"/>
          <w:color w:val="000000" w:themeColor="text1"/>
          <w:sz w:val="24"/>
          <w:szCs w:val="24"/>
          <w:lang w:eastAsia="ru-RU"/>
        </w:rPr>
        <w:t>почтовый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C11AF6" w:rsidRPr="00B86933">
        <w:rPr>
          <w:rFonts w:cs="Times New Roman"/>
          <w:color w:val="000000" w:themeColor="text1"/>
          <w:sz w:val="24"/>
          <w:szCs w:val="24"/>
          <w:lang w:eastAsia="ru-RU"/>
        </w:rPr>
        <w:t>ящик.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C11AF6" w:rsidRPr="00B86933">
        <w:rPr>
          <w:rFonts w:cs="Times New Roman"/>
          <w:color w:val="000000" w:themeColor="text1"/>
          <w:sz w:val="24"/>
          <w:szCs w:val="24"/>
          <w:lang w:eastAsia="ru-RU"/>
        </w:rPr>
        <w:t>Деньги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C11AF6" w:rsidRPr="00B86933">
        <w:rPr>
          <w:rFonts w:cs="Times New Roman"/>
          <w:color w:val="000000" w:themeColor="text1"/>
          <w:sz w:val="24"/>
          <w:szCs w:val="24"/>
          <w:lang w:eastAsia="ru-RU"/>
        </w:rPr>
        <w:t>перечисляются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C11AF6" w:rsidRPr="00B86933">
        <w:rPr>
          <w:rFonts w:cs="Times New Roman"/>
          <w:color w:val="000000" w:themeColor="text1"/>
          <w:sz w:val="24"/>
          <w:szCs w:val="24"/>
          <w:lang w:eastAsia="ru-RU"/>
        </w:rPr>
        <w:t>клиенту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C11AF6" w:rsidRPr="00B86933">
        <w:rPr>
          <w:rFonts w:cs="Times New Roman"/>
          <w:color w:val="000000" w:themeColor="text1"/>
          <w:sz w:val="24"/>
          <w:szCs w:val="24"/>
          <w:lang w:eastAsia="ru-RU"/>
        </w:rPr>
        <w:t>на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C11AF6" w:rsidRPr="00B86933">
        <w:rPr>
          <w:rFonts w:cs="Times New Roman"/>
          <w:color w:val="000000" w:themeColor="text1"/>
          <w:sz w:val="24"/>
          <w:szCs w:val="24"/>
          <w:lang w:eastAsia="ru-RU"/>
        </w:rPr>
        <w:t>счет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C11AF6" w:rsidRPr="00B86933">
        <w:rPr>
          <w:rFonts w:cs="Times New Roman"/>
          <w:color w:val="000000" w:themeColor="text1"/>
          <w:sz w:val="24"/>
          <w:szCs w:val="24"/>
          <w:lang w:eastAsia="ru-RU"/>
        </w:rPr>
        <w:t>банковской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C11AF6" w:rsidRPr="00B86933">
        <w:rPr>
          <w:rFonts w:cs="Times New Roman"/>
          <w:color w:val="000000" w:themeColor="text1"/>
          <w:sz w:val="24"/>
          <w:szCs w:val="24"/>
          <w:lang w:eastAsia="ru-RU"/>
        </w:rPr>
        <w:t>карты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C11AF6" w:rsidRPr="00B86933">
        <w:rPr>
          <w:rFonts w:cs="Times New Roman"/>
          <w:color w:val="000000" w:themeColor="text1"/>
          <w:sz w:val="24"/>
          <w:szCs w:val="24"/>
          <w:lang w:eastAsia="ru-RU"/>
        </w:rPr>
        <w:t>или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C11AF6" w:rsidRPr="00B86933">
        <w:rPr>
          <w:rFonts w:cs="Times New Roman"/>
          <w:color w:val="000000" w:themeColor="text1"/>
          <w:sz w:val="24"/>
          <w:szCs w:val="24"/>
          <w:lang w:eastAsia="ru-RU"/>
        </w:rPr>
        <w:t>через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C11AF6" w:rsidRPr="00B86933">
        <w:rPr>
          <w:rFonts w:cs="Times New Roman"/>
          <w:color w:val="000000" w:themeColor="text1"/>
          <w:sz w:val="24"/>
          <w:szCs w:val="24"/>
          <w:lang w:eastAsia="ru-RU"/>
        </w:rPr>
        <w:t>любую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C11AF6" w:rsidRPr="00B86933">
        <w:rPr>
          <w:rFonts w:cs="Times New Roman"/>
          <w:color w:val="000000" w:themeColor="text1"/>
          <w:sz w:val="24"/>
          <w:szCs w:val="24"/>
          <w:lang w:eastAsia="ru-RU"/>
        </w:rPr>
        <w:t>платежную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C11AF6" w:rsidRPr="00B86933">
        <w:rPr>
          <w:rFonts w:cs="Times New Roman"/>
          <w:color w:val="000000" w:themeColor="text1"/>
          <w:sz w:val="24"/>
          <w:szCs w:val="24"/>
          <w:lang w:eastAsia="ru-RU"/>
        </w:rPr>
        <w:t>систему.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C11AF6" w:rsidRPr="00B86933">
        <w:rPr>
          <w:rFonts w:cs="Times New Roman"/>
          <w:color w:val="000000" w:themeColor="text1"/>
          <w:sz w:val="24"/>
          <w:szCs w:val="24"/>
          <w:lang w:eastAsia="ru-RU"/>
        </w:rPr>
        <w:t>Данный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C11AF6" w:rsidRPr="00B86933">
        <w:rPr>
          <w:rFonts w:cs="Times New Roman"/>
          <w:color w:val="000000" w:themeColor="text1"/>
          <w:sz w:val="24"/>
          <w:szCs w:val="24"/>
          <w:lang w:eastAsia="ru-RU"/>
        </w:rPr>
        <w:t>способ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C11AF6" w:rsidRPr="00B86933">
        <w:rPr>
          <w:rFonts w:cs="Times New Roman"/>
          <w:color w:val="000000" w:themeColor="text1"/>
          <w:sz w:val="24"/>
          <w:szCs w:val="24"/>
          <w:lang w:eastAsia="ru-RU"/>
        </w:rPr>
        <w:t>оформления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cs="Times New Roman"/>
          <w:color w:val="000000" w:themeColor="text1"/>
          <w:sz w:val="24"/>
          <w:szCs w:val="24"/>
          <w:lang w:eastAsia="ru-RU"/>
        </w:rPr>
        <w:t>микрозайм</w:t>
      </w:r>
      <w:r w:rsidR="00C11AF6" w:rsidRPr="00B86933">
        <w:rPr>
          <w:rFonts w:cs="Times New Roman"/>
          <w:color w:val="000000" w:themeColor="text1"/>
          <w:sz w:val="24"/>
          <w:szCs w:val="24"/>
          <w:lang w:eastAsia="ru-RU"/>
        </w:rPr>
        <w:t>ов</w:t>
      </w:r>
      <w:proofErr w:type="spellEnd"/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C11AF6" w:rsidRPr="00B86933">
        <w:rPr>
          <w:rFonts w:cs="Times New Roman"/>
          <w:color w:val="000000" w:themeColor="text1"/>
          <w:sz w:val="24"/>
          <w:szCs w:val="24"/>
          <w:lang w:eastAsia="ru-RU"/>
        </w:rPr>
        <w:t>удобен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C11AF6" w:rsidRPr="00B86933">
        <w:rPr>
          <w:rFonts w:cs="Times New Roman"/>
          <w:color w:val="000000" w:themeColor="text1"/>
          <w:sz w:val="24"/>
          <w:szCs w:val="24"/>
          <w:lang w:eastAsia="ru-RU"/>
        </w:rPr>
        <w:t>для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C11AF6" w:rsidRPr="00B86933">
        <w:rPr>
          <w:rFonts w:cs="Times New Roman"/>
          <w:color w:val="000000" w:themeColor="text1"/>
          <w:sz w:val="24"/>
          <w:szCs w:val="24"/>
          <w:lang w:eastAsia="ru-RU"/>
        </w:rPr>
        <w:t>большинства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C11AF6" w:rsidRPr="00B86933">
        <w:rPr>
          <w:rFonts w:cs="Times New Roman"/>
          <w:color w:val="000000" w:themeColor="text1"/>
          <w:sz w:val="24"/>
          <w:szCs w:val="24"/>
          <w:lang w:eastAsia="ru-RU"/>
        </w:rPr>
        <w:t>заемщиков,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C11AF6" w:rsidRPr="00B86933">
        <w:rPr>
          <w:rFonts w:cs="Times New Roman"/>
          <w:color w:val="000000" w:themeColor="text1"/>
          <w:sz w:val="24"/>
          <w:szCs w:val="24"/>
          <w:lang w:eastAsia="ru-RU"/>
        </w:rPr>
        <w:t>однако,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C11AF6" w:rsidRPr="00B86933">
        <w:rPr>
          <w:rFonts w:cs="Times New Roman"/>
          <w:color w:val="000000" w:themeColor="text1"/>
          <w:sz w:val="24"/>
          <w:szCs w:val="24"/>
          <w:lang w:eastAsia="ru-RU"/>
        </w:rPr>
        <w:t>в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C11AF6" w:rsidRPr="00B86933">
        <w:rPr>
          <w:rFonts w:cs="Times New Roman"/>
          <w:color w:val="000000" w:themeColor="text1"/>
          <w:sz w:val="24"/>
          <w:szCs w:val="24"/>
          <w:lang w:eastAsia="ru-RU"/>
        </w:rPr>
        <w:t>то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C11AF6" w:rsidRPr="00B86933">
        <w:rPr>
          <w:rFonts w:cs="Times New Roman"/>
          <w:color w:val="000000" w:themeColor="text1"/>
          <w:sz w:val="24"/>
          <w:szCs w:val="24"/>
          <w:lang w:eastAsia="ru-RU"/>
        </w:rPr>
        <w:t>же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C11AF6" w:rsidRPr="00B86933">
        <w:rPr>
          <w:rFonts w:cs="Times New Roman"/>
          <w:color w:val="000000" w:themeColor="text1"/>
          <w:sz w:val="24"/>
          <w:szCs w:val="24"/>
          <w:lang w:eastAsia="ru-RU"/>
        </w:rPr>
        <w:t>время,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C11AF6" w:rsidRPr="00B86933">
        <w:rPr>
          <w:rFonts w:cs="Times New Roman"/>
          <w:color w:val="000000" w:themeColor="text1"/>
          <w:sz w:val="24"/>
          <w:szCs w:val="24"/>
          <w:lang w:eastAsia="ru-RU"/>
        </w:rPr>
        <w:t>может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C11AF6" w:rsidRPr="00B86933">
        <w:rPr>
          <w:rFonts w:cs="Times New Roman"/>
          <w:color w:val="000000" w:themeColor="text1"/>
          <w:sz w:val="24"/>
          <w:szCs w:val="24"/>
          <w:lang w:eastAsia="ru-RU"/>
        </w:rPr>
        <w:t>стать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C11AF6" w:rsidRPr="00B86933">
        <w:rPr>
          <w:rFonts w:cs="Times New Roman"/>
          <w:color w:val="000000" w:themeColor="text1"/>
          <w:sz w:val="24"/>
          <w:szCs w:val="24"/>
          <w:lang w:eastAsia="ru-RU"/>
        </w:rPr>
        <w:t>хорошим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C11AF6" w:rsidRPr="00B86933">
        <w:rPr>
          <w:rFonts w:cs="Times New Roman"/>
          <w:color w:val="000000" w:themeColor="text1"/>
          <w:sz w:val="24"/>
          <w:szCs w:val="24"/>
          <w:lang w:eastAsia="ru-RU"/>
        </w:rPr>
        <w:t>поприщем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C11AF6" w:rsidRPr="00B86933">
        <w:rPr>
          <w:rFonts w:cs="Times New Roman"/>
          <w:color w:val="000000" w:themeColor="text1"/>
          <w:sz w:val="24"/>
          <w:szCs w:val="24"/>
          <w:lang w:eastAsia="ru-RU"/>
        </w:rPr>
        <w:t>для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C11AF6" w:rsidRPr="00B86933">
        <w:rPr>
          <w:rFonts w:cs="Times New Roman"/>
          <w:color w:val="000000" w:themeColor="text1"/>
          <w:sz w:val="24"/>
          <w:szCs w:val="24"/>
          <w:lang w:eastAsia="ru-RU"/>
        </w:rPr>
        <w:t>реализации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C11AF6" w:rsidRPr="00B86933">
        <w:rPr>
          <w:rFonts w:cs="Times New Roman"/>
          <w:color w:val="000000" w:themeColor="text1"/>
          <w:sz w:val="24"/>
          <w:szCs w:val="24"/>
          <w:lang w:eastAsia="ru-RU"/>
        </w:rPr>
        <w:t>мошеннических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C11AF6" w:rsidRPr="00B86933">
        <w:rPr>
          <w:rFonts w:cs="Times New Roman"/>
          <w:color w:val="000000" w:themeColor="text1"/>
          <w:sz w:val="24"/>
          <w:szCs w:val="24"/>
          <w:lang w:eastAsia="ru-RU"/>
        </w:rPr>
        <w:t>схем.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650E9" w:rsidRPr="00B94799" w:rsidRDefault="00C11AF6" w:rsidP="00D62334">
      <w:pPr>
        <w:tabs>
          <w:tab w:val="left" w:pos="142"/>
        </w:tabs>
        <w:spacing w:after="0"/>
        <w:rPr>
          <w:rFonts w:cs="Times New Roman"/>
          <w:color w:val="000000" w:themeColor="text1"/>
          <w:sz w:val="24"/>
          <w:szCs w:val="24"/>
        </w:rPr>
      </w:pPr>
      <w:r w:rsidRPr="00B94799">
        <w:rPr>
          <w:rFonts w:cs="Times New Roman"/>
          <w:color w:val="000000" w:themeColor="text1"/>
          <w:sz w:val="24"/>
          <w:szCs w:val="24"/>
        </w:rPr>
        <w:t>В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любой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онлайн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заявке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на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получение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A23820">
        <w:rPr>
          <w:rFonts w:cs="Times New Roman"/>
          <w:color w:val="000000" w:themeColor="text1"/>
          <w:sz w:val="24"/>
          <w:szCs w:val="24"/>
        </w:rPr>
        <w:t>микрозайм</w:t>
      </w:r>
      <w:r w:rsidRPr="00B94799">
        <w:rPr>
          <w:rFonts w:cs="Times New Roman"/>
          <w:color w:val="000000" w:themeColor="text1"/>
          <w:sz w:val="24"/>
          <w:szCs w:val="24"/>
        </w:rPr>
        <w:t>а</w:t>
      </w:r>
      <w:proofErr w:type="spellEnd"/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8275C2" w:rsidRPr="00B94799">
        <w:rPr>
          <w:rFonts w:cs="Times New Roman"/>
          <w:color w:val="000000" w:themeColor="text1"/>
          <w:sz w:val="24"/>
          <w:szCs w:val="24"/>
        </w:rPr>
        <w:t>на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8275C2" w:rsidRPr="00B94799">
        <w:rPr>
          <w:rFonts w:cs="Times New Roman"/>
          <w:color w:val="000000" w:themeColor="text1"/>
          <w:sz w:val="24"/>
          <w:szCs w:val="24"/>
        </w:rPr>
        <w:t>сайтах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8275C2" w:rsidRPr="00B94799">
        <w:rPr>
          <w:rFonts w:cs="Times New Roman"/>
          <w:color w:val="000000" w:themeColor="text1"/>
          <w:sz w:val="24"/>
          <w:szCs w:val="24"/>
        </w:rPr>
        <w:t>МФО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требуется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заполнить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анкету.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Мошенники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могут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использовать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электронный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бланк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такого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заявления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для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сбора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персональных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данных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клиентов.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Попадая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на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такой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сайт,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где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якобы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выдают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займы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онлайн,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потенциальному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заемщику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предлагают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пройти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процедуру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регистрации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заполнить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анкету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своими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л</w:t>
      </w:r>
      <w:r w:rsidR="00B86933">
        <w:rPr>
          <w:rFonts w:cs="Times New Roman"/>
          <w:color w:val="000000" w:themeColor="text1"/>
          <w:sz w:val="24"/>
          <w:szCs w:val="24"/>
        </w:rPr>
        <w:t>ичными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B86933">
        <w:rPr>
          <w:rFonts w:cs="Times New Roman"/>
          <w:color w:val="000000" w:themeColor="text1"/>
          <w:sz w:val="24"/>
          <w:szCs w:val="24"/>
        </w:rPr>
        <w:t>данными,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B86933">
        <w:rPr>
          <w:rFonts w:cs="Times New Roman"/>
          <w:color w:val="000000" w:themeColor="text1"/>
          <w:sz w:val="24"/>
          <w:szCs w:val="24"/>
        </w:rPr>
        <w:t>включая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B86933">
        <w:rPr>
          <w:rFonts w:cs="Times New Roman"/>
          <w:color w:val="000000" w:themeColor="text1"/>
          <w:sz w:val="24"/>
          <w:szCs w:val="24"/>
        </w:rPr>
        <w:t>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B86933">
        <w:rPr>
          <w:rFonts w:cs="Times New Roman"/>
          <w:color w:val="000000" w:themeColor="text1"/>
          <w:sz w:val="24"/>
          <w:szCs w:val="24"/>
        </w:rPr>
        <w:t>паспортные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B86933">
        <w:rPr>
          <w:rFonts w:cs="Times New Roman"/>
          <w:color w:val="000000" w:themeColor="text1"/>
          <w:sz w:val="24"/>
          <w:szCs w:val="24"/>
        </w:rPr>
        <w:t>данные</w:t>
      </w:r>
      <w:r w:rsidRPr="00B94799">
        <w:rPr>
          <w:rFonts w:cs="Times New Roman"/>
          <w:color w:val="000000" w:themeColor="text1"/>
          <w:sz w:val="24"/>
          <w:szCs w:val="24"/>
        </w:rPr>
        <w:t>.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Через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некоторое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время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после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отправки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заявки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клиенту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на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мобильный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телефон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приходи</w:t>
      </w:r>
      <w:r w:rsidR="00BF1BEA" w:rsidRPr="00B94799">
        <w:rPr>
          <w:rFonts w:cs="Times New Roman"/>
          <w:color w:val="000000" w:themeColor="text1"/>
          <w:sz w:val="24"/>
          <w:szCs w:val="24"/>
        </w:rPr>
        <w:t>т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</w:rPr>
        <w:t>сообщение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</w:rPr>
        <w:t>с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</w:rPr>
        <w:t>отказом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</w:rPr>
        <w:t>в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</w:rPr>
        <w:t>займе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</w:rPr>
        <w:t>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просьбой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обратиться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повторно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через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определенное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время.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Заемщик,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ничего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не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подозревая,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получив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отказ,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обращается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в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другу</w:t>
      </w:r>
      <w:r w:rsidR="00F650E9" w:rsidRPr="00B94799">
        <w:rPr>
          <w:rFonts w:cs="Times New Roman"/>
          <w:color w:val="000000" w:themeColor="text1"/>
          <w:sz w:val="24"/>
          <w:szCs w:val="24"/>
        </w:rPr>
        <w:t>ю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B047B1">
        <w:rPr>
          <w:rFonts w:cs="Times New Roman"/>
          <w:color w:val="000000" w:themeColor="text1"/>
          <w:sz w:val="24"/>
          <w:szCs w:val="24"/>
        </w:rPr>
        <w:t>микрофин</w:t>
      </w:r>
      <w:r w:rsidR="00B047B1" w:rsidRPr="00B94799">
        <w:rPr>
          <w:rFonts w:cs="Times New Roman"/>
          <w:color w:val="000000" w:themeColor="text1"/>
          <w:sz w:val="24"/>
          <w:szCs w:val="24"/>
        </w:rPr>
        <w:t>ансовую</w:t>
      </w:r>
      <w:proofErr w:type="spellEnd"/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650E9" w:rsidRPr="00B94799">
        <w:rPr>
          <w:rFonts w:cs="Times New Roman"/>
          <w:color w:val="000000" w:themeColor="text1"/>
          <w:sz w:val="24"/>
          <w:szCs w:val="24"/>
        </w:rPr>
        <w:t>организацию.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Получив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там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заем,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он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через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некоторое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время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забывает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том,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что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подавал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заявку,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которой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получил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отказ.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B86933">
        <w:rPr>
          <w:rFonts w:cs="Times New Roman"/>
          <w:color w:val="000000" w:themeColor="text1"/>
          <w:sz w:val="24"/>
          <w:szCs w:val="24"/>
        </w:rPr>
        <w:t>Спустя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B86933">
        <w:rPr>
          <w:rFonts w:cs="Times New Roman"/>
          <w:color w:val="000000" w:themeColor="text1"/>
          <w:sz w:val="24"/>
          <w:szCs w:val="24"/>
        </w:rPr>
        <w:t>определенное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B86933">
        <w:rPr>
          <w:rFonts w:cs="Times New Roman"/>
          <w:color w:val="000000" w:themeColor="text1"/>
          <w:sz w:val="24"/>
          <w:szCs w:val="24"/>
        </w:rPr>
        <w:t>время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2D7723" w:rsidRPr="00B94799">
        <w:rPr>
          <w:rFonts w:cs="Times New Roman"/>
          <w:color w:val="000000" w:themeColor="text1"/>
          <w:sz w:val="24"/>
          <w:szCs w:val="24"/>
        </w:rPr>
        <w:t>жертва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получает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письмо,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в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котором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указано,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что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он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является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должником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компании,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в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которую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ни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разу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не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</w:rPr>
        <w:t>обращался.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</w:rPr>
        <w:t>Все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</w:rPr>
        <w:t>дело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</w:rPr>
        <w:t>в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</w:rPr>
        <w:t>том,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</w:rPr>
        <w:t>что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все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контактные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данные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зарегистрированного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пользователя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используются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мошенниками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для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оформления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кредита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в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настоящих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B047B1">
        <w:rPr>
          <w:rFonts w:cs="Times New Roman"/>
          <w:color w:val="000000" w:themeColor="text1"/>
          <w:sz w:val="24"/>
          <w:szCs w:val="24"/>
        </w:rPr>
        <w:t>микрофин</w:t>
      </w:r>
      <w:r w:rsidR="00B047B1" w:rsidRPr="00B94799">
        <w:rPr>
          <w:rFonts w:cs="Times New Roman"/>
          <w:color w:val="000000" w:themeColor="text1"/>
          <w:sz w:val="24"/>
          <w:szCs w:val="24"/>
        </w:rPr>
        <w:t>ансовых</w:t>
      </w:r>
      <w:proofErr w:type="spellEnd"/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комп</w:t>
      </w:r>
      <w:r w:rsidR="00F650E9" w:rsidRPr="00B94799">
        <w:rPr>
          <w:rFonts w:cs="Times New Roman"/>
          <w:color w:val="000000" w:themeColor="text1"/>
          <w:sz w:val="24"/>
          <w:szCs w:val="24"/>
        </w:rPr>
        <w:t>аниях,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650E9" w:rsidRPr="00B94799">
        <w:rPr>
          <w:rFonts w:cs="Times New Roman"/>
          <w:color w:val="000000" w:themeColor="text1"/>
          <w:sz w:val="24"/>
          <w:szCs w:val="24"/>
        </w:rPr>
        <w:t>выдающих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650E9" w:rsidRPr="00B94799">
        <w:rPr>
          <w:rFonts w:cs="Times New Roman"/>
          <w:color w:val="000000" w:themeColor="text1"/>
          <w:sz w:val="24"/>
          <w:szCs w:val="24"/>
        </w:rPr>
        <w:t>деньги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650E9" w:rsidRPr="00B94799">
        <w:rPr>
          <w:rFonts w:cs="Times New Roman"/>
          <w:color w:val="000000" w:themeColor="text1"/>
          <w:sz w:val="24"/>
          <w:szCs w:val="24"/>
        </w:rPr>
        <w:t>онлайн.</w:t>
      </w:r>
    </w:p>
    <w:p w:rsidR="00C11AF6" w:rsidRPr="00B94799" w:rsidRDefault="00C11AF6" w:rsidP="00D62334">
      <w:pPr>
        <w:tabs>
          <w:tab w:val="left" w:pos="142"/>
        </w:tabs>
        <w:spacing w:after="0"/>
        <w:rPr>
          <w:rFonts w:cs="Times New Roman"/>
          <w:color w:val="000000" w:themeColor="text1"/>
          <w:sz w:val="24"/>
          <w:szCs w:val="24"/>
        </w:rPr>
      </w:pPr>
      <w:r w:rsidRPr="00B94799">
        <w:rPr>
          <w:rFonts w:cs="Times New Roman"/>
          <w:color w:val="000000" w:themeColor="text1"/>
          <w:sz w:val="24"/>
          <w:szCs w:val="24"/>
        </w:rPr>
        <w:t>Способом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избежать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подобного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мошенничества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может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стать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изучение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отзывов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компании.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Если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информац</w:t>
      </w:r>
      <w:r w:rsidR="00BF1BEA" w:rsidRPr="00B94799">
        <w:rPr>
          <w:rFonts w:cs="Times New Roman"/>
          <w:color w:val="000000" w:themeColor="text1"/>
          <w:sz w:val="24"/>
          <w:szCs w:val="24"/>
        </w:rPr>
        <w:t>ия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</w:rPr>
        <w:t>об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</w:rPr>
        <w:t>МФО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</w:rPr>
        <w:t>отсутствует,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</w:rPr>
        <w:t>лучше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</w:rPr>
        <w:t>не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B86933">
        <w:rPr>
          <w:rFonts w:cs="Times New Roman"/>
          <w:color w:val="000000" w:themeColor="text1"/>
          <w:sz w:val="24"/>
          <w:szCs w:val="24"/>
        </w:rPr>
        <w:t>рисковать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B86933">
        <w:rPr>
          <w:rFonts w:cs="Times New Roman"/>
          <w:color w:val="000000" w:themeColor="text1"/>
          <w:sz w:val="24"/>
          <w:szCs w:val="24"/>
        </w:rPr>
        <w:t>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B86933">
        <w:rPr>
          <w:rFonts w:cs="Times New Roman"/>
          <w:color w:val="000000" w:themeColor="text1"/>
          <w:sz w:val="24"/>
          <w:szCs w:val="24"/>
        </w:rPr>
        <w:t>обратиться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B86933">
        <w:rPr>
          <w:rFonts w:cs="Times New Roman"/>
          <w:color w:val="000000" w:themeColor="text1"/>
          <w:sz w:val="24"/>
          <w:szCs w:val="24"/>
        </w:rPr>
        <w:t>в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B86933">
        <w:rPr>
          <w:rFonts w:cs="Times New Roman"/>
          <w:color w:val="000000" w:themeColor="text1"/>
          <w:sz w:val="24"/>
          <w:szCs w:val="24"/>
        </w:rPr>
        <w:t>другую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B86933">
        <w:rPr>
          <w:rFonts w:cs="Times New Roman"/>
          <w:color w:val="000000" w:themeColor="text1"/>
          <w:sz w:val="24"/>
          <w:szCs w:val="24"/>
        </w:rPr>
        <w:t>организацию.</w:t>
      </w:r>
    </w:p>
    <w:p w:rsidR="000476FF" w:rsidRPr="004E57A8" w:rsidRDefault="004E57A8" w:rsidP="00D62334">
      <w:pPr>
        <w:pStyle w:val="ac"/>
        <w:numPr>
          <w:ilvl w:val="0"/>
          <w:numId w:val="36"/>
        </w:numPr>
        <w:tabs>
          <w:tab w:val="left" w:pos="142"/>
        </w:tabs>
        <w:spacing w:after="0"/>
        <w:ind w:left="0" w:firstLine="709"/>
        <w:rPr>
          <w:rFonts w:cs="Times New Roman"/>
          <w:color w:val="000000" w:themeColor="text1"/>
          <w:sz w:val="24"/>
          <w:szCs w:val="24"/>
          <w:lang w:eastAsia="ru-RU"/>
        </w:rPr>
      </w:pPr>
      <w:r>
        <w:rPr>
          <w:rFonts w:cs="Times New Roman"/>
          <w:color w:val="000000" w:themeColor="text1"/>
          <w:sz w:val="24"/>
          <w:szCs w:val="24"/>
          <w:lang w:eastAsia="ru-RU"/>
        </w:rPr>
        <w:t>Потребительский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cs="Times New Roman"/>
          <w:color w:val="000000" w:themeColor="text1"/>
          <w:sz w:val="24"/>
          <w:szCs w:val="24"/>
          <w:lang w:eastAsia="ru-RU"/>
        </w:rPr>
        <w:t>кредит.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0476FF" w:rsidRPr="004E57A8">
        <w:rPr>
          <w:rFonts w:cs="Times New Roman"/>
          <w:color w:val="000000" w:themeColor="text1"/>
          <w:sz w:val="24"/>
          <w:szCs w:val="24"/>
          <w:lang w:eastAsia="ru-RU"/>
        </w:rPr>
        <w:t>Кредиторами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0476FF" w:rsidRPr="004E57A8">
        <w:rPr>
          <w:rFonts w:cs="Times New Roman"/>
          <w:color w:val="000000" w:themeColor="text1"/>
          <w:sz w:val="24"/>
          <w:szCs w:val="24"/>
          <w:lang w:eastAsia="ru-RU"/>
        </w:rPr>
        <w:t>чаще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0476FF" w:rsidRPr="004E57A8">
        <w:rPr>
          <w:rFonts w:cs="Times New Roman"/>
          <w:color w:val="000000" w:themeColor="text1"/>
          <w:sz w:val="24"/>
          <w:szCs w:val="24"/>
          <w:lang w:eastAsia="ru-RU"/>
        </w:rPr>
        <w:t>всего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0476FF" w:rsidRPr="004E57A8">
        <w:rPr>
          <w:rFonts w:cs="Times New Roman"/>
          <w:color w:val="000000" w:themeColor="text1"/>
          <w:sz w:val="24"/>
          <w:szCs w:val="24"/>
          <w:lang w:eastAsia="ru-RU"/>
        </w:rPr>
        <w:t>высту</w:t>
      </w:r>
      <w:r w:rsidR="00BF1BEA" w:rsidRPr="004E57A8">
        <w:rPr>
          <w:rFonts w:cs="Times New Roman"/>
          <w:color w:val="000000" w:themeColor="text1"/>
          <w:sz w:val="24"/>
          <w:szCs w:val="24"/>
          <w:lang w:eastAsia="ru-RU"/>
        </w:rPr>
        <w:t>пают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F1BEA" w:rsidRPr="004E57A8">
        <w:rPr>
          <w:rFonts w:cs="Times New Roman"/>
          <w:color w:val="000000" w:themeColor="text1"/>
          <w:sz w:val="24"/>
          <w:szCs w:val="24"/>
          <w:lang w:eastAsia="ru-RU"/>
        </w:rPr>
        <w:t>частные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F1BEA" w:rsidRPr="004E57A8">
        <w:rPr>
          <w:rFonts w:cs="Times New Roman"/>
          <w:color w:val="000000" w:themeColor="text1"/>
          <w:sz w:val="24"/>
          <w:szCs w:val="24"/>
          <w:lang w:eastAsia="ru-RU"/>
        </w:rPr>
        <w:t>лица,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F1BEA" w:rsidRPr="004E57A8">
        <w:rPr>
          <w:rFonts w:cs="Times New Roman"/>
          <w:color w:val="000000" w:themeColor="text1"/>
          <w:sz w:val="24"/>
          <w:szCs w:val="24"/>
          <w:lang w:eastAsia="ru-RU"/>
        </w:rPr>
        <w:t>а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F1BEA" w:rsidRPr="004E57A8">
        <w:rPr>
          <w:rFonts w:cs="Times New Roman"/>
          <w:color w:val="000000" w:themeColor="text1"/>
          <w:sz w:val="24"/>
          <w:szCs w:val="24"/>
          <w:lang w:eastAsia="ru-RU"/>
        </w:rPr>
        <w:t>зачастую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F1BEA" w:rsidRPr="004E57A8">
        <w:rPr>
          <w:rFonts w:cs="Times New Roman"/>
          <w:color w:val="000000" w:themeColor="text1"/>
          <w:sz w:val="24"/>
          <w:szCs w:val="24"/>
          <w:lang w:eastAsia="ru-RU"/>
        </w:rPr>
        <w:t>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047B1">
        <w:rPr>
          <w:rFonts w:cs="Times New Roman"/>
          <w:color w:val="000000" w:themeColor="text1"/>
          <w:sz w:val="24"/>
          <w:szCs w:val="24"/>
          <w:lang w:eastAsia="ru-RU"/>
        </w:rPr>
        <w:t>микрофин</w:t>
      </w:r>
      <w:r w:rsidR="00B047B1" w:rsidRPr="004E57A8">
        <w:rPr>
          <w:rFonts w:cs="Times New Roman"/>
          <w:color w:val="000000" w:themeColor="text1"/>
          <w:sz w:val="24"/>
          <w:szCs w:val="24"/>
          <w:lang w:eastAsia="ru-RU"/>
        </w:rPr>
        <w:t>ансовые</w:t>
      </w:r>
      <w:proofErr w:type="spellEnd"/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0476FF" w:rsidRPr="004E57A8">
        <w:rPr>
          <w:rFonts w:cs="Times New Roman"/>
          <w:color w:val="000000" w:themeColor="text1"/>
          <w:sz w:val="24"/>
          <w:szCs w:val="24"/>
          <w:lang w:eastAsia="ru-RU"/>
        </w:rPr>
        <w:t>компании,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0476FF" w:rsidRPr="004E57A8">
        <w:rPr>
          <w:rFonts w:cs="Times New Roman"/>
          <w:color w:val="000000" w:themeColor="text1"/>
          <w:sz w:val="24"/>
          <w:szCs w:val="24"/>
          <w:lang w:eastAsia="ru-RU"/>
        </w:rPr>
        <w:t>исключенные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0476FF" w:rsidRPr="004E57A8">
        <w:rPr>
          <w:rFonts w:cs="Times New Roman"/>
          <w:color w:val="000000" w:themeColor="text1"/>
          <w:sz w:val="24"/>
          <w:szCs w:val="24"/>
          <w:lang w:eastAsia="ru-RU"/>
        </w:rPr>
        <w:t>из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0476FF" w:rsidRPr="004E57A8">
        <w:rPr>
          <w:rFonts w:cs="Times New Roman"/>
          <w:color w:val="000000" w:themeColor="text1"/>
          <w:sz w:val="24"/>
          <w:szCs w:val="24"/>
          <w:lang w:eastAsia="ru-RU"/>
        </w:rPr>
        <w:t>реестра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0476FF" w:rsidRPr="004E57A8">
        <w:rPr>
          <w:rFonts w:cs="Times New Roman"/>
          <w:color w:val="000000" w:themeColor="text1"/>
          <w:sz w:val="24"/>
          <w:szCs w:val="24"/>
          <w:lang w:eastAsia="ru-RU"/>
        </w:rPr>
        <w:t>Центрального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0476FF" w:rsidRPr="004E57A8">
        <w:rPr>
          <w:rFonts w:cs="Times New Roman"/>
          <w:color w:val="000000" w:themeColor="text1"/>
          <w:sz w:val="24"/>
          <w:szCs w:val="24"/>
          <w:lang w:eastAsia="ru-RU"/>
        </w:rPr>
        <w:t>Банка.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0476FF" w:rsidRPr="004E57A8">
        <w:rPr>
          <w:rFonts w:cs="Times New Roman"/>
          <w:color w:val="000000" w:themeColor="text1"/>
          <w:sz w:val="24"/>
          <w:szCs w:val="24"/>
          <w:lang w:eastAsia="ru-RU"/>
        </w:rPr>
        <w:t>По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0476FF" w:rsidRPr="004E57A8">
        <w:rPr>
          <w:rFonts w:cs="Times New Roman"/>
          <w:color w:val="000000" w:themeColor="text1"/>
          <w:sz w:val="24"/>
          <w:szCs w:val="24"/>
          <w:lang w:eastAsia="ru-RU"/>
        </w:rPr>
        <w:t>оценкам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0476FF" w:rsidRPr="004E57A8">
        <w:rPr>
          <w:rFonts w:cs="Times New Roman"/>
          <w:color w:val="000000" w:themeColor="text1"/>
          <w:sz w:val="24"/>
          <w:szCs w:val="24"/>
          <w:lang w:eastAsia="ru-RU"/>
        </w:rPr>
        <w:t>Общероссийского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0476FF" w:rsidRPr="004E57A8">
        <w:rPr>
          <w:rFonts w:cs="Times New Roman"/>
          <w:color w:val="000000" w:themeColor="text1"/>
          <w:sz w:val="24"/>
          <w:szCs w:val="24"/>
          <w:lang w:eastAsia="ru-RU"/>
        </w:rPr>
        <w:t>национального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0476FF" w:rsidRPr="004E57A8">
        <w:rPr>
          <w:rFonts w:cs="Times New Roman"/>
          <w:color w:val="000000" w:themeColor="text1"/>
          <w:sz w:val="24"/>
          <w:szCs w:val="24"/>
          <w:lang w:eastAsia="ru-RU"/>
        </w:rPr>
        <w:t>фронта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0476FF" w:rsidRPr="004E57A8">
        <w:rPr>
          <w:rFonts w:cs="Times New Roman"/>
          <w:color w:val="000000" w:themeColor="text1"/>
          <w:sz w:val="24"/>
          <w:szCs w:val="24"/>
          <w:lang w:eastAsia="ru-RU"/>
        </w:rPr>
        <w:t>(ОНФ),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0476FF" w:rsidRPr="004E57A8">
        <w:rPr>
          <w:rFonts w:cs="Times New Roman"/>
          <w:color w:val="000000" w:themeColor="text1"/>
          <w:sz w:val="24"/>
          <w:szCs w:val="24"/>
          <w:lang w:eastAsia="ru-RU"/>
        </w:rPr>
        <w:t>суммарный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0476FF" w:rsidRPr="004E57A8">
        <w:rPr>
          <w:rFonts w:cs="Times New Roman"/>
          <w:color w:val="000000" w:themeColor="text1"/>
          <w:sz w:val="24"/>
          <w:szCs w:val="24"/>
          <w:lang w:eastAsia="ru-RU"/>
        </w:rPr>
        <w:t>объем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0476FF" w:rsidRPr="004E57A8">
        <w:rPr>
          <w:rFonts w:cs="Times New Roman"/>
          <w:color w:val="000000" w:themeColor="text1"/>
          <w:sz w:val="24"/>
          <w:szCs w:val="24"/>
          <w:lang w:eastAsia="ru-RU"/>
        </w:rPr>
        <w:t>рынка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0476FF" w:rsidRPr="004E57A8">
        <w:rPr>
          <w:rFonts w:cs="Times New Roman"/>
          <w:color w:val="000000" w:themeColor="text1"/>
          <w:sz w:val="24"/>
          <w:szCs w:val="24"/>
          <w:lang w:eastAsia="ru-RU"/>
        </w:rPr>
        <w:t>микрокредитования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4E57A8">
        <w:rPr>
          <w:rFonts w:cs="Times New Roman"/>
          <w:color w:val="000000" w:themeColor="text1"/>
          <w:sz w:val="24"/>
          <w:szCs w:val="24"/>
          <w:lang w:eastAsia="ru-RU"/>
        </w:rPr>
        <w:t>физических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4E57A8">
        <w:rPr>
          <w:rFonts w:cs="Times New Roman"/>
          <w:color w:val="000000" w:themeColor="text1"/>
          <w:sz w:val="24"/>
          <w:szCs w:val="24"/>
          <w:lang w:eastAsia="ru-RU"/>
        </w:rPr>
        <w:t>лиц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0476FF" w:rsidRPr="004E57A8">
        <w:rPr>
          <w:rFonts w:cs="Times New Roman"/>
          <w:color w:val="000000" w:themeColor="text1"/>
          <w:sz w:val="24"/>
          <w:szCs w:val="24"/>
          <w:lang w:eastAsia="ru-RU"/>
        </w:rPr>
        <w:t>к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0476FF" w:rsidRPr="004E57A8">
        <w:rPr>
          <w:rFonts w:cs="Times New Roman"/>
          <w:color w:val="000000" w:themeColor="text1"/>
          <w:sz w:val="24"/>
          <w:szCs w:val="24"/>
          <w:lang w:eastAsia="ru-RU"/>
        </w:rPr>
        <w:t>концу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0476FF" w:rsidRPr="004E57A8">
        <w:rPr>
          <w:rFonts w:cs="Times New Roman"/>
          <w:color w:val="000000" w:themeColor="text1"/>
          <w:sz w:val="24"/>
          <w:szCs w:val="24"/>
          <w:lang w:eastAsia="ru-RU"/>
        </w:rPr>
        <w:t>2014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0476FF" w:rsidRPr="004E57A8">
        <w:rPr>
          <w:rFonts w:cs="Times New Roman"/>
          <w:color w:val="000000" w:themeColor="text1"/>
          <w:sz w:val="24"/>
          <w:szCs w:val="24"/>
          <w:lang w:eastAsia="ru-RU"/>
        </w:rPr>
        <w:t>года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0476FF" w:rsidRPr="004E57A8">
        <w:rPr>
          <w:rFonts w:cs="Times New Roman"/>
          <w:color w:val="000000" w:themeColor="text1"/>
          <w:sz w:val="24"/>
          <w:szCs w:val="24"/>
          <w:lang w:eastAsia="ru-RU"/>
        </w:rPr>
        <w:t>составлял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0476FF" w:rsidRPr="004E57A8">
        <w:rPr>
          <w:rFonts w:cs="Times New Roman"/>
          <w:color w:val="000000" w:themeColor="text1"/>
          <w:sz w:val="24"/>
          <w:szCs w:val="24"/>
          <w:lang w:eastAsia="ru-RU"/>
        </w:rPr>
        <w:t>около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0476FF" w:rsidRPr="004E57A8">
        <w:rPr>
          <w:rFonts w:cs="Times New Roman"/>
          <w:color w:val="000000" w:themeColor="text1"/>
          <w:sz w:val="24"/>
          <w:szCs w:val="24"/>
          <w:lang w:eastAsia="ru-RU"/>
        </w:rPr>
        <w:t>50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0476FF" w:rsidRPr="004E57A8">
        <w:rPr>
          <w:rFonts w:cs="Times New Roman"/>
          <w:color w:val="000000" w:themeColor="text1"/>
          <w:sz w:val="24"/>
          <w:szCs w:val="24"/>
          <w:lang w:eastAsia="ru-RU"/>
        </w:rPr>
        <w:t>млрд</w:t>
      </w:r>
      <w:proofErr w:type="gramEnd"/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0476FF" w:rsidRPr="004E57A8">
        <w:rPr>
          <w:rFonts w:cs="Times New Roman"/>
          <w:color w:val="000000" w:themeColor="text1"/>
          <w:sz w:val="24"/>
          <w:szCs w:val="24"/>
          <w:lang w:eastAsia="ru-RU"/>
        </w:rPr>
        <w:t>руб.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0476FF" w:rsidRPr="004E57A8">
        <w:rPr>
          <w:rFonts w:cs="Times New Roman"/>
          <w:color w:val="000000" w:themeColor="text1"/>
          <w:sz w:val="24"/>
          <w:szCs w:val="24"/>
          <w:lang w:eastAsia="ru-RU"/>
        </w:rPr>
        <w:t>При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0476FF" w:rsidRPr="004E57A8">
        <w:rPr>
          <w:rFonts w:cs="Times New Roman"/>
          <w:color w:val="000000" w:themeColor="text1"/>
          <w:sz w:val="24"/>
          <w:szCs w:val="24"/>
          <w:lang w:eastAsia="ru-RU"/>
        </w:rPr>
        <w:t>этом,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0476FF" w:rsidRPr="004E57A8">
        <w:rPr>
          <w:rFonts w:cs="Times New Roman"/>
          <w:color w:val="000000" w:themeColor="text1"/>
          <w:sz w:val="24"/>
          <w:szCs w:val="24"/>
          <w:lang w:eastAsia="ru-RU"/>
        </w:rPr>
        <w:t>по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0476FF" w:rsidRPr="004E57A8">
        <w:rPr>
          <w:rFonts w:cs="Times New Roman"/>
          <w:color w:val="000000" w:themeColor="text1"/>
          <w:sz w:val="24"/>
          <w:szCs w:val="24"/>
          <w:lang w:eastAsia="ru-RU"/>
        </w:rPr>
        <w:t>данным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0476FF" w:rsidRPr="004E57A8">
        <w:rPr>
          <w:rFonts w:cs="Times New Roman"/>
          <w:color w:val="000000" w:themeColor="text1"/>
          <w:sz w:val="24"/>
          <w:szCs w:val="24"/>
          <w:lang w:eastAsia="ru-RU"/>
        </w:rPr>
        <w:t>ОНФ,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0476FF" w:rsidRPr="004E57A8">
        <w:rPr>
          <w:rFonts w:cs="Times New Roman"/>
          <w:color w:val="000000" w:themeColor="text1"/>
          <w:sz w:val="24"/>
          <w:szCs w:val="24"/>
          <w:lang w:eastAsia="ru-RU"/>
        </w:rPr>
        <w:t>треть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0476FF" w:rsidRPr="004E57A8">
        <w:rPr>
          <w:rFonts w:cs="Times New Roman"/>
          <w:color w:val="000000" w:themeColor="text1"/>
          <w:sz w:val="24"/>
          <w:szCs w:val="24"/>
          <w:lang w:eastAsia="ru-RU"/>
        </w:rPr>
        <w:t>кредитов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0476FF" w:rsidRPr="004E57A8">
        <w:rPr>
          <w:rFonts w:cs="Times New Roman"/>
          <w:color w:val="000000" w:themeColor="text1"/>
          <w:sz w:val="24"/>
          <w:szCs w:val="24"/>
          <w:lang w:eastAsia="ru-RU"/>
        </w:rPr>
        <w:t>в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0476FF" w:rsidRPr="004E57A8">
        <w:rPr>
          <w:rFonts w:cs="Times New Roman"/>
          <w:color w:val="000000" w:themeColor="text1"/>
          <w:sz w:val="24"/>
          <w:szCs w:val="24"/>
          <w:lang w:eastAsia="ru-RU"/>
        </w:rPr>
        <w:t>прошлом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0476FF" w:rsidRPr="004E57A8">
        <w:rPr>
          <w:rFonts w:cs="Times New Roman"/>
          <w:color w:val="000000" w:themeColor="text1"/>
          <w:sz w:val="24"/>
          <w:szCs w:val="24"/>
          <w:lang w:eastAsia="ru-RU"/>
        </w:rPr>
        <w:t>году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0476FF" w:rsidRPr="004E57A8">
        <w:rPr>
          <w:rFonts w:cs="Times New Roman"/>
          <w:color w:val="000000" w:themeColor="text1"/>
          <w:sz w:val="24"/>
          <w:szCs w:val="24"/>
          <w:lang w:eastAsia="ru-RU"/>
        </w:rPr>
        <w:t>была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0476FF" w:rsidRPr="004E57A8">
        <w:rPr>
          <w:rFonts w:cs="Times New Roman"/>
          <w:color w:val="000000" w:themeColor="text1"/>
          <w:sz w:val="24"/>
          <w:szCs w:val="24"/>
          <w:lang w:eastAsia="ru-RU"/>
        </w:rPr>
        <w:t>выдана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0476FF" w:rsidRPr="004E57A8">
        <w:rPr>
          <w:rFonts w:cs="Times New Roman"/>
          <w:color w:val="000000" w:themeColor="text1"/>
          <w:sz w:val="24"/>
          <w:szCs w:val="24"/>
          <w:lang w:eastAsia="ru-RU"/>
        </w:rPr>
        <w:t>компаниями,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0476FF" w:rsidRPr="004E57A8">
        <w:rPr>
          <w:rFonts w:cs="Times New Roman"/>
          <w:color w:val="000000" w:themeColor="text1"/>
          <w:sz w:val="24"/>
          <w:szCs w:val="24"/>
          <w:lang w:eastAsia="ru-RU"/>
        </w:rPr>
        <w:t>не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0476FF" w:rsidRPr="004E57A8">
        <w:rPr>
          <w:rFonts w:cs="Times New Roman"/>
          <w:color w:val="000000" w:themeColor="text1"/>
          <w:sz w:val="24"/>
          <w:szCs w:val="24"/>
          <w:lang w:eastAsia="ru-RU"/>
        </w:rPr>
        <w:t>внесенными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0476FF" w:rsidRPr="004E57A8">
        <w:rPr>
          <w:rFonts w:cs="Times New Roman"/>
          <w:color w:val="000000" w:themeColor="text1"/>
          <w:sz w:val="24"/>
          <w:szCs w:val="24"/>
          <w:lang w:eastAsia="ru-RU"/>
        </w:rPr>
        <w:t>в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0476FF" w:rsidRPr="004E57A8">
        <w:rPr>
          <w:rFonts w:cs="Times New Roman"/>
          <w:color w:val="000000" w:themeColor="text1"/>
          <w:sz w:val="24"/>
          <w:szCs w:val="24"/>
          <w:lang w:eastAsia="ru-RU"/>
        </w:rPr>
        <w:t>реестр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0476FF" w:rsidRPr="004E57A8">
        <w:rPr>
          <w:rFonts w:cs="Times New Roman"/>
          <w:color w:val="000000" w:themeColor="text1"/>
          <w:sz w:val="24"/>
          <w:szCs w:val="24"/>
          <w:lang w:eastAsia="ru-RU"/>
        </w:rPr>
        <w:t>Центрального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0476FF" w:rsidRPr="004E57A8">
        <w:rPr>
          <w:rFonts w:cs="Times New Roman"/>
          <w:color w:val="000000" w:themeColor="text1"/>
          <w:sz w:val="24"/>
          <w:szCs w:val="24"/>
          <w:lang w:eastAsia="ru-RU"/>
        </w:rPr>
        <w:t>Банка.</w:t>
      </w:r>
    </w:p>
    <w:p w:rsidR="000476FF" w:rsidRPr="00B94799" w:rsidRDefault="004E57A8" w:rsidP="00D62334">
      <w:pPr>
        <w:tabs>
          <w:tab w:val="left" w:pos="142"/>
        </w:tabs>
        <w:spacing w:after="0"/>
        <w:rPr>
          <w:rFonts w:cs="Times New Roman"/>
          <w:color w:val="000000" w:themeColor="text1"/>
          <w:sz w:val="24"/>
          <w:szCs w:val="24"/>
          <w:lang w:eastAsia="ru-RU"/>
        </w:rPr>
      </w:pPr>
      <w:r>
        <w:rPr>
          <w:rFonts w:cs="Times New Roman"/>
          <w:color w:val="000000" w:themeColor="text1"/>
          <w:sz w:val="24"/>
          <w:szCs w:val="24"/>
          <w:lang w:eastAsia="ru-RU"/>
        </w:rPr>
        <w:t>В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cs="Times New Roman"/>
          <w:color w:val="000000" w:themeColor="text1"/>
          <w:sz w:val="24"/>
          <w:szCs w:val="24"/>
          <w:lang w:eastAsia="ru-RU"/>
        </w:rPr>
        <w:t>2014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cs="Times New Roman"/>
          <w:color w:val="000000" w:themeColor="text1"/>
          <w:sz w:val="24"/>
          <w:szCs w:val="24"/>
          <w:lang w:eastAsia="ru-RU"/>
        </w:rPr>
        <w:t>году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cs="Times New Roman"/>
          <w:color w:val="000000" w:themeColor="text1"/>
          <w:sz w:val="24"/>
          <w:szCs w:val="24"/>
          <w:lang w:eastAsia="ru-RU"/>
        </w:rPr>
        <w:t>Центральный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cs="Times New Roman"/>
          <w:color w:val="000000" w:themeColor="text1"/>
          <w:sz w:val="24"/>
          <w:szCs w:val="24"/>
          <w:lang w:eastAsia="ru-RU"/>
        </w:rPr>
        <w:t>Банк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0476FF" w:rsidRPr="00B94799">
        <w:rPr>
          <w:rFonts w:cs="Times New Roman"/>
          <w:color w:val="000000" w:themeColor="text1"/>
          <w:sz w:val="24"/>
          <w:szCs w:val="24"/>
          <w:lang w:eastAsia="ru-RU"/>
        </w:rPr>
        <w:t>исключил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0476FF" w:rsidRPr="00B94799">
        <w:rPr>
          <w:rFonts w:cs="Times New Roman"/>
          <w:color w:val="000000" w:themeColor="text1"/>
          <w:sz w:val="24"/>
          <w:szCs w:val="24"/>
          <w:lang w:eastAsia="ru-RU"/>
        </w:rPr>
        <w:t>из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0476FF" w:rsidRPr="00B94799">
        <w:rPr>
          <w:rFonts w:cs="Times New Roman"/>
          <w:color w:val="000000" w:themeColor="text1"/>
          <w:sz w:val="24"/>
          <w:szCs w:val="24"/>
          <w:lang w:eastAsia="ru-RU"/>
        </w:rPr>
        <w:t>реестра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0476FF" w:rsidRPr="00B94799">
        <w:rPr>
          <w:rFonts w:cs="Times New Roman"/>
          <w:color w:val="000000" w:themeColor="text1"/>
          <w:sz w:val="24"/>
          <w:szCs w:val="24"/>
          <w:lang w:eastAsia="ru-RU"/>
        </w:rPr>
        <w:t>более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0476FF" w:rsidRPr="00B94799">
        <w:rPr>
          <w:rFonts w:cs="Times New Roman"/>
          <w:color w:val="000000" w:themeColor="text1"/>
          <w:sz w:val="24"/>
          <w:szCs w:val="24"/>
          <w:lang w:eastAsia="ru-RU"/>
        </w:rPr>
        <w:t>1,2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0476FF" w:rsidRPr="00B94799">
        <w:rPr>
          <w:rFonts w:cs="Times New Roman"/>
          <w:color w:val="000000" w:themeColor="text1"/>
          <w:sz w:val="24"/>
          <w:szCs w:val="24"/>
          <w:lang w:eastAsia="ru-RU"/>
        </w:rPr>
        <w:t>тыс.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0476FF" w:rsidRPr="00B94799">
        <w:rPr>
          <w:rFonts w:cs="Times New Roman"/>
          <w:color w:val="000000" w:themeColor="text1"/>
          <w:sz w:val="24"/>
          <w:szCs w:val="24"/>
          <w:lang w:eastAsia="ru-RU"/>
        </w:rPr>
        <w:t>компаний,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0476FF" w:rsidRPr="00B94799">
        <w:rPr>
          <w:rFonts w:cs="Times New Roman"/>
          <w:color w:val="000000" w:themeColor="text1"/>
          <w:sz w:val="24"/>
          <w:szCs w:val="24"/>
          <w:lang w:eastAsia="ru-RU"/>
        </w:rPr>
        <w:t>это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0476FF" w:rsidRPr="00B94799">
        <w:rPr>
          <w:rFonts w:cs="Times New Roman"/>
          <w:color w:val="000000" w:themeColor="text1"/>
          <w:sz w:val="24"/>
          <w:szCs w:val="24"/>
          <w:lang w:eastAsia="ru-RU"/>
        </w:rPr>
        <w:t>примерно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0476FF" w:rsidRPr="00B94799">
        <w:rPr>
          <w:rFonts w:cs="Times New Roman"/>
          <w:color w:val="000000" w:themeColor="text1"/>
          <w:sz w:val="24"/>
          <w:szCs w:val="24"/>
          <w:lang w:eastAsia="ru-RU"/>
        </w:rPr>
        <w:t>четверть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0476FF" w:rsidRPr="00B94799">
        <w:rPr>
          <w:rFonts w:cs="Times New Roman"/>
          <w:color w:val="000000" w:themeColor="text1"/>
          <w:sz w:val="24"/>
          <w:szCs w:val="24"/>
          <w:lang w:eastAsia="ru-RU"/>
        </w:rPr>
        <w:t>всего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0476FF" w:rsidRPr="00B94799">
        <w:rPr>
          <w:rFonts w:cs="Times New Roman"/>
          <w:color w:val="000000" w:themeColor="text1"/>
          <w:sz w:val="24"/>
          <w:szCs w:val="24"/>
          <w:lang w:eastAsia="ru-RU"/>
        </w:rPr>
        <w:t>рынка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0476FF" w:rsidRPr="00B94799">
        <w:rPr>
          <w:rFonts w:cs="Times New Roman"/>
          <w:color w:val="000000" w:themeColor="text1"/>
          <w:sz w:val="24"/>
          <w:szCs w:val="24"/>
          <w:lang w:eastAsia="ru-RU"/>
        </w:rPr>
        <w:t>микрокредитования.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0476FF" w:rsidRPr="00B94799">
        <w:rPr>
          <w:rFonts w:cs="Times New Roman"/>
          <w:color w:val="000000" w:themeColor="text1"/>
          <w:sz w:val="24"/>
          <w:szCs w:val="24"/>
          <w:lang w:eastAsia="ru-RU"/>
        </w:rPr>
        <w:t>С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0476FF" w:rsidRPr="00B94799">
        <w:rPr>
          <w:rFonts w:cs="Times New Roman"/>
          <w:color w:val="000000" w:themeColor="text1"/>
          <w:sz w:val="24"/>
          <w:szCs w:val="24"/>
          <w:lang w:eastAsia="ru-RU"/>
        </w:rPr>
        <w:t>начала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0476FF" w:rsidRPr="00B94799">
        <w:rPr>
          <w:rFonts w:cs="Times New Roman"/>
          <w:color w:val="000000" w:themeColor="text1"/>
          <w:sz w:val="24"/>
          <w:szCs w:val="24"/>
          <w:lang w:eastAsia="ru-RU"/>
        </w:rPr>
        <w:t>2015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0476FF" w:rsidRPr="00B94799">
        <w:rPr>
          <w:rFonts w:cs="Times New Roman"/>
          <w:color w:val="000000" w:themeColor="text1"/>
          <w:sz w:val="24"/>
          <w:szCs w:val="24"/>
          <w:lang w:eastAsia="ru-RU"/>
        </w:rPr>
        <w:t>года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0476FF" w:rsidRPr="00B94799">
        <w:rPr>
          <w:rFonts w:cs="Times New Roman"/>
          <w:color w:val="000000" w:themeColor="text1"/>
          <w:sz w:val="24"/>
          <w:szCs w:val="24"/>
          <w:lang w:eastAsia="ru-RU"/>
        </w:rPr>
        <w:t>из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cs="Times New Roman"/>
          <w:color w:val="000000" w:themeColor="text1"/>
          <w:sz w:val="24"/>
          <w:szCs w:val="24"/>
          <w:lang w:eastAsia="ru-RU"/>
        </w:rPr>
        <w:t>реестра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001247" w:rsidRPr="00B94799">
        <w:rPr>
          <w:rFonts w:cs="Times New Roman"/>
          <w:color w:val="000000" w:themeColor="text1"/>
          <w:sz w:val="24"/>
          <w:szCs w:val="24"/>
          <w:lang w:eastAsia="ru-RU"/>
        </w:rPr>
        <w:lastRenderedPageBreak/>
        <w:t>государственных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047B1">
        <w:rPr>
          <w:rFonts w:cs="Times New Roman"/>
          <w:color w:val="000000" w:themeColor="text1"/>
          <w:sz w:val="24"/>
          <w:szCs w:val="24"/>
          <w:lang w:eastAsia="ru-RU"/>
        </w:rPr>
        <w:t>микрофин</w:t>
      </w:r>
      <w:r w:rsidR="00B047B1" w:rsidRPr="00B94799">
        <w:rPr>
          <w:rFonts w:cs="Times New Roman"/>
          <w:color w:val="000000" w:themeColor="text1"/>
          <w:sz w:val="24"/>
          <w:szCs w:val="24"/>
          <w:lang w:eastAsia="ru-RU"/>
        </w:rPr>
        <w:t>ансовых</w:t>
      </w:r>
      <w:proofErr w:type="spellEnd"/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  <w:lang w:eastAsia="ru-RU"/>
        </w:rPr>
        <w:t>организаций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  <w:lang w:eastAsia="ru-RU"/>
        </w:rPr>
        <w:t>исчезло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  <w:lang w:eastAsia="ru-RU"/>
        </w:rPr>
        <w:t>еще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0476FF" w:rsidRPr="00B94799">
        <w:rPr>
          <w:rFonts w:cs="Times New Roman"/>
          <w:color w:val="000000" w:themeColor="text1"/>
          <w:sz w:val="24"/>
          <w:szCs w:val="24"/>
          <w:lang w:eastAsia="ru-RU"/>
        </w:rPr>
        <w:t>порядка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0476FF" w:rsidRPr="00B94799">
        <w:rPr>
          <w:rFonts w:cs="Times New Roman"/>
          <w:color w:val="000000" w:themeColor="text1"/>
          <w:sz w:val="24"/>
          <w:szCs w:val="24"/>
          <w:lang w:eastAsia="ru-RU"/>
        </w:rPr>
        <w:t>300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0476FF" w:rsidRPr="00B94799">
        <w:rPr>
          <w:rFonts w:cs="Times New Roman"/>
          <w:color w:val="000000" w:themeColor="text1"/>
          <w:sz w:val="24"/>
          <w:szCs w:val="24"/>
          <w:lang w:eastAsia="ru-RU"/>
        </w:rPr>
        <w:t>юридических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0476FF" w:rsidRPr="00B94799">
        <w:rPr>
          <w:rFonts w:cs="Times New Roman"/>
          <w:color w:val="000000" w:themeColor="text1"/>
          <w:sz w:val="24"/>
          <w:szCs w:val="24"/>
          <w:lang w:eastAsia="ru-RU"/>
        </w:rPr>
        <w:t>лиц.</w:t>
      </w:r>
    </w:p>
    <w:p w:rsidR="000476FF" w:rsidRPr="00B94799" w:rsidRDefault="000476FF" w:rsidP="00D62334">
      <w:pPr>
        <w:tabs>
          <w:tab w:val="left" w:pos="142"/>
        </w:tabs>
        <w:spacing w:after="0"/>
        <w:rPr>
          <w:rFonts w:cs="Times New Roman"/>
          <w:color w:val="000000" w:themeColor="text1"/>
          <w:sz w:val="24"/>
          <w:szCs w:val="24"/>
          <w:lang w:eastAsia="ru-RU"/>
        </w:rPr>
      </w:pP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Исключенные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из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реестра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047B1">
        <w:rPr>
          <w:rFonts w:cs="Times New Roman"/>
          <w:color w:val="000000" w:themeColor="text1"/>
          <w:sz w:val="24"/>
          <w:szCs w:val="24"/>
          <w:lang w:eastAsia="ru-RU"/>
        </w:rPr>
        <w:t>микрофин</w:t>
      </w:r>
      <w:r w:rsidR="00B047B1" w:rsidRPr="00B94799">
        <w:rPr>
          <w:rFonts w:cs="Times New Roman"/>
          <w:color w:val="000000" w:themeColor="text1"/>
          <w:sz w:val="24"/>
          <w:szCs w:val="24"/>
          <w:lang w:eastAsia="ru-RU"/>
        </w:rPr>
        <w:t>ансовые</w:t>
      </w:r>
      <w:proofErr w:type="spellEnd"/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компании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не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имеют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права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кредитовать.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Но,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по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данным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ОНФ,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как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минимум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10%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из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них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продолжает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выдавать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займы.</w:t>
      </w:r>
    </w:p>
    <w:p w:rsidR="000476FF" w:rsidRPr="00B94799" w:rsidRDefault="000476FF" w:rsidP="00D62334">
      <w:pPr>
        <w:tabs>
          <w:tab w:val="left" w:pos="142"/>
        </w:tabs>
        <w:spacing w:after="0"/>
        <w:rPr>
          <w:rFonts w:cs="Times New Roman"/>
          <w:color w:val="000000" w:themeColor="text1"/>
          <w:sz w:val="24"/>
          <w:szCs w:val="24"/>
          <w:lang w:eastAsia="ru-RU"/>
        </w:rPr>
      </w:pP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С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1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июля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2014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года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вступил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в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силу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закон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«О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потребительском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кредите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(займе)»,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который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оставил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право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выдавать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займы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только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EC2BCF" w:rsidRPr="00B94799">
        <w:rPr>
          <w:rFonts w:cs="Times New Roman"/>
          <w:color w:val="000000" w:themeColor="text1"/>
          <w:sz w:val="24"/>
          <w:szCs w:val="24"/>
          <w:lang w:eastAsia="ru-RU"/>
        </w:rPr>
        <w:t>кредитными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EC2BCF" w:rsidRPr="00B94799">
        <w:rPr>
          <w:rFonts w:cs="Times New Roman"/>
          <w:color w:val="000000" w:themeColor="text1"/>
          <w:sz w:val="24"/>
          <w:szCs w:val="24"/>
          <w:lang w:eastAsia="ru-RU"/>
        </w:rPr>
        <w:t>организациями,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EC2BCF" w:rsidRPr="00B94799">
        <w:rPr>
          <w:rFonts w:cs="Times New Roman"/>
          <w:color w:val="000000" w:themeColor="text1"/>
          <w:sz w:val="24"/>
          <w:szCs w:val="24"/>
          <w:lang w:eastAsia="ru-RU"/>
        </w:rPr>
        <w:t>а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EC2BCF" w:rsidRPr="00B94799">
        <w:rPr>
          <w:rFonts w:cs="Times New Roman"/>
          <w:color w:val="000000" w:themeColor="text1"/>
          <w:sz w:val="24"/>
          <w:szCs w:val="24"/>
          <w:lang w:eastAsia="ru-RU"/>
        </w:rPr>
        <w:t>также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047B1" w:rsidRPr="00B94799">
        <w:rPr>
          <w:rFonts w:cs="Times New Roman"/>
          <w:color w:val="000000" w:themeColor="text1"/>
          <w:sz w:val="24"/>
          <w:szCs w:val="24"/>
          <w:lang w:eastAsia="ru-RU"/>
        </w:rPr>
        <w:t>не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047B1" w:rsidRPr="00B94799">
        <w:rPr>
          <w:rFonts w:cs="Times New Roman"/>
          <w:color w:val="000000" w:themeColor="text1"/>
          <w:sz w:val="24"/>
          <w:szCs w:val="24"/>
          <w:lang w:eastAsia="ru-RU"/>
        </w:rPr>
        <w:t>кредитными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EC2BCF" w:rsidRPr="00B94799">
        <w:rPr>
          <w:rFonts w:cs="Times New Roman"/>
          <w:color w:val="000000" w:themeColor="text1"/>
          <w:sz w:val="24"/>
          <w:szCs w:val="24"/>
          <w:lang w:eastAsia="ru-RU"/>
        </w:rPr>
        <w:t>финансовыми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EC2BCF" w:rsidRPr="00B94799">
        <w:rPr>
          <w:rFonts w:cs="Times New Roman"/>
          <w:color w:val="000000" w:themeColor="text1"/>
          <w:sz w:val="24"/>
          <w:szCs w:val="24"/>
          <w:lang w:eastAsia="ru-RU"/>
        </w:rPr>
        <w:t>организациями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EC2BCF" w:rsidRPr="00B94799">
        <w:rPr>
          <w:rFonts w:cs="Times New Roman"/>
          <w:color w:val="000000" w:themeColor="text1"/>
          <w:sz w:val="24"/>
          <w:szCs w:val="24"/>
          <w:lang w:eastAsia="ru-RU"/>
        </w:rPr>
        <w:t>в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EC2BCF" w:rsidRPr="00B94799">
        <w:rPr>
          <w:rFonts w:cs="Times New Roman"/>
          <w:color w:val="000000" w:themeColor="text1"/>
          <w:sz w:val="24"/>
          <w:szCs w:val="24"/>
          <w:lang w:eastAsia="ru-RU"/>
        </w:rPr>
        <w:t>случаях,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EC2BCF" w:rsidRPr="00B94799">
        <w:rPr>
          <w:rFonts w:cs="Times New Roman"/>
          <w:color w:val="000000" w:themeColor="text1"/>
          <w:sz w:val="24"/>
          <w:szCs w:val="24"/>
          <w:lang w:eastAsia="ru-RU"/>
        </w:rPr>
        <w:t>определенных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EC2BCF" w:rsidRPr="00B94799">
        <w:rPr>
          <w:rFonts w:cs="Times New Roman"/>
          <w:color w:val="000000" w:themeColor="text1"/>
          <w:sz w:val="24"/>
          <w:szCs w:val="24"/>
          <w:lang w:eastAsia="ru-RU"/>
        </w:rPr>
        <w:t>федеральными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EC2BCF" w:rsidRPr="00B94799">
        <w:rPr>
          <w:rFonts w:cs="Times New Roman"/>
          <w:color w:val="000000" w:themeColor="text1"/>
          <w:sz w:val="24"/>
          <w:szCs w:val="24"/>
          <w:lang w:eastAsia="ru-RU"/>
        </w:rPr>
        <w:t>законами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EC2BCF" w:rsidRPr="00B94799">
        <w:rPr>
          <w:rFonts w:cs="Times New Roman"/>
          <w:color w:val="000000" w:themeColor="text1"/>
          <w:sz w:val="24"/>
          <w:szCs w:val="24"/>
          <w:lang w:eastAsia="ru-RU"/>
        </w:rPr>
        <w:t>об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EC2BCF" w:rsidRPr="00B94799">
        <w:rPr>
          <w:rFonts w:cs="Times New Roman"/>
          <w:color w:val="000000" w:themeColor="text1"/>
          <w:sz w:val="24"/>
          <w:szCs w:val="24"/>
          <w:lang w:eastAsia="ru-RU"/>
        </w:rPr>
        <w:t>их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EC2BCF" w:rsidRPr="00B94799">
        <w:rPr>
          <w:rFonts w:cs="Times New Roman"/>
          <w:color w:val="000000" w:themeColor="text1"/>
          <w:sz w:val="24"/>
          <w:szCs w:val="24"/>
          <w:lang w:eastAsia="ru-RU"/>
        </w:rPr>
        <w:t>деятельности.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047B1">
        <w:rPr>
          <w:rFonts w:cs="Times New Roman"/>
          <w:color w:val="000000" w:themeColor="text1"/>
          <w:sz w:val="24"/>
          <w:szCs w:val="24"/>
          <w:lang w:eastAsia="ru-RU"/>
        </w:rPr>
        <w:t>Микрофин</w:t>
      </w:r>
      <w:r w:rsidR="00B047B1" w:rsidRPr="00B94799">
        <w:rPr>
          <w:rFonts w:cs="Times New Roman"/>
          <w:color w:val="000000" w:themeColor="text1"/>
          <w:sz w:val="24"/>
          <w:szCs w:val="24"/>
          <w:lang w:eastAsia="ru-RU"/>
        </w:rPr>
        <w:t>ансовые</w:t>
      </w:r>
      <w:proofErr w:type="spellEnd"/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EC2BCF" w:rsidRPr="00B94799">
        <w:rPr>
          <w:rFonts w:cs="Times New Roman"/>
          <w:color w:val="000000" w:themeColor="text1"/>
          <w:sz w:val="24"/>
          <w:szCs w:val="24"/>
          <w:lang w:eastAsia="ru-RU"/>
        </w:rPr>
        <w:t>организации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EC2BCF" w:rsidRPr="00B94799">
        <w:rPr>
          <w:rFonts w:cs="Times New Roman"/>
          <w:color w:val="000000" w:themeColor="text1"/>
          <w:sz w:val="24"/>
          <w:szCs w:val="24"/>
          <w:lang w:eastAsia="ru-RU"/>
        </w:rPr>
        <w:t>являются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047B1" w:rsidRPr="00B94799">
        <w:rPr>
          <w:rFonts w:cs="Times New Roman"/>
          <w:color w:val="000000" w:themeColor="text1"/>
          <w:sz w:val="24"/>
          <w:szCs w:val="24"/>
          <w:lang w:eastAsia="ru-RU"/>
        </w:rPr>
        <w:t>не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047B1" w:rsidRPr="00B94799">
        <w:rPr>
          <w:rFonts w:cs="Times New Roman"/>
          <w:color w:val="000000" w:themeColor="text1"/>
          <w:sz w:val="24"/>
          <w:szCs w:val="24"/>
          <w:lang w:eastAsia="ru-RU"/>
        </w:rPr>
        <w:t>кредитными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EC2BCF" w:rsidRPr="00B94799">
        <w:rPr>
          <w:rFonts w:cs="Times New Roman"/>
          <w:color w:val="000000" w:themeColor="text1"/>
          <w:sz w:val="24"/>
          <w:szCs w:val="24"/>
          <w:lang w:eastAsia="ru-RU"/>
        </w:rPr>
        <w:t>финансовыми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EC2BCF" w:rsidRPr="00B94799">
        <w:rPr>
          <w:rFonts w:cs="Times New Roman"/>
          <w:color w:val="000000" w:themeColor="text1"/>
          <w:sz w:val="24"/>
          <w:szCs w:val="24"/>
          <w:lang w:eastAsia="ru-RU"/>
        </w:rPr>
        <w:t>организациями,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EC2BCF" w:rsidRPr="00B94799">
        <w:rPr>
          <w:rFonts w:cs="Times New Roman"/>
          <w:color w:val="000000" w:themeColor="text1"/>
          <w:sz w:val="24"/>
          <w:szCs w:val="24"/>
          <w:lang w:eastAsia="ru-RU"/>
        </w:rPr>
        <w:t>надзор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EC2BCF" w:rsidRPr="00B94799">
        <w:rPr>
          <w:rFonts w:cs="Times New Roman"/>
          <w:color w:val="000000" w:themeColor="text1"/>
          <w:sz w:val="24"/>
          <w:szCs w:val="24"/>
          <w:lang w:eastAsia="ru-RU"/>
        </w:rPr>
        <w:t>за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EC2BCF" w:rsidRPr="00B94799">
        <w:rPr>
          <w:rFonts w:cs="Times New Roman"/>
          <w:color w:val="000000" w:themeColor="text1"/>
          <w:sz w:val="24"/>
          <w:szCs w:val="24"/>
          <w:lang w:eastAsia="ru-RU"/>
        </w:rPr>
        <w:t>которыми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EC2BCF" w:rsidRPr="00B94799">
        <w:rPr>
          <w:rFonts w:cs="Times New Roman"/>
          <w:color w:val="000000" w:themeColor="text1"/>
          <w:sz w:val="24"/>
          <w:szCs w:val="24"/>
          <w:lang w:eastAsia="ru-RU"/>
        </w:rPr>
        <w:t>осуществляет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EC2BCF" w:rsidRPr="00B94799">
        <w:rPr>
          <w:rFonts w:cs="Times New Roman"/>
          <w:color w:val="000000" w:themeColor="text1"/>
          <w:sz w:val="24"/>
          <w:szCs w:val="24"/>
          <w:lang w:eastAsia="ru-RU"/>
        </w:rPr>
        <w:t>Банк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EC2BCF" w:rsidRPr="00B94799">
        <w:rPr>
          <w:rFonts w:cs="Times New Roman"/>
          <w:color w:val="000000" w:themeColor="text1"/>
          <w:sz w:val="24"/>
          <w:szCs w:val="24"/>
          <w:lang w:eastAsia="ru-RU"/>
        </w:rPr>
        <w:t>России.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EC2BCF" w:rsidRPr="00B94799">
        <w:rPr>
          <w:rFonts w:cs="Times New Roman"/>
          <w:color w:val="000000" w:themeColor="text1"/>
          <w:sz w:val="24"/>
          <w:szCs w:val="24"/>
          <w:lang w:eastAsia="ru-RU"/>
        </w:rPr>
        <w:t>Кроме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EC2BCF" w:rsidRPr="00B94799">
        <w:rPr>
          <w:rFonts w:cs="Times New Roman"/>
          <w:color w:val="000000" w:themeColor="text1"/>
          <w:sz w:val="24"/>
          <w:szCs w:val="24"/>
          <w:lang w:eastAsia="ru-RU"/>
        </w:rPr>
        <w:t>того,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EC2BCF" w:rsidRPr="00B94799">
        <w:rPr>
          <w:rFonts w:cs="Times New Roman"/>
          <w:color w:val="000000" w:themeColor="text1"/>
          <w:sz w:val="24"/>
          <w:szCs w:val="24"/>
          <w:lang w:eastAsia="ru-RU"/>
        </w:rPr>
        <w:t>сведения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EC2BCF" w:rsidRPr="00B94799">
        <w:rPr>
          <w:rFonts w:cs="Times New Roman"/>
          <w:color w:val="000000" w:themeColor="text1"/>
          <w:sz w:val="24"/>
          <w:szCs w:val="24"/>
          <w:lang w:eastAsia="ru-RU"/>
        </w:rPr>
        <w:t>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047B1">
        <w:rPr>
          <w:rFonts w:cs="Times New Roman"/>
          <w:color w:val="000000" w:themeColor="text1"/>
          <w:sz w:val="24"/>
          <w:szCs w:val="24"/>
          <w:lang w:eastAsia="ru-RU"/>
        </w:rPr>
        <w:t>микрофин</w:t>
      </w:r>
      <w:r w:rsidR="00B047B1" w:rsidRPr="00B94799">
        <w:rPr>
          <w:rFonts w:cs="Times New Roman"/>
          <w:color w:val="000000" w:themeColor="text1"/>
          <w:sz w:val="24"/>
          <w:szCs w:val="24"/>
          <w:lang w:eastAsia="ru-RU"/>
        </w:rPr>
        <w:t>ансовых</w:t>
      </w:r>
      <w:proofErr w:type="spellEnd"/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EC2BCF" w:rsidRPr="00B94799">
        <w:rPr>
          <w:rFonts w:cs="Times New Roman"/>
          <w:color w:val="000000" w:themeColor="text1"/>
          <w:sz w:val="24"/>
          <w:szCs w:val="24"/>
          <w:lang w:eastAsia="ru-RU"/>
        </w:rPr>
        <w:t>организациях,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EC2BCF" w:rsidRPr="00B94799">
        <w:rPr>
          <w:rFonts w:cs="Times New Roman"/>
          <w:color w:val="000000" w:themeColor="text1"/>
          <w:sz w:val="24"/>
          <w:szCs w:val="24"/>
          <w:lang w:eastAsia="ru-RU"/>
        </w:rPr>
        <w:t>согласно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EC2BCF" w:rsidRPr="00B94799">
        <w:rPr>
          <w:rFonts w:cs="Times New Roman"/>
          <w:color w:val="000000" w:themeColor="text1"/>
          <w:sz w:val="24"/>
          <w:szCs w:val="24"/>
          <w:lang w:eastAsia="ru-RU"/>
        </w:rPr>
        <w:t>российскому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EC2BCF" w:rsidRPr="00B94799">
        <w:rPr>
          <w:rFonts w:cs="Times New Roman"/>
          <w:color w:val="000000" w:themeColor="text1"/>
          <w:sz w:val="24"/>
          <w:szCs w:val="24"/>
          <w:lang w:eastAsia="ru-RU"/>
        </w:rPr>
        <w:t>законодательству,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EC2BCF" w:rsidRPr="00B94799">
        <w:rPr>
          <w:rFonts w:cs="Times New Roman"/>
          <w:color w:val="000000" w:themeColor="text1"/>
          <w:sz w:val="24"/>
          <w:szCs w:val="24"/>
          <w:lang w:eastAsia="ru-RU"/>
        </w:rPr>
        <w:t>вносятся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EC2BCF" w:rsidRPr="00B94799">
        <w:rPr>
          <w:rFonts w:cs="Times New Roman"/>
          <w:color w:val="000000" w:themeColor="text1"/>
          <w:sz w:val="24"/>
          <w:szCs w:val="24"/>
          <w:lang w:eastAsia="ru-RU"/>
        </w:rPr>
        <w:t>в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EC2BCF" w:rsidRPr="00B94799">
        <w:rPr>
          <w:rFonts w:cs="Times New Roman"/>
          <w:color w:val="000000" w:themeColor="text1"/>
          <w:sz w:val="24"/>
          <w:szCs w:val="24"/>
          <w:lang w:eastAsia="ru-RU"/>
        </w:rPr>
        <w:t>государственный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EC2BCF" w:rsidRPr="00B94799">
        <w:rPr>
          <w:rFonts w:cs="Times New Roman"/>
          <w:color w:val="000000" w:themeColor="text1"/>
          <w:sz w:val="24"/>
          <w:szCs w:val="24"/>
          <w:lang w:eastAsia="ru-RU"/>
        </w:rPr>
        <w:t>реестр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047B1">
        <w:rPr>
          <w:rFonts w:cs="Times New Roman"/>
          <w:color w:val="000000" w:themeColor="text1"/>
          <w:sz w:val="24"/>
          <w:szCs w:val="24"/>
          <w:lang w:eastAsia="ru-RU"/>
        </w:rPr>
        <w:t>микрофин</w:t>
      </w:r>
      <w:r w:rsidR="00B047B1" w:rsidRPr="00B94799">
        <w:rPr>
          <w:rFonts w:cs="Times New Roman"/>
          <w:color w:val="000000" w:themeColor="text1"/>
          <w:sz w:val="24"/>
          <w:szCs w:val="24"/>
          <w:lang w:eastAsia="ru-RU"/>
        </w:rPr>
        <w:t>ансовых</w:t>
      </w:r>
      <w:proofErr w:type="spellEnd"/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EC2BCF" w:rsidRPr="00B94799">
        <w:rPr>
          <w:rFonts w:cs="Times New Roman"/>
          <w:color w:val="000000" w:themeColor="text1"/>
          <w:sz w:val="24"/>
          <w:szCs w:val="24"/>
          <w:lang w:eastAsia="ru-RU"/>
        </w:rPr>
        <w:t>организаций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EC2BCF" w:rsidRPr="00B94799">
        <w:rPr>
          <w:rFonts w:cs="Times New Roman"/>
          <w:color w:val="000000" w:themeColor="text1"/>
          <w:sz w:val="24"/>
          <w:szCs w:val="24"/>
          <w:lang w:eastAsia="ru-RU"/>
        </w:rPr>
        <w:t>Банка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EC2BCF" w:rsidRPr="00B94799">
        <w:rPr>
          <w:rFonts w:cs="Times New Roman"/>
          <w:color w:val="000000" w:themeColor="text1"/>
          <w:sz w:val="24"/>
          <w:szCs w:val="24"/>
          <w:lang w:eastAsia="ru-RU"/>
        </w:rPr>
        <w:t>России.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Однако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только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четверть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компаний,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не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входящих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в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реестр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Центрального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Банка,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прекратила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свою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деятельность,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свидетельствуют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данные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ОНФ.</w:t>
      </w:r>
    </w:p>
    <w:p w:rsidR="000476FF" w:rsidRPr="00B94799" w:rsidRDefault="000476FF" w:rsidP="00D62334">
      <w:pPr>
        <w:tabs>
          <w:tab w:val="left" w:pos="142"/>
        </w:tabs>
        <w:spacing w:after="0"/>
        <w:rPr>
          <w:rFonts w:cs="Times New Roman"/>
          <w:color w:val="000000" w:themeColor="text1"/>
          <w:sz w:val="24"/>
          <w:szCs w:val="24"/>
          <w:lang w:eastAsia="ru-RU"/>
        </w:rPr>
      </w:pP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Значительную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часть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рынка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нелегальных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финансовых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услуг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занимают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посредники,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помогающие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получить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кредит.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В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отличие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от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кредиторов,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деятельность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финансовых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посредников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законодательно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не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ограничена.</w:t>
      </w:r>
    </w:p>
    <w:p w:rsidR="007C7722" w:rsidRPr="00B94799" w:rsidRDefault="000476FF" w:rsidP="00D62334">
      <w:pPr>
        <w:tabs>
          <w:tab w:val="left" w:pos="142"/>
        </w:tabs>
        <w:spacing w:after="0"/>
        <w:rPr>
          <w:rFonts w:cs="Times New Roman"/>
          <w:color w:val="000000" w:themeColor="text1"/>
          <w:sz w:val="24"/>
          <w:szCs w:val="24"/>
          <w:lang w:eastAsia="ru-RU"/>
        </w:rPr>
      </w:pP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Банк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России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провел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мониторинг,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по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результатам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котор</w:t>
      </w:r>
      <w:r w:rsidR="000C63D1" w:rsidRPr="00B94799">
        <w:rPr>
          <w:rFonts w:cs="Times New Roman"/>
          <w:color w:val="000000" w:themeColor="text1"/>
          <w:sz w:val="24"/>
          <w:szCs w:val="24"/>
          <w:lang w:eastAsia="ru-RU"/>
        </w:rPr>
        <w:t>ого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0C63D1" w:rsidRPr="00B94799">
        <w:rPr>
          <w:rFonts w:cs="Times New Roman"/>
          <w:color w:val="000000" w:themeColor="text1"/>
          <w:sz w:val="24"/>
          <w:szCs w:val="24"/>
          <w:lang w:eastAsia="ru-RU"/>
        </w:rPr>
        <w:t>можно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0C63D1" w:rsidRPr="00B94799">
        <w:rPr>
          <w:rFonts w:cs="Times New Roman"/>
          <w:color w:val="000000" w:themeColor="text1"/>
          <w:sz w:val="24"/>
          <w:szCs w:val="24"/>
          <w:lang w:eastAsia="ru-RU"/>
        </w:rPr>
        <w:t>сделать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0C63D1" w:rsidRPr="00B94799">
        <w:rPr>
          <w:rFonts w:cs="Times New Roman"/>
          <w:color w:val="000000" w:themeColor="text1"/>
          <w:sz w:val="24"/>
          <w:szCs w:val="24"/>
          <w:lang w:eastAsia="ru-RU"/>
        </w:rPr>
        <w:t>вывод,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0C63D1" w:rsidRPr="00B94799">
        <w:rPr>
          <w:rFonts w:cs="Times New Roman"/>
          <w:color w:val="000000" w:themeColor="text1"/>
          <w:sz w:val="24"/>
          <w:szCs w:val="24"/>
          <w:lang w:eastAsia="ru-RU"/>
        </w:rPr>
        <w:t>что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0C63D1" w:rsidRPr="00B94799">
        <w:rPr>
          <w:rFonts w:cs="Times New Roman"/>
          <w:color w:val="000000" w:themeColor="text1"/>
          <w:sz w:val="24"/>
          <w:szCs w:val="24"/>
          <w:lang w:eastAsia="ru-RU"/>
        </w:rPr>
        <w:t>10-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15%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от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объемов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всего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рынка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по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предоставлению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потребительских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займов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составляет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деятельность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нелегальных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кредиторов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—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юридических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лиц,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не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являющихся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некредитными</w:t>
      </w:r>
      <w:proofErr w:type="spellEnd"/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финансовыми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организациями,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но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осуществляющих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деятель</w:t>
      </w:r>
      <w:r w:rsidR="007C7722" w:rsidRPr="00B94799">
        <w:rPr>
          <w:rFonts w:cs="Times New Roman"/>
          <w:color w:val="000000" w:themeColor="text1"/>
          <w:sz w:val="24"/>
          <w:szCs w:val="24"/>
          <w:lang w:eastAsia="ru-RU"/>
        </w:rPr>
        <w:t>ность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7C7722" w:rsidRPr="00B94799">
        <w:rPr>
          <w:rFonts w:cs="Times New Roman"/>
          <w:color w:val="000000" w:themeColor="text1"/>
          <w:sz w:val="24"/>
          <w:szCs w:val="24"/>
          <w:lang w:eastAsia="ru-RU"/>
        </w:rPr>
        <w:t>по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7C7722" w:rsidRPr="00B94799">
        <w:rPr>
          <w:rFonts w:cs="Times New Roman"/>
          <w:color w:val="000000" w:themeColor="text1"/>
          <w:sz w:val="24"/>
          <w:szCs w:val="24"/>
          <w:lang w:eastAsia="ru-RU"/>
        </w:rPr>
        <w:t>предоставлению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7C7722" w:rsidRPr="00B94799">
        <w:rPr>
          <w:rFonts w:cs="Times New Roman"/>
          <w:color w:val="000000" w:themeColor="text1"/>
          <w:sz w:val="24"/>
          <w:szCs w:val="24"/>
          <w:lang w:eastAsia="ru-RU"/>
        </w:rPr>
        <w:t>займов.</w:t>
      </w:r>
    </w:p>
    <w:p w:rsidR="00E1221E" w:rsidRPr="00B94799" w:rsidRDefault="00CD78C6" w:rsidP="00D62334">
      <w:pPr>
        <w:tabs>
          <w:tab w:val="left" w:pos="142"/>
        </w:tabs>
        <w:spacing w:after="0"/>
        <w:rPr>
          <w:rFonts w:cs="Times New Roman"/>
          <w:color w:val="000000" w:themeColor="text1"/>
          <w:sz w:val="24"/>
          <w:szCs w:val="24"/>
          <w:lang w:eastAsia="ru-RU"/>
        </w:rPr>
      </w:pP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Исходя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из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вышеизложенного</w:t>
      </w:r>
      <w:proofErr w:type="gramEnd"/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можн</w:t>
      </w:r>
      <w:r w:rsidR="00BF1BEA" w:rsidRPr="00B94799">
        <w:rPr>
          <w:rFonts w:cs="Times New Roman"/>
          <w:color w:val="000000" w:themeColor="text1"/>
          <w:sz w:val="24"/>
          <w:szCs w:val="24"/>
          <w:lang w:eastAsia="ru-RU"/>
        </w:rPr>
        <w:t>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  <w:lang w:eastAsia="ru-RU"/>
        </w:rPr>
        <w:t>сделать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  <w:lang w:eastAsia="ru-RU"/>
        </w:rPr>
        <w:t>следующие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  <w:lang w:eastAsia="ru-RU"/>
        </w:rPr>
        <w:t>выводы.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  <w:lang w:eastAsia="ru-RU"/>
        </w:rPr>
        <w:t>Для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получения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23820">
        <w:rPr>
          <w:rFonts w:cs="Times New Roman"/>
          <w:color w:val="000000" w:themeColor="text1"/>
          <w:sz w:val="24"/>
          <w:szCs w:val="24"/>
          <w:lang w:eastAsia="ru-RU"/>
        </w:rPr>
        <w:t>микрозайм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а</w:t>
      </w:r>
      <w:proofErr w:type="spellEnd"/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606291" w:rsidRPr="00B94799">
        <w:rPr>
          <w:rFonts w:cs="Times New Roman"/>
          <w:color w:val="000000" w:themeColor="text1"/>
          <w:sz w:val="24"/>
          <w:szCs w:val="24"/>
          <w:lang w:eastAsia="ru-RU"/>
        </w:rPr>
        <w:t>стоит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606291" w:rsidRPr="00B94799">
        <w:rPr>
          <w:rFonts w:cs="Times New Roman"/>
          <w:color w:val="000000" w:themeColor="text1"/>
          <w:sz w:val="24"/>
          <w:szCs w:val="24"/>
          <w:lang w:eastAsia="ru-RU"/>
        </w:rPr>
        <w:t>обращаться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606291" w:rsidRPr="00B94799">
        <w:rPr>
          <w:rFonts w:cs="Times New Roman"/>
          <w:color w:val="000000" w:themeColor="text1"/>
          <w:sz w:val="24"/>
          <w:szCs w:val="24"/>
          <w:lang w:eastAsia="ru-RU"/>
        </w:rPr>
        <w:t>только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606291" w:rsidRPr="00B94799">
        <w:rPr>
          <w:rFonts w:cs="Times New Roman"/>
          <w:color w:val="000000" w:themeColor="text1"/>
          <w:sz w:val="24"/>
          <w:szCs w:val="24"/>
          <w:lang w:eastAsia="ru-RU"/>
        </w:rPr>
        <w:t>в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606291" w:rsidRPr="00B94799">
        <w:rPr>
          <w:rFonts w:cs="Times New Roman"/>
          <w:color w:val="000000" w:themeColor="text1"/>
          <w:sz w:val="24"/>
          <w:szCs w:val="24"/>
          <w:lang w:eastAsia="ru-RU"/>
        </w:rPr>
        <w:t>те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606291" w:rsidRPr="00B94799">
        <w:rPr>
          <w:rFonts w:cs="Times New Roman"/>
          <w:color w:val="000000" w:themeColor="text1"/>
          <w:sz w:val="24"/>
          <w:szCs w:val="24"/>
          <w:lang w:eastAsia="ru-RU"/>
        </w:rPr>
        <w:t>МФО,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606291" w:rsidRPr="00B94799">
        <w:rPr>
          <w:rFonts w:cs="Times New Roman"/>
          <w:color w:val="000000" w:themeColor="text1"/>
          <w:sz w:val="24"/>
          <w:szCs w:val="24"/>
          <w:lang w:eastAsia="ru-RU"/>
        </w:rPr>
        <w:t>которые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606291" w:rsidRPr="00B94799">
        <w:rPr>
          <w:rFonts w:cs="Times New Roman"/>
          <w:color w:val="000000" w:themeColor="text1"/>
          <w:sz w:val="24"/>
          <w:szCs w:val="24"/>
          <w:lang w:eastAsia="ru-RU"/>
        </w:rPr>
        <w:t>значатся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606291" w:rsidRPr="00B94799">
        <w:rPr>
          <w:rFonts w:cs="Times New Roman"/>
          <w:color w:val="000000" w:themeColor="text1"/>
          <w:sz w:val="24"/>
          <w:szCs w:val="24"/>
          <w:lang w:eastAsia="ru-RU"/>
        </w:rPr>
        <w:t>в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606291" w:rsidRPr="00B94799">
        <w:rPr>
          <w:rFonts w:cs="Times New Roman"/>
          <w:color w:val="000000" w:themeColor="text1"/>
          <w:sz w:val="24"/>
          <w:szCs w:val="24"/>
          <w:lang w:eastAsia="ru-RU"/>
        </w:rPr>
        <w:t>Государственном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606291" w:rsidRPr="00B94799">
        <w:rPr>
          <w:rFonts w:cs="Times New Roman"/>
          <w:color w:val="000000" w:themeColor="text1"/>
          <w:sz w:val="24"/>
          <w:szCs w:val="24"/>
          <w:lang w:eastAsia="ru-RU"/>
        </w:rPr>
        <w:t>реестре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047B1">
        <w:rPr>
          <w:rFonts w:cs="Times New Roman"/>
          <w:color w:val="000000" w:themeColor="text1"/>
          <w:sz w:val="24"/>
          <w:szCs w:val="24"/>
          <w:lang w:eastAsia="ru-RU"/>
        </w:rPr>
        <w:t>микрофин</w:t>
      </w:r>
      <w:r w:rsidR="00B047B1" w:rsidRPr="00B94799">
        <w:rPr>
          <w:rFonts w:cs="Times New Roman"/>
          <w:color w:val="000000" w:themeColor="text1"/>
          <w:sz w:val="24"/>
          <w:szCs w:val="24"/>
          <w:lang w:eastAsia="ru-RU"/>
        </w:rPr>
        <w:t>ансовых</w:t>
      </w:r>
      <w:proofErr w:type="spellEnd"/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606291" w:rsidRPr="00B94799">
        <w:rPr>
          <w:rFonts w:cs="Times New Roman"/>
          <w:color w:val="000000" w:themeColor="text1"/>
          <w:sz w:val="24"/>
          <w:szCs w:val="24"/>
          <w:lang w:eastAsia="ru-RU"/>
        </w:rPr>
        <w:t>организаций,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606291" w:rsidRPr="00B94799">
        <w:rPr>
          <w:rFonts w:cs="Times New Roman"/>
          <w:color w:val="000000" w:themeColor="text1"/>
          <w:sz w:val="24"/>
          <w:szCs w:val="24"/>
          <w:lang w:eastAsia="ru-RU"/>
        </w:rPr>
        <w:t>опубликованный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606291" w:rsidRPr="00B94799">
        <w:rPr>
          <w:rFonts w:cs="Times New Roman"/>
          <w:color w:val="000000" w:themeColor="text1"/>
          <w:sz w:val="24"/>
          <w:szCs w:val="24"/>
          <w:lang w:eastAsia="ru-RU"/>
        </w:rPr>
        <w:t>на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606291" w:rsidRPr="00B94799">
        <w:rPr>
          <w:rFonts w:cs="Times New Roman"/>
          <w:color w:val="000000" w:themeColor="text1"/>
          <w:sz w:val="24"/>
          <w:szCs w:val="24"/>
          <w:lang w:eastAsia="ru-RU"/>
        </w:rPr>
        <w:t>официальном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606291" w:rsidRPr="00B94799">
        <w:rPr>
          <w:rFonts w:cs="Times New Roman"/>
          <w:color w:val="000000" w:themeColor="text1"/>
          <w:sz w:val="24"/>
          <w:szCs w:val="24"/>
          <w:lang w:eastAsia="ru-RU"/>
        </w:rPr>
        <w:t>сайте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606291" w:rsidRPr="00B94799">
        <w:rPr>
          <w:rFonts w:cs="Times New Roman"/>
          <w:color w:val="000000" w:themeColor="text1"/>
          <w:sz w:val="24"/>
          <w:szCs w:val="24"/>
          <w:lang w:eastAsia="ru-RU"/>
        </w:rPr>
        <w:t>Банка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606291" w:rsidRPr="00B94799">
        <w:rPr>
          <w:rFonts w:cs="Times New Roman"/>
          <w:color w:val="000000" w:themeColor="text1"/>
          <w:sz w:val="24"/>
          <w:szCs w:val="24"/>
          <w:lang w:eastAsia="ru-RU"/>
        </w:rPr>
        <w:t>России.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E82F8F" w:rsidRPr="00B94799">
        <w:rPr>
          <w:rFonts w:cs="Times New Roman"/>
          <w:color w:val="000000" w:themeColor="text1"/>
          <w:sz w:val="24"/>
          <w:szCs w:val="24"/>
          <w:lang w:eastAsia="ru-RU"/>
        </w:rPr>
        <w:t>Не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E82F8F" w:rsidRPr="00B94799">
        <w:rPr>
          <w:rFonts w:cs="Times New Roman"/>
          <w:color w:val="000000" w:themeColor="text1"/>
          <w:sz w:val="24"/>
          <w:szCs w:val="24"/>
          <w:lang w:eastAsia="ru-RU"/>
        </w:rPr>
        <w:t>менее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E82F8F" w:rsidRPr="00B94799">
        <w:rPr>
          <w:rFonts w:cs="Times New Roman"/>
          <w:color w:val="000000" w:themeColor="text1"/>
          <w:sz w:val="24"/>
          <w:szCs w:val="24"/>
          <w:lang w:eastAsia="ru-RU"/>
        </w:rPr>
        <w:t>важным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E82F8F" w:rsidRPr="00B94799">
        <w:rPr>
          <w:rFonts w:cs="Times New Roman"/>
          <w:color w:val="000000" w:themeColor="text1"/>
          <w:sz w:val="24"/>
          <w:szCs w:val="24"/>
          <w:lang w:eastAsia="ru-RU"/>
        </w:rPr>
        <w:t>элементом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E82F8F" w:rsidRPr="00B94799">
        <w:rPr>
          <w:rFonts w:cs="Times New Roman"/>
          <w:color w:val="000000" w:themeColor="text1"/>
          <w:sz w:val="24"/>
          <w:szCs w:val="24"/>
          <w:lang w:eastAsia="ru-RU"/>
        </w:rPr>
        <w:t>является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E82F8F" w:rsidRPr="00B94799">
        <w:rPr>
          <w:rFonts w:cs="Times New Roman"/>
          <w:color w:val="000000" w:themeColor="text1"/>
          <w:sz w:val="24"/>
          <w:szCs w:val="24"/>
          <w:lang w:eastAsia="ru-RU"/>
        </w:rPr>
        <w:t>репутация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047B1">
        <w:rPr>
          <w:rFonts w:cs="Times New Roman"/>
          <w:color w:val="000000" w:themeColor="text1"/>
          <w:sz w:val="24"/>
          <w:szCs w:val="24"/>
          <w:lang w:eastAsia="ru-RU"/>
        </w:rPr>
        <w:t>микрофин</w:t>
      </w:r>
      <w:r w:rsidR="00B047B1" w:rsidRPr="00B94799">
        <w:rPr>
          <w:rFonts w:cs="Times New Roman"/>
          <w:color w:val="000000" w:themeColor="text1"/>
          <w:sz w:val="24"/>
          <w:szCs w:val="24"/>
          <w:lang w:eastAsia="ru-RU"/>
        </w:rPr>
        <w:t>ансовой</w:t>
      </w:r>
      <w:proofErr w:type="spellEnd"/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  <w:lang w:eastAsia="ru-RU"/>
        </w:rPr>
        <w:t>организации,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  <w:lang w:eastAsia="ru-RU"/>
        </w:rPr>
        <w:t>отзывы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  <w:lang w:eastAsia="ru-RU"/>
        </w:rPr>
        <w:t>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E82F8F" w:rsidRPr="00B94799">
        <w:rPr>
          <w:rFonts w:cs="Times New Roman"/>
          <w:color w:val="000000" w:themeColor="text1"/>
          <w:sz w:val="24"/>
          <w:szCs w:val="24"/>
          <w:lang w:eastAsia="ru-RU"/>
        </w:rPr>
        <w:t>которой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E82F8F" w:rsidRPr="00B94799">
        <w:rPr>
          <w:rFonts w:cs="Times New Roman"/>
          <w:color w:val="000000" w:themeColor="text1"/>
          <w:sz w:val="24"/>
          <w:szCs w:val="24"/>
          <w:lang w:eastAsia="ru-RU"/>
        </w:rPr>
        <w:t>можно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E82F8F" w:rsidRPr="00B94799">
        <w:rPr>
          <w:rFonts w:cs="Times New Roman"/>
          <w:color w:val="000000" w:themeColor="text1"/>
          <w:sz w:val="24"/>
          <w:szCs w:val="24"/>
          <w:lang w:eastAsia="ru-RU"/>
        </w:rPr>
        <w:t>найти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E82F8F" w:rsidRPr="00B94799">
        <w:rPr>
          <w:rFonts w:cs="Times New Roman"/>
          <w:color w:val="000000" w:themeColor="text1"/>
          <w:sz w:val="24"/>
          <w:szCs w:val="24"/>
          <w:lang w:eastAsia="ru-RU"/>
        </w:rPr>
        <w:t>в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E82F8F" w:rsidRPr="00B94799">
        <w:rPr>
          <w:rFonts w:cs="Times New Roman"/>
          <w:color w:val="000000" w:themeColor="text1"/>
          <w:sz w:val="24"/>
          <w:szCs w:val="24"/>
          <w:lang w:eastAsia="ru-RU"/>
        </w:rPr>
        <w:t>сети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E82F8F" w:rsidRPr="00B94799">
        <w:rPr>
          <w:rFonts w:cs="Times New Roman"/>
          <w:color w:val="000000" w:themeColor="text1"/>
          <w:sz w:val="24"/>
          <w:szCs w:val="24"/>
          <w:lang w:eastAsia="ru-RU"/>
        </w:rPr>
        <w:t>Интернет.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  <w:lang w:eastAsia="ru-RU"/>
        </w:rPr>
        <w:t>Отсутствие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  <w:lang w:eastAsia="ru-RU"/>
        </w:rPr>
        <w:t>отзывов,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  <w:lang w:eastAsia="ru-RU"/>
        </w:rPr>
        <w:t>равно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  <w:lang w:eastAsia="ru-RU"/>
        </w:rPr>
        <w:t>как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  <w:lang w:eastAsia="ru-RU"/>
        </w:rPr>
        <w:t>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E82F8F" w:rsidRPr="00B94799">
        <w:rPr>
          <w:rFonts w:cs="Times New Roman"/>
          <w:color w:val="000000" w:themeColor="text1"/>
          <w:sz w:val="24"/>
          <w:szCs w:val="24"/>
          <w:lang w:eastAsia="ru-RU"/>
        </w:rPr>
        <w:t>преимущественно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E82F8F" w:rsidRPr="00B94799">
        <w:rPr>
          <w:rFonts w:cs="Times New Roman"/>
          <w:color w:val="000000" w:themeColor="text1"/>
          <w:sz w:val="24"/>
          <w:szCs w:val="24"/>
          <w:lang w:eastAsia="ru-RU"/>
        </w:rPr>
        <w:t>негативные,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E82F8F" w:rsidRPr="00B94799">
        <w:rPr>
          <w:rFonts w:cs="Times New Roman"/>
          <w:color w:val="000000" w:themeColor="text1"/>
          <w:sz w:val="24"/>
          <w:szCs w:val="24"/>
          <w:lang w:eastAsia="ru-RU"/>
        </w:rPr>
        <w:t>должны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E82F8F" w:rsidRPr="00B94799">
        <w:rPr>
          <w:rFonts w:cs="Times New Roman"/>
          <w:color w:val="000000" w:themeColor="text1"/>
          <w:sz w:val="24"/>
          <w:szCs w:val="24"/>
          <w:lang w:eastAsia="ru-RU"/>
        </w:rPr>
        <w:t>насторожить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E82F8F" w:rsidRPr="00B94799">
        <w:rPr>
          <w:rFonts w:cs="Times New Roman"/>
          <w:color w:val="000000" w:themeColor="text1"/>
          <w:sz w:val="24"/>
          <w:szCs w:val="24"/>
          <w:lang w:eastAsia="ru-RU"/>
        </w:rPr>
        <w:t>потенциального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E82F8F" w:rsidRPr="00B94799">
        <w:rPr>
          <w:rFonts w:cs="Times New Roman"/>
          <w:color w:val="000000" w:themeColor="text1"/>
          <w:sz w:val="24"/>
          <w:szCs w:val="24"/>
          <w:lang w:eastAsia="ru-RU"/>
        </w:rPr>
        <w:t>клиента.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E82F8F" w:rsidRPr="00B94799">
        <w:rPr>
          <w:rFonts w:cs="Times New Roman"/>
          <w:color w:val="000000" w:themeColor="text1"/>
          <w:sz w:val="24"/>
          <w:szCs w:val="24"/>
          <w:lang w:eastAsia="ru-RU"/>
        </w:rPr>
        <w:t>Кроме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E82F8F" w:rsidRPr="00B94799">
        <w:rPr>
          <w:rFonts w:cs="Times New Roman"/>
          <w:color w:val="000000" w:themeColor="text1"/>
          <w:sz w:val="24"/>
          <w:szCs w:val="24"/>
          <w:lang w:eastAsia="ru-RU"/>
        </w:rPr>
        <w:t>того,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E82F8F" w:rsidRPr="00B94799">
        <w:rPr>
          <w:rFonts w:cs="Times New Roman"/>
          <w:color w:val="000000" w:themeColor="text1"/>
          <w:sz w:val="24"/>
          <w:szCs w:val="24"/>
          <w:lang w:eastAsia="ru-RU"/>
        </w:rPr>
        <w:t>прежде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E82F8F" w:rsidRPr="00B94799">
        <w:rPr>
          <w:rFonts w:cs="Times New Roman"/>
          <w:color w:val="000000" w:themeColor="text1"/>
          <w:sz w:val="24"/>
          <w:szCs w:val="24"/>
          <w:lang w:eastAsia="ru-RU"/>
        </w:rPr>
        <w:t>чем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E82F8F" w:rsidRPr="00B94799">
        <w:rPr>
          <w:rFonts w:cs="Times New Roman"/>
          <w:color w:val="000000" w:themeColor="text1"/>
          <w:sz w:val="24"/>
          <w:szCs w:val="24"/>
          <w:lang w:eastAsia="ru-RU"/>
        </w:rPr>
        <w:t>подписывать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E82F8F" w:rsidRPr="00B94799">
        <w:rPr>
          <w:rFonts w:cs="Times New Roman"/>
          <w:color w:val="000000" w:themeColor="text1"/>
          <w:sz w:val="24"/>
          <w:szCs w:val="24"/>
          <w:lang w:eastAsia="ru-RU"/>
        </w:rPr>
        <w:t>договор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E82F8F" w:rsidRPr="00B94799">
        <w:rPr>
          <w:rFonts w:cs="Times New Roman"/>
          <w:color w:val="000000" w:themeColor="text1"/>
          <w:sz w:val="24"/>
          <w:szCs w:val="24"/>
          <w:lang w:eastAsia="ru-RU"/>
        </w:rPr>
        <w:t>займа,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E82F8F" w:rsidRPr="00B94799">
        <w:rPr>
          <w:rFonts w:cs="Times New Roman"/>
          <w:color w:val="000000" w:themeColor="text1"/>
          <w:sz w:val="24"/>
          <w:szCs w:val="24"/>
          <w:lang w:eastAsia="ru-RU"/>
        </w:rPr>
        <w:t>необходимо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E82F8F" w:rsidRPr="00B94799">
        <w:rPr>
          <w:rFonts w:cs="Times New Roman"/>
          <w:color w:val="000000" w:themeColor="text1"/>
          <w:sz w:val="24"/>
          <w:szCs w:val="24"/>
          <w:lang w:eastAsia="ru-RU"/>
        </w:rPr>
        <w:t>внимательно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E82F8F" w:rsidRPr="00B94799">
        <w:rPr>
          <w:rFonts w:cs="Times New Roman"/>
          <w:color w:val="000000" w:themeColor="text1"/>
          <w:sz w:val="24"/>
          <w:szCs w:val="24"/>
          <w:lang w:eastAsia="ru-RU"/>
        </w:rPr>
        <w:t>ознакомиться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E82F8F" w:rsidRPr="00B94799">
        <w:rPr>
          <w:rFonts w:cs="Times New Roman"/>
          <w:color w:val="000000" w:themeColor="text1"/>
          <w:sz w:val="24"/>
          <w:szCs w:val="24"/>
          <w:lang w:eastAsia="ru-RU"/>
        </w:rPr>
        <w:t>со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E82F8F" w:rsidRPr="00B94799">
        <w:rPr>
          <w:rFonts w:cs="Times New Roman"/>
          <w:color w:val="000000" w:themeColor="text1"/>
          <w:sz w:val="24"/>
          <w:szCs w:val="24"/>
          <w:lang w:eastAsia="ru-RU"/>
        </w:rPr>
        <w:t>всеми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E82F8F" w:rsidRPr="00B94799">
        <w:rPr>
          <w:rFonts w:cs="Times New Roman"/>
          <w:color w:val="000000" w:themeColor="text1"/>
          <w:sz w:val="24"/>
          <w:szCs w:val="24"/>
          <w:lang w:eastAsia="ru-RU"/>
        </w:rPr>
        <w:t>условиями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E82F8F" w:rsidRPr="00B94799">
        <w:rPr>
          <w:rFonts w:cs="Times New Roman"/>
          <w:color w:val="000000" w:themeColor="text1"/>
          <w:sz w:val="24"/>
          <w:szCs w:val="24"/>
          <w:lang w:eastAsia="ru-RU"/>
        </w:rPr>
        <w:t>договора</w:t>
      </w:r>
      <w:r w:rsidR="00802621" w:rsidRPr="00B94799">
        <w:rPr>
          <w:rFonts w:cs="Times New Roman"/>
          <w:color w:val="000000" w:themeColor="text1"/>
          <w:sz w:val="24"/>
          <w:szCs w:val="24"/>
          <w:lang w:eastAsia="ru-RU"/>
        </w:rPr>
        <w:t>.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802621" w:rsidRPr="00B94799">
        <w:rPr>
          <w:rFonts w:cs="Times New Roman"/>
          <w:color w:val="000000" w:themeColor="text1"/>
          <w:sz w:val="24"/>
          <w:szCs w:val="24"/>
          <w:lang w:eastAsia="ru-RU"/>
        </w:rPr>
        <w:t>Невнимательность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802621" w:rsidRPr="00B94799">
        <w:rPr>
          <w:rFonts w:cs="Times New Roman"/>
          <w:color w:val="000000" w:themeColor="text1"/>
          <w:sz w:val="24"/>
          <w:szCs w:val="24"/>
          <w:lang w:eastAsia="ru-RU"/>
        </w:rPr>
        <w:t>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802621" w:rsidRPr="00B94799">
        <w:rPr>
          <w:rFonts w:cs="Times New Roman"/>
          <w:color w:val="000000" w:themeColor="text1"/>
          <w:sz w:val="24"/>
          <w:szCs w:val="24"/>
          <w:lang w:eastAsia="ru-RU"/>
        </w:rPr>
        <w:t>наивность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802621" w:rsidRPr="00B94799">
        <w:rPr>
          <w:rFonts w:cs="Times New Roman"/>
          <w:color w:val="000000" w:themeColor="text1"/>
          <w:sz w:val="24"/>
          <w:szCs w:val="24"/>
          <w:lang w:eastAsia="ru-RU"/>
        </w:rPr>
        <w:t>при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802621" w:rsidRPr="00B94799">
        <w:rPr>
          <w:rFonts w:cs="Times New Roman"/>
          <w:color w:val="000000" w:themeColor="text1"/>
          <w:sz w:val="24"/>
          <w:szCs w:val="24"/>
          <w:lang w:eastAsia="ru-RU"/>
        </w:rPr>
        <w:t>оформлении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802621" w:rsidRPr="00B94799">
        <w:rPr>
          <w:rFonts w:cs="Times New Roman"/>
          <w:color w:val="000000" w:themeColor="text1"/>
          <w:sz w:val="24"/>
          <w:szCs w:val="24"/>
          <w:lang w:eastAsia="ru-RU"/>
        </w:rPr>
        <w:t>займа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802621" w:rsidRPr="00B94799">
        <w:rPr>
          <w:rFonts w:cs="Times New Roman"/>
          <w:color w:val="000000" w:themeColor="text1"/>
          <w:sz w:val="24"/>
          <w:szCs w:val="24"/>
          <w:lang w:eastAsia="ru-RU"/>
        </w:rPr>
        <w:t>может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802621" w:rsidRPr="00B94799">
        <w:rPr>
          <w:rFonts w:cs="Times New Roman"/>
          <w:color w:val="000000" w:themeColor="text1"/>
          <w:sz w:val="24"/>
          <w:szCs w:val="24"/>
          <w:lang w:eastAsia="ru-RU"/>
        </w:rPr>
        <w:t>привести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802621" w:rsidRPr="00B94799">
        <w:rPr>
          <w:rFonts w:cs="Times New Roman"/>
          <w:color w:val="000000" w:themeColor="text1"/>
          <w:sz w:val="24"/>
          <w:szCs w:val="24"/>
          <w:lang w:eastAsia="ru-RU"/>
        </w:rPr>
        <w:t>к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802621" w:rsidRPr="00B94799">
        <w:rPr>
          <w:rFonts w:cs="Times New Roman"/>
          <w:color w:val="000000" w:themeColor="text1"/>
          <w:sz w:val="24"/>
          <w:szCs w:val="24"/>
          <w:lang w:eastAsia="ru-RU"/>
        </w:rPr>
        <w:t>потере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802621" w:rsidRPr="00B94799">
        <w:rPr>
          <w:rFonts w:cs="Times New Roman"/>
          <w:color w:val="000000" w:themeColor="text1"/>
          <w:sz w:val="24"/>
          <w:szCs w:val="24"/>
          <w:lang w:eastAsia="ru-RU"/>
        </w:rPr>
        <w:t>денежных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802621" w:rsidRPr="00B94799">
        <w:rPr>
          <w:rFonts w:cs="Times New Roman"/>
          <w:color w:val="000000" w:themeColor="text1"/>
          <w:sz w:val="24"/>
          <w:szCs w:val="24"/>
          <w:lang w:eastAsia="ru-RU"/>
        </w:rPr>
        <w:t>средств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802621" w:rsidRPr="00B94799">
        <w:rPr>
          <w:rFonts w:cs="Times New Roman"/>
          <w:color w:val="000000" w:themeColor="text1"/>
          <w:sz w:val="24"/>
          <w:szCs w:val="24"/>
          <w:lang w:eastAsia="ru-RU"/>
        </w:rPr>
        <w:t>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802621" w:rsidRPr="00B94799">
        <w:rPr>
          <w:rFonts w:cs="Times New Roman"/>
          <w:color w:val="000000" w:themeColor="text1"/>
          <w:sz w:val="24"/>
          <w:szCs w:val="24"/>
          <w:lang w:eastAsia="ru-RU"/>
        </w:rPr>
        <w:t>краже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802621" w:rsidRPr="00B94799">
        <w:rPr>
          <w:rFonts w:cs="Times New Roman"/>
          <w:color w:val="000000" w:themeColor="text1"/>
          <w:sz w:val="24"/>
          <w:szCs w:val="24"/>
          <w:lang w:eastAsia="ru-RU"/>
        </w:rPr>
        <w:t>персональных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802621" w:rsidRPr="00B94799">
        <w:rPr>
          <w:rFonts w:cs="Times New Roman"/>
          <w:color w:val="000000" w:themeColor="text1"/>
          <w:sz w:val="24"/>
          <w:szCs w:val="24"/>
          <w:lang w:eastAsia="ru-RU"/>
        </w:rPr>
        <w:t>данных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802621" w:rsidRPr="00B94799">
        <w:rPr>
          <w:rFonts w:cs="Times New Roman"/>
          <w:color w:val="000000" w:themeColor="text1"/>
          <w:sz w:val="24"/>
          <w:szCs w:val="24"/>
          <w:lang w:eastAsia="ru-RU"/>
        </w:rPr>
        <w:t>жертвы.</w:t>
      </w:r>
    </w:p>
    <w:p w:rsidR="00B0131F" w:rsidRPr="004E57A8" w:rsidRDefault="004E57A8" w:rsidP="00D62334">
      <w:pPr>
        <w:pStyle w:val="ac"/>
        <w:numPr>
          <w:ilvl w:val="0"/>
          <w:numId w:val="36"/>
        </w:numPr>
        <w:tabs>
          <w:tab w:val="left" w:pos="142"/>
        </w:tabs>
        <w:spacing w:after="0"/>
        <w:ind w:left="0" w:firstLine="709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Ломбарды.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802621" w:rsidRPr="004E57A8">
        <w:rPr>
          <w:rFonts w:cs="Times New Roman"/>
          <w:color w:val="000000" w:themeColor="text1"/>
          <w:sz w:val="24"/>
          <w:szCs w:val="24"/>
        </w:rPr>
        <w:t>Не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802621" w:rsidRPr="004E57A8">
        <w:rPr>
          <w:rFonts w:cs="Times New Roman"/>
          <w:color w:val="000000" w:themeColor="text1"/>
          <w:sz w:val="24"/>
          <w:szCs w:val="24"/>
        </w:rPr>
        <w:t>менее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802621" w:rsidRPr="004E57A8">
        <w:rPr>
          <w:rFonts w:cs="Times New Roman"/>
          <w:color w:val="000000" w:themeColor="text1"/>
          <w:sz w:val="24"/>
          <w:szCs w:val="24"/>
        </w:rPr>
        <w:t>популярным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802621" w:rsidRPr="004E57A8">
        <w:rPr>
          <w:rFonts w:cs="Times New Roman"/>
          <w:color w:val="000000" w:themeColor="text1"/>
          <w:sz w:val="24"/>
          <w:szCs w:val="24"/>
        </w:rPr>
        <w:t>способом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802621" w:rsidRPr="004E57A8">
        <w:rPr>
          <w:rFonts w:cs="Times New Roman"/>
          <w:color w:val="000000" w:themeColor="text1"/>
          <w:sz w:val="24"/>
          <w:szCs w:val="24"/>
        </w:rPr>
        <w:t>получения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802621" w:rsidRPr="004E57A8">
        <w:rPr>
          <w:rFonts w:cs="Times New Roman"/>
          <w:color w:val="000000" w:themeColor="text1"/>
          <w:sz w:val="24"/>
          <w:szCs w:val="24"/>
        </w:rPr>
        <w:t>быстрого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802621" w:rsidRPr="004E57A8">
        <w:rPr>
          <w:rFonts w:cs="Times New Roman"/>
          <w:color w:val="000000" w:themeColor="text1"/>
          <w:sz w:val="24"/>
          <w:szCs w:val="24"/>
        </w:rPr>
        <w:t>займа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802621" w:rsidRPr="004E57A8">
        <w:rPr>
          <w:rFonts w:cs="Times New Roman"/>
          <w:color w:val="000000" w:themeColor="text1"/>
          <w:sz w:val="24"/>
          <w:szCs w:val="24"/>
        </w:rPr>
        <w:t>является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802621" w:rsidRPr="004E57A8">
        <w:rPr>
          <w:rFonts w:cs="Times New Roman"/>
          <w:color w:val="000000" w:themeColor="text1"/>
          <w:sz w:val="24"/>
          <w:szCs w:val="24"/>
        </w:rPr>
        <w:t>оформление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802621" w:rsidRPr="004E57A8">
        <w:rPr>
          <w:rFonts w:cs="Times New Roman"/>
          <w:color w:val="000000" w:themeColor="text1"/>
          <w:sz w:val="24"/>
          <w:szCs w:val="24"/>
        </w:rPr>
        <w:t>займа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802621" w:rsidRPr="004E57A8">
        <w:rPr>
          <w:rFonts w:cs="Times New Roman"/>
          <w:color w:val="000000" w:themeColor="text1"/>
          <w:sz w:val="24"/>
          <w:szCs w:val="24"/>
        </w:rPr>
        <w:t>через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802621" w:rsidRPr="004E57A8">
        <w:rPr>
          <w:rFonts w:cs="Times New Roman"/>
          <w:color w:val="000000" w:themeColor="text1"/>
          <w:sz w:val="24"/>
          <w:szCs w:val="24"/>
        </w:rPr>
        <w:t>ломбарды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802621" w:rsidRPr="004E57A8">
        <w:rPr>
          <w:rFonts w:cs="Times New Roman"/>
          <w:color w:val="000000" w:themeColor="text1"/>
          <w:sz w:val="24"/>
          <w:szCs w:val="24"/>
        </w:rPr>
        <w:t>с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802621" w:rsidRPr="004E57A8">
        <w:rPr>
          <w:rFonts w:cs="Times New Roman"/>
          <w:color w:val="000000" w:themeColor="text1"/>
          <w:sz w:val="24"/>
          <w:szCs w:val="24"/>
        </w:rPr>
        <w:t>залогом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802621" w:rsidRPr="004E57A8">
        <w:rPr>
          <w:rFonts w:cs="Times New Roman"/>
          <w:color w:val="000000" w:themeColor="text1"/>
          <w:sz w:val="24"/>
          <w:szCs w:val="24"/>
        </w:rPr>
        <w:t>имущества.</w:t>
      </w:r>
    </w:p>
    <w:p w:rsidR="00B0131F" w:rsidRPr="00B94799" w:rsidRDefault="00B0131F" w:rsidP="00D62334">
      <w:pPr>
        <w:tabs>
          <w:tab w:val="left" w:pos="142"/>
        </w:tabs>
        <w:spacing w:after="0"/>
        <w:rPr>
          <w:rFonts w:cs="Times New Roman"/>
          <w:color w:val="000000" w:themeColor="text1"/>
          <w:sz w:val="24"/>
          <w:szCs w:val="24"/>
        </w:rPr>
      </w:pPr>
      <w:r w:rsidRPr="00B94799">
        <w:rPr>
          <w:rFonts w:cs="Times New Roman"/>
          <w:color w:val="000000" w:themeColor="text1"/>
          <w:sz w:val="24"/>
          <w:szCs w:val="24"/>
        </w:rPr>
        <w:t>Ломбардом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является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юридическое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лицо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-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специализированная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коммерческая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организация,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основными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видами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деятельности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которой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являются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предоставление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краткосрочных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займов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гражданам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хранение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вещей.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Ломба</w:t>
      </w:r>
      <w:proofErr w:type="gramStart"/>
      <w:r w:rsidRPr="00B94799">
        <w:rPr>
          <w:rFonts w:cs="Times New Roman"/>
          <w:color w:val="000000" w:themeColor="text1"/>
          <w:sz w:val="24"/>
          <w:szCs w:val="24"/>
        </w:rPr>
        <w:t>рд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впр</w:t>
      </w:r>
      <w:proofErr w:type="gramEnd"/>
      <w:r w:rsidRPr="00B94799">
        <w:rPr>
          <w:rFonts w:cs="Times New Roman"/>
          <w:color w:val="000000" w:themeColor="text1"/>
          <w:sz w:val="24"/>
          <w:szCs w:val="24"/>
        </w:rPr>
        <w:t>аве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принимать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в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залог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lastRenderedPageBreak/>
        <w:t>на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хранение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движимое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имущество,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принадлежащ</w:t>
      </w:r>
      <w:r w:rsidR="004E57A8">
        <w:rPr>
          <w:rFonts w:cs="Times New Roman"/>
          <w:color w:val="000000" w:themeColor="text1"/>
          <w:sz w:val="24"/>
          <w:szCs w:val="24"/>
        </w:rPr>
        <w:t>е</w:t>
      </w:r>
      <w:r w:rsidR="00BF1BEA" w:rsidRPr="00B94799">
        <w:rPr>
          <w:rFonts w:cs="Times New Roman"/>
          <w:color w:val="000000" w:themeColor="text1"/>
          <w:sz w:val="24"/>
          <w:szCs w:val="24"/>
        </w:rPr>
        <w:t>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</w:rPr>
        <w:t>заемщику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</w:rPr>
        <w:t>или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BF1BEA" w:rsidRPr="00B94799">
        <w:rPr>
          <w:rFonts w:cs="Times New Roman"/>
          <w:color w:val="000000" w:themeColor="text1"/>
          <w:sz w:val="24"/>
          <w:szCs w:val="24"/>
        </w:rPr>
        <w:t>поклажедателю</w:t>
      </w:r>
      <w:proofErr w:type="spellEnd"/>
      <w:r w:rsidR="00BF1BEA" w:rsidRPr="00B94799">
        <w:rPr>
          <w:rFonts w:cs="Times New Roman"/>
          <w:color w:val="000000" w:themeColor="text1"/>
          <w:sz w:val="24"/>
          <w:szCs w:val="24"/>
        </w:rPr>
        <w:t>.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</w:rPr>
        <w:t>Помимо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</w:rPr>
        <w:t>основной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</w:rPr>
        <w:t>услуги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</w:rPr>
        <w:t>по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предоставлению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финансовых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кредитов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ломбардом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осуществляются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сопутствующие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услуги,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такие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как: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</w:p>
    <w:p w:rsidR="00B0131F" w:rsidRPr="00B94799" w:rsidRDefault="00B0131F" w:rsidP="00D62334">
      <w:pPr>
        <w:pStyle w:val="ac"/>
        <w:numPr>
          <w:ilvl w:val="0"/>
          <w:numId w:val="11"/>
        </w:numPr>
        <w:tabs>
          <w:tab w:val="left" w:pos="142"/>
        </w:tabs>
        <w:spacing w:after="0"/>
        <w:ind w:left="0" w:firstLine="709"/>
        <w:rPr>
          <w:rFonts w:cs="Times New Roman"/>
          <w:color w:val="000000" w:themeColor="text1"/>
          <w:sz w:val="24"/>
          <w:szCs w:val="24"/>
        </w:rPr>
      </w:pPr>
      <w:r w:rsidRPr="00B94799">
        <w:rPr>
          <w:rFonts w:cs="Times New Roman"/>
          <w:color w:val="000000" w:themeColor="text1"/>
          <w:sz w:val="24"/>
          <w:szCs w:val="24"/>
        </w:rPr>
        <w:t>оценка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вещи,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передаваемой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в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залог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или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сдаваемой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на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хранение;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</w:p>
    <w:p w:rsidR="00B0131F" w:rsidRPr="00B94799" w:rsidRDefault="00B0131F" w:rsidP="00D62334">
      <w:pPr>
        <w:pStyle w:val="ac"/>
        <w:numPr>
          <w:ilvl w:val="0"/>
          <w:numId w:val="11"/>
        </w:numPr>
        <w:tabs>
          <w:tab w:val="left" w:pos="142"/>
        </w:tabs>
        <w:spacing w:after="0"/>
        <w:ind w:left="0" w:firstLine="709"/>
        <w:rPr>
          <w:rFonts w:cs="Times New Roman"/>
          <w:color w:val="000000" w:themeColor="text1"/>
          <w:sz w:val="24"/>
          <w:szCs w:val="24"/>
        </w:rPr>
      </w:pPr>
      <w:r w:rsidRPr="00B94799">
        <w:rPr>
          <w:rFonts w:cs="Times New Roman"/>
          <w:color w:val="000000" w:themeColor="text1"/>
          <w:sz w:val="24"/>
          <w:szCs w:val="24"/>
        </w:rPr>
        <w:t>страхование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вещи,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принятой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ломбардом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в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залог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или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на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хранение;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</w:p>
    <w:p w:rsidR="00B0131F" w:rsidRPr="00B94799" w:rsidRDefault="00B0131F" w:rsidP="00D62334">
      <w:pPr>
        <w:pStyle w:val="ac"/>
        <w:numPr>
          <w:ilvl w:val="0"/>
          <w:numId w:val="11"/>
        </w:numPr>
        <w:tabs>
          <w:tab w:val="left" w:pos="142"/>
        </w:tabs>
        <w:spacing w:after="0"/>
        <w:ind w:left="0" w:firstLine="709"/>
        <w:rPr>
          <w:rFonts w:cs="Times New Roman"/>
          <w:color w:val="000000" w:themeColor="text1"/>
          <w:sz w:val="24"/>
          <w:szCs w:val="24"/>
        </w:rPr>
      </w:pPr>
      <w:r w:rsidRPr="00B94799">
        <w:rPr>
          <w:rFonts w:cs="Times New Roman"/>
          <w:color w:val="000000" w:themeColor="text1"/>
          <w:sz w:val="24"/>
          <w:szCs w:val="24"/>
        </w:rPr>
        <w:t>реализации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невостребованной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вещи.</w:t>
      </w:r>
    </w:p>
    <w:p w:rsidR="00AC20C8" w:rsidRPr="00B94799" w:rsidRDefault="00B0131F" w:rsidP="00D62334">
      <w:pPr>
        <w:tabs>
          <w:tab w:val="left" w:pos="142"/>
        </w:tabs>
        <w:spacing w:after="0"/>
        <w:rPr>
          <w:rFonts w:cs="Times New Roman"/>
          <w:color w:val="000000" w:themeColor="text1"/>
          <w:sz w:val="24"/>
          <w:szCs w:val="24"/>
        </w:rPr>
      </w:pPr>
      <w:r w:rsidRPr="00B94799">
        <w:rPr>
          <w:rFonts w:cs="Times New Roman"/>
          <w:color w:val="000000" w:themeColor="text1"/>
          <w:sz w:val="24"/>
          <w:szCs w:val="24"/>
        </w:rPr>
        <w:t>Ломбард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-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это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своего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рода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индикат</w:t>
      </w:r>
      <w:r w:rsidR="00BF1BEA" w:rsidRPr="00B94799">
        <w:rPr>
          <w:rFonts w:cs="Times New Roman"/>
          <w:color w:val="000000" w:themeColor="text1"/>
          <w:sz w:val="24"/>
          <w:szCs w:val="24"/>
        </w:rPr>
        <w:t>ор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</w:rPr>
        <w:t>экономической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</w:rPr>
        <w:t>стабильности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</w:rPr>
        <w:t>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благополучия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населения.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В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пер</w:t>
      </w:r>
      <w:r w:rsidR="00BF1BEA" w:rsidRPr="00B94799">
        <w:rPr>
          <w:rFonts w:cs="Times New Roman"/>
          <w:color w:val="000000" w:themeColor="text1"/>
          <w:sz w:val="24"/>
          <w:szCs w:val="24"/>
        </w:rPr>
        <w:t>иод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</w:rPr>
        <w:t>экономического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</w:rPr>
        <w:t>кризиса,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</w:rPr>
        <w:t>или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экономической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нестабильности,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популярность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этого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заведения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возрастает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в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разы.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Однако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в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случае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принятия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C20C8" w:rsidRPr="00B94799">
        <w:rPr>
          <w:rFonts w:cs="Times New Roman"/>
          <w:color w:val="000000" w:themeColor="text1"/>
          <w:sz w:val="24"/>
          <w:szCs w:val="24"/>
        </w:rPr>
        <w:t>решения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C20C8" w:rsidRPr="00B94799">
        <w:rPr>
          <w:rFonts w:cs="Times New Roman"/>
          <w:color w:val="000000" w:themeColor="text1"/>
          <w:sz w:val="24"/>
          <w:szCs w:val="24"/>
        </w:rPr>
        <w:t>сдать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C20C8" w:rsidRPr="00B94799">
        <w:rPr>
          <w:rFonts w:cs="Times New Roman"/>
          <w:color w:val="000000" w:themeColor="text1"/>
          <w:sz w:val="24"/>
          <w:szCs w:val="24"/>
        </w:rPr>
        <w:t>ценное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C20C8" w:rsidRPr="00B94799">
        <w:rPr>
          <w:rFonts w:cs="Times New Roman"/>
          <w:color w:val="000000" w:themeColor="text1"/>
          <w:sz w:val="24"/>
          <w:szCs w:val="24"/>
        </w:rPr>
        <w:t>имущество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C20C8" w:rsidRPr="00B94799">
        <w:rPr>
          <w:rFonts w:cs="Times New Roman"/>
          <w:color w:val="000000" w:themeColor="text1"/>
          <w:sz w:val="24"/>
          <w:szCs w:val="24"/>
        </w:rPr>
        <w:t>в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C20C8" w:rsidRPr="00B94799">
        <w:rPr>
          <w:rFonts w:cs="Times New Roman"/>
          <w:color w:val="000000" w:themeColor="text1"/>
          <w:sz w:val="24"/>
          <w:szCs w:val="24"/>
        </w:rPr>
        <w:t>ломбард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C20C8" w:rsidRPr="00B94799">
        <w:rPr>
          <w:rFonts w:cs="Times New Roman"/>
          <w:color w:val="000000" w:themeColor="text1"/>
          <w:sz w:val="24"/>
          <w:szCs w:val="24"/>
        </w:rPr>
        <w:t>стоит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C20C8" w:rsidRPr="00B94799">
        <w:rPr>
          <w:rFonts w:cs="Times New Roman"/>
          <w:color w:val="000000" w:themeColor="text1"/>
          <w:sz w:val="24"/>
          <w:szCs w:val="24"/>
        </w:rPr>
        <w:t>обратить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C20C8" w:rsidRPr="00B94799">
        <w:rPr>
          <w:rFonts w:cs="Times New Roman"/>
          <w:color w:val="000000" w:themeColor="text1"/>
          <w:sz w:val="24"/>
          <w:szCs w:val="24"/>
        </w:rPr>
        <w:t>внимание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C20C8" w:rsidRPr="00B94799">
        <w:rPr>
          <w:rFonts w:cs="Times New Roman"/>
          <w:color w:val="000000" w:themeColor="text1"/>
          <w:sz w:val="24"/>
          <w:szCs w:val="24"/>
        </w:rPr>
        <w:t>на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C20C8" w:rsidRPr="00B94799">
        <w:rPr>
          <w:rFonts w:cs="Times New Roman"/>
          <w:color w:val="000000" w:themeColor="text1"/>
          <w:sz w:val="24"/>
          <w:szCs w:val="24"/>
        </w:rPr>
        <w:t>некоторые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C20C8" w:rsidRPr="00B94799">
        <w:rPr>
          <w:rFonts w:cs="Times New Roman"/>
          <w:color w:val="000000" w:themeColor="text1"/>
          <w:sz w:val="24"/>
          <w:szCs w:val="24"/>
        </w:rPr>
        <w:t>детали.</w:t>
      </w:r>
    </w:p>
    <w:p w:rsidR="00AC20C8" w:rsidRPr="00B94799" w:rsidRDefault="00B0131F" w:rsidP="00D62334">
      <w:pPr>
        <w:tabs>
          <w:tab w:val="left" w:pos="142"/>
        </w:tabs>
        <w:spacing w:after="0"/>
        <w:rPr>
          <w:rFonts w:cs="Times New Roman"/>
          <w:color w:val="000000" w:themeColor="text1"/>
          <w:sz w:val="24"/>
          <w:szCs w:val="24"/>
        </w:rPr>
      </w:pPr>
      <w:r w:rsidRPr="00B94799">
        <w:rPr>
          <w:rFonts w:cs="Times New Roman"/>
          <w:color w:val="000000" w:themeColor="text1"/>
          <w:sz w:val="24"/>
          <w:szCs w:val="24"/>
        </w:rPr>
        <w:t>Прежде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всего,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приступая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к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поискам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подходящего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ломбарда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в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интернете,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или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в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газетах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платных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бесплатных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объявлений,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необходимо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обратить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внимание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на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название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адрес.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Отсутствие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последнего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сразу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говорит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том,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что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сотрудники,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скорее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всего,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хотят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заключить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сделку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на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нейтральной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территории,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без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оформления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соответствующих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документов.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Если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адрес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всё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же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указан,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нужно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проверить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существование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органи</w:t>
      </w:r>
      <w:r w:rsidR="00BF1BEA" w:rsidRPr="00B94799">
        <w:rPr>
          <w:rFonts w:cs="Times New Roman"/>
          <w:color w:val="000000" w:themeColor="text1"/>
          <w:sz w:val="24"/>
          <w:szCs w:val="24"/>
        </w:rPr>
        <w:t>зации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</w:rPr>
        <w:t>по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</w:rPr>
        <w:t>указанному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</w:rPr>
        <w:t>адресу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</w:rPr>
        <w:t>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</w:rPr>
        <w:t>её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местоположение.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C20C8" w:rsidRPr="00B94799">
        <w:rPr>
          <w:rFonts w:cs="Times New Roman"/>
          <w:color w:val="000000" w:themeColor="text1"/>
          <w:sz w:val="24"/>
          <w:szCs w:val="24"/>
        </w:rPr>
        <w:t>Согласно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C20C8" w:rsidRPr="00B94799">
        <w:rPr>
          <w:rFonts w:cs="Times New Roman"/>
          <w:color w:val="000000" w:themeColor="text1"/>
          <w:sz w:val="24"/>
          <w:szCs w:val="24"/>
        </w:rPr>
        <w:t>пункту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C20C8" w:rsidRPr="00B94799">
        <w:rPr>
          <w:rFonts w:cs="Times New Roman"/>
          <w:color w:val="000000" w:themeColor="text1"/>
          <w:sz w:val="24"/>
          <w:szCs w:val="24"/>
        </w:rPr>
        <w:t>2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C20C8" w:rsidRPr="00B94799">
        <w:rPr>
          <w:rFonts w:cs="Times New Roman"/>
          <w:color w:val="000000" w:themeColor="text1"/>
          <w:sz w:val="24"/>
          <w:szCs w:val="24"/>
        </w:rPr>
        <w:t>ста</w:t>
      </w:r>
      <w:r w:rsidR="00BF1BEA" w:rsidRPr="00B94799">
        <w:rPr>
          <w:rFonts w:cs="Times New Roman"/>
          <w:color w:val="000000" w:themeColor="text1"/>
          <w:sz w:val="24"/>
          <w:szCs w:val="24"/>
        </w:rPr>
        <w:t>тьи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</w:rPr>
        <w:t>2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</w:rPr>
        <w:t>Федерального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</w:rPr>
        <w:t>закона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</w:rPr>
        <w:t>от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</w:rPr>
        <w:t>19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C20C8" w:rsidRPr="00B94799">
        <w:rPr>
          <w:rFonts w:cs="Times New Roman"/>
          <w:color w:val="000000" w:themeColor="text1"/>
          <w:sz w:val="24"/>
          <w:szCs w:val="24"/>
        </w:rPr>
        <w:t>июля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C20C8" w:rsidRPr="00B94799">
        <w:rPr>
          <w:rFonts w:cs="Times New Roman"/>
          <w:color w:val="000000" w:themeColor="text1"/>
          <w:sz w:val="24"/>
          <w:szCs w:val="24"/>
        </w:rPr>
        <w:t>2007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C20C8" w:rsidRPr="00B94799">
        <w:rPr>
          <w:rFonts w:cs="Times New Roman"/>
          <w:color w:val="000000" w:themeColor="text1"/>
          <w:sz w:val="24"/>
          <w:szCs w:val="24"/>
        </w:rPr>
        <w:t>г.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C20C8" w:rsidRPr="00B94799">
        <w:rPr>
          <w:rFonts w:cs="Times New Roman"/>
          <w:color w:val="000000" w:themeColor="text1"/>
          <w:sz w:val="24"/>
          <w:szCs w:val="24"/>
        </w:rPr>
        <w:t>№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C20C8" w:rsidRPr="00B94799">
        <w:rPr>
          <w:rFonts w:cs="Times New Roman"/>
          <w:color w:val="000000" w:themeColor="text1"/>
          <w:sz w:val="24"/>
          <w:szCs w:val="24"/>
        </w:rPr>
        <w:t>196-ФЗ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C20C8" w:rsidRPr="00B94799">
        <w:rPr>
          <w:rFonts w:cs="Times New Roman"/>
          <w:color w:val="000000" w:themeColor="text1"/>
          <w:sz w:val="24"/>
          <w:szCs w:val="24"/>
        </w:rPr>
        <w:t>«О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C20C8" w:rsidRPr="00B94799">
        <w:rPr>
          <w:rFonts w:cs="Times New Roman"/>
          <w:color w:val="000000" w:themeColor="text1"/>
          <w:sz w:val="24"/>
          <w:szCs w:val="24"/>
        </w:rPr>
        <w:t>ломбардах</w:t>
      </w:r>
      <w:r w:rsidR="001B4FE4" w:rsidRPr="00B94799">
        <w:rPr>
          <w:rFonts w:cs="Times New Roman"/>
          <w:color w:val="000000" w:themeColor="text1"/>
          <w:sz w:val="24"/>
          <w:szCs w:val="24"/>
        </w:rPr>
        <w:t>»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A760E" w:rsidRPr="00B94799">
        <w:rPr>
          <w:rFonts w:cs="Times New Roman"/>
          <w:color w:val="000000" w:themeColor="text1"/>
          <w:sz w:val="24"/>
          <w:szCs w:val="24"/>
        </w:rPr>
        <w:t>(далее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A760E" w:rsidRPr="00B94799">
        <w:rPr>
          <w:rFonts w:cs="Times New Roman"/>
          <w:color w:val="000000" w:themeColor="text1"/>
          <w:sz w:val="24"/>
          <w:szCs w:val="24"/>
        </w:rPr>
        <w:t>–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A760E" w:rsidRPr="00B94799">
        <w:rPr>
          <w:rFonts w:cs="Times New Roman"/>
          <w:color w:val="000000" w:themeColor="text1"/>
          <w:sz w:val="24"/>
          <w:szCs w:val="24"/>
        </w:rPr>
        <w:t>ФЗ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A760E" w:rsidRPr="00B94799">
        <w:rPr>
          <w:rFonts w:cs="Times New Roman"/>
          <w:color w:val="000000" w:themeColor="text1"/>
          <w:sz w:val="24"/>
          <w:szCs w:val="24"/>
        </w:rPr>
        <w:t>«О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A760E" w:rsidRPr="00B94799">
        <w:rPr>
          <w:rFonts w:cs="Times New Roman"/>
          <w:color w:val="000000" w:themeColor="text1"/>
          <w:sz w:val="24"/>
          <w:szCs w:val="24"/>
        </w:rPr>
        <w:t>ломбардах</w:t>
      </w:r>
      <w:r w:rsidR="00590407" w:rsidRPr="00B94799">
        <w:rPr>
          <w:rFonts w:cs="Times New Roman"/>
          <w:color w:val="000000" w:themeColor="text1"/>
          <w:sz w:val="24"/>
          <w:szCs w:val="24"/>
        </w:rPr>
        <w:t>»</w:t>
      </w:r>
      <w:r w:rsidR="00AA760E" w:rsidRPr="00B94799">
        <w:rPr>
          <w:rFonts w:cs="Times New Roman"/>
          <w:color w:val="000000" w:themeColor="text1"/>
          <w:sz w:val="24"/>
          <w:szCs w:val="24"/>
        </w:rPr>
        <w:t>)</w:t>
      </w:r>
      <w:r w:rsidR="001B4FE4" w:rsidRPr="00B94799">
        <w:rPr>
          <w:rFonts w:cs="Times New Roman"/>
          <w:color w:val="000000" w:themeColor="text1"/>
          <w:sz w:val="24"/>
          <w:szCs w:val="24"/>
        </w:rPr>
        <w:t>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C20C8" w:rsidRPr="00B94799">
        <w:rPr>
          <w:rFonts w:cs="Times New Roman"/>
          <w:color w:val="000000" w:themeColor="text1"/>
          <w:sz w:val="24"/>
          <w:szCs w:val="24"/>
        </w:rPr>
        <w:t>фирменное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C20C8" w:rsidRPr="00B94799">
        <w:rPr>
          <w:rFonts w:cs="Times New Roman"/>
          <w:color w:val="000000" w:themeColor="text1"/>
          <w:sz w:val="24"/>
          <w:szCs w:val="24"/>
        </w:rPr>
        <w:t>наименование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C20C8" w:rsidRPr="00B94799">
        <w:rPr>
          <w:rFonts w:cs="Times New Roman"/>
          <w:color w:val="000000" w:themeColor="text1"/>
          <w:sz w:val="24"/>
          <w:szCs w:val="24"/>
        </w:rPr>
        <w:t>л</w:t>
      </w:r>
      <w:r w:rsidR="00590407" w:rsidRPr="00B94799">
        <w:rPr>
          <w:rFonts w:cs="Times New Roman"/>
          <w:color w:val="000000" w:themeColor="text1"/>
          <w:sz w:val="24"/>
          <w:szCs w:val="24"/>
        </w:rPr>
        <w:t>омбарда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590407" w:rsidRPr="00B94799">
        <w:rPr>
          <w:rFonts w:cs="Times New Roman"/>
          <w:color w:val="000000" w:themeColor="text1"/>
          <w:sz w:val="24"/>
          <w:szCs w:val="24"/>
        </w:rPr>
        <w:t>должно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590407" w:rsidRPr="00B94799">
        <w:rPr>
          <w:rFonts w:cs="Times New Roman"/>
          <w:color w:val="000000" w:themeColor="text1"/>
          <w:sz w:val="24"/>
          <w:szCs w:val="24"/>
        </w:rPr>
        <w:t>содержать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590407" w:rsidRPr="00B94799">
        <w:rPr>
          <w:rFonts w:cs="Times New Roman"/>
          <w:color w:val="000000" w:themeColor="text1"/>
          <w:sz w:val="24"/>
          <w:szCs w:val="24"/>
        </w:rPr>
        <w:t>слово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590407" w:rsidRPr="00B94799">
        <w:rPr>
          <w:rFonts w:cs="Times New Roman"/>
          <w:color w:val="000000" w:themeColor="text1"/>
          <w:sz w:val="24"/>
          <w:szCs w:val="24"/>
        </w:rPr>
        <w:t>«ломбард»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</w:rPr>
        <w:t>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C20C8" w:rsidRPr="00B94799">
        <w:rPr>
          <w:rFonts w:cs="Times New Roman"/>
          <w:color w:val="000000" w:themeColor="text1"/>
          <w:sz w:val="24"/>
          <w:szCs w:val="24"/>
        </w:rPr>
        <w:t>указание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C20C8" w:rsidRPr="00B94799">
        <w:rPr>
          <w:rFonts w:cs="Times New Roman"/>
          <w:color w:val="000000" w:themeColor="text1"/>
          <w:sz w:val="24"/>
          <w:szCs w:val="24"/>
        </w:rPr>
        <w:t>на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C20C8" w:rsidRPr="00B94799">
        <w:rPr>
          <w:rFonts w:cs="Times New Roman"/>
          <w:color w:val="000000" w:themeColor="text1"/>
          <w:sz w:val="24"/>
          <w:szCs w:val="24"/>
        </w:rPr>
        <w:t>его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C20C8" w:rsidRPr="00B94799">
        <w:rPr>
          <w:rFonts w:cs="Times New Roman"/>
          <w:color w:val="000000" w:themeColor="text1"/>
          <w:sz w:val="24"/>
          <w:szCs w:val="24"/>
        </w:rPr>
        <w:t>организационно-правовую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C20C8" w:rsidRPr="00B94799">
        <w:rPr>
          <w:rFonts w:cs="Times New Roman"/>
          <w:color w:val="000000" w:themeColor="text1"/>
          <w:sz w:val="24"/>
          <w:szCs w:val="24"/>
        </w:rPr>
        <w:t>форму.</w:t>
      </w:r>
    </w:p>
    <w:p w:rsidR="00AC20C8" w:rsidRPr="00B94799" w:rsidRDefault="001B4FE4" w:rsidP="00D62334">
      <w:pPr>
        <w:tabs>
          <w:tab w:val="left" w:pos="142"/>
        </w:tabs>
        <w:spacing w:after="0"/>
        <w:rPr>
          <w:rFonts w:cs="Times New Roman"/>
          <w:color w:val="000000" w:themeColor="text1"/>
          <w:sz w:val="24"/>
          <w:szCs w:val="24"/>
        </w:rPr>
      </w:pPr>
      <w:r w:rsidRPr="00B94799">
        <w:rPr>
          <w:rFonts w:cs="Times New Roman"/>
          <w:color w:val="000000" w:themeColor="text1"/>
          <w:sz w:val="24"/>
          <w:szCs w:val="24"/>
        </w:rPr>
        <w:t>Не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менее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важную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роль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36781" w:rsidRPr="00B94799">
        <w:rPr>
          <w:rFonts w:cs="Times New Roman"/>
          <w:color w:val="000000" w:themeColor="text1"/>
          <w:sz w:val="24"/>
          <w:szCs w:val="24"/>
        </w:rPr>
        <w:t>играют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36781" w:rsidRPr="00B94799">
        <w:rPr>
          <w:rFonts w:cs="Times New Roman"/>
          <w:color w:val="000000" w:themeColor="text1"/>
          <w:sz w:val="24"/>
          <w:szCs w:val="24"/>
        </w:rPr>
        <w:t>размер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36781" w:rsidRPr="00B94799">
        <w:rPr>
          <w:rFonts w:cs="Times New Roman"/>
          <w:color w:val="000000" w:themeColor="text1"/>
          <w:sz w:val="24"/>
          <w:szCs w:val="24"/>
        </w:rPr>
        <w:t>компании,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36781" w:rsidRPr="00B94799">
        <w:rPr>
          <w:rFonts w:cs="Times New Roman"/>
          <w:color w:val="000000" w:themeColor="text1"/>
          <w:sz w:val="24"/>
          <w:szCs w:val="24"/>
        </w:rPr>
        <w:t>продолжительность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36781" w:rsidRPr="00B94799">
        <w:rPr>
          <w:rFonts w:cs="Times New Roman"/>
          <w:color w:val="000000" w:themeColor="text1"/>
          <w:sz w:val="24"/>
          <w:szCs w:val="24"/>
        </w:rPr>
        <w:t>работы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36781" w:rsidRPr="00B94799">
        <w:rPr>
          <w:rFonts w:cs="Times New Roman"/>
          <w:color w:val="000000" w:themeColor="text1"/>
          <w:sz w:val="24"/>
          <w:szCs w:val="24"/>
        </w:rPr>
        <w:t>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36781" w:rsidRPr="00B94799">
        <w:rPr>
          <w:rFonts w:cs="Times New Roman"/>
          <w:color w:val="000000" w:themeColor="text1"/>
          <w:sz w:val="24"/>
          <w:szCs w:val="24"/>
        </w:rPr>
        <w:t>репутация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36781" w:rsidRPr="00B94799">
        <w:rPr>
          <w:rFonts w:cs="Times New Roman"/>
          <w:color w:val="000000" w:themeColor="text1"/>
          <w:sz w:val="24"/>
          <w:szCs w:val="24"/>
        </w:rPr>
        <w:t>на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36781" w:rsidRPr="00B94799">
        <w:rPr>
          <w:rFonts w:cs="Times New Roman"/>
          <w:color w:val="000000" w:themeColor="text1"/>
          <w:sz w:val="24"/>
          <w:szCs w:val="24"/>
        </w:rPr>
        <w:t>рынке.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36781" w:rsidRPr="00B94799">
        <w:rPr>
          <w:rFonts w:cs="Times New Roman"/>
          <w:color w:val="000000" w:themeColor="text1"/>
          <w:sz w:val="24"/>
          <w:szCs w:val="24"/>
        </w:rPr>
        <w:t>Чем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36781" w:rsidRPr="00B94799">
        <w:rPr>
          <w:rFonts w:cs="Times New Roman"/>
          <w:color w:val="000000" w:themeColor="text1"/>
          <w:sz w:val="24"/>
          <w:szCs w:val="24"/>
        </w:rPr>
        <w:t>крупнее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36781" w:rsidRPr="00B94799">
        <w:rPr>
          <w:rFonts w:cs="Times New Roman"/>
          <w:color w:val="000000" w:themeColor="text1"/>
          <w:sz w:val="24"/>
          <w:szCs w:val="24"/>
        </w:rPr>
        <w:t>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</w:rPr>
        <w:t>дольше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</w:rPr>
        <w:t>существует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</w:rPr>
        <w:t>ломбард,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</w:rPr>
        <w:t>тем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36781" w:rsidRPr="00B94799">
        <w:rPr>
          <w:rFonts w:cs="Times New Roman"/>
          <w:color w:val="000000" w:themeColor="text1"/>
          <w:sz w:val="24"/>
          <w:szCs w:val="24"/>
        </w:rPr>
        <w:t>он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36781" w:rsidRPr="00B94799">
        <w:rPr>
          <w:rFonts w:cs="Times New Roman"/>
          <w:color w:val="000000" w:themeColor="text1"/>
          <w:sz w:val="24"/>
          <w:szCs w:val="24"/>
        </w:rPr>
        <w:t>надежнее.</w:t>
      </w:r>
    </w:p>
    <w:p w:rsidR="00A36781" w:rsidRPr="00B94799" w:rsidRDefault="00B0131F" w:rsidP="00D62334">
      <w:pPr>
        <w:tabs>
          <w:tab w:val="left" w:pos="142"/>
        </w:tabs>
        <w:spacing w:after="0"/>
        <w:rPr>
          <w:rFonts w:cs="Times New Roman"/>
          <w:color w:val="000000" w:themeColor="text1"/>
          <w:sz w:val="24"/>
          <w:szCs w:val="24"/>
        </w:rPr>
      </w:pPr>
      <w:r w:rsidRPr="00B94799">
        <w:rPr>
          <w:rFonts w:cs="Times New Roman"/>
          <w:color w:val="000000" w:themeColor="text1"/>
          <w:sz w:val="24"/>
          <w:szCs w:val="24"/>
        </w:rPr>
        <w:t>Приехав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в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офис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необходимо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осмотреться.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Обстановка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в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офисе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играет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большую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роль.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4E57A8">
        <w:rPr>
          <w:rFonts w:cs="Times New Roman"/>
          <w:color w:val="000000" w:themeColor="text1"/>
          <w:sz w:val="24"/>
          <w:szCs w:val="24"/>
        </w:rPr>
        <w:t>Отсутствие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4E57A8">
        <w:rPr>
          <w:rFonts w:cs="Times New Roman"/>
          <w:color w:val="000000" w:themeColor="text1"/>
          <w:sz w:val="24"/>
          <w:szCs w:val="24"/>
        </w:rPr>
        <w:t>прочей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4E57A8">
        <w:rPr>
          <w:rFonts w:cs="Times New Roman"/>
          <w:color w:val="000000" w:themeColor="text1"/>
          <w:sz w:val="24"/>
          <w:szCs w:val="24"/>
        </w:rPr>
        <w:t>мебели,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4E57A8">
        <w:rPr>
          <w:rFonts w:cs="Times New Roman"/>
          <w:color w:val="000000" w:themeColor="text1"/>
          <w:sz w:val="24"/>
          <w:szCs w:val="24"/>
        </w:rPr>
        <w:t>кроме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4E57A8">
        <w:rPr>
          <w:rFonts w:cs="Times New Roman"/>
          <w:color w:val="000000" w:themeColor="text1"/>
          <w:sz w:val="24"/>
          <w:szCs w:val="24"/>
        </w:rPr>
        <w:t>стола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4E57A8">
        <w:rPr>
          <w:rFonts w:cs="Times New Roman"/>
          <w:color w:val="000000" w:themeColor="text1"/>
          <w:sz w:val="24"/>
          <w:szCs w:val="24"/>
        </w:rPr>
        <w:t>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4E57A8">
        <w:rPr>
          <w:rFonts w:cs="Times New Roman"/>
          <w:color w:val="000000" w:themeColor="text1"/>
          <w:sz w:val="24"/>
          <w:szCs w:val="24"/>
        </w:rPr>
        <w:t>пары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4E57A8">
        <w:rPr>
          <w:rFonts w:cs="Times New Roman"/>
          <w:color w:val="000000" w:themeColor="text1"/>
          <w:sz w:val="24"/>
          <w:szCs w:val="24"/>
        </w:rPr>
        <w:t>стульев,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4E57A8">
        <w:rPr>
          <w:rFonts w:cs="Times New Roman"/>
          <w:color w:val="000000" w:themeColor="text1"/>
          <w:sz w:val="24"/>
          <w:szCs w:val="24"/>
        </w:rPr>
        <w:t>может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4E57A8">
        <w:rPr>
          <w:rFonts w:cs="Times New Roman"/>
          <w:color w:val="000000" w:themeColor="text1"/>
          <w:sz w:val="24"/>
          <w:szCs w:val="24"/>
        </w:rPr>
        <w:t>вызвать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4E57A8">
        <w:rPr>
          <w:rFonts w:cs="Times New Roman"/>
          <w:color w:val="000000" w:themeColor="text1"/>
          <w:sz w:val="24"/>
          <w:szCs w:val="24"/>
        </w:rPr>
        <w:t>подозрение</w:t>
      </w:r>
      <w:r w:rsidR="00A36781" w:rsidRPr="00B94799">
        <w:rPr>
          <w:rFonts w:cs="Times New Roman"/>
          <w:color w:val="000000" w:themeColor="text1"/>
          <w:sz w:val="24"/>
          <w:szCs w:val="24"/>
        </w:rPr>
        <w:t>.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Можно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4E57A8">
        <w:rPr>
          <w:rFonts w:cs="Times New Roman"/>
          <w:color w:val="000000" w:themeColor="text1"/>
          <w:sz w:val="24"/>
          <w:szCs w:val="24"/>
        </w:rPr>
        <w:t>также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узнать,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находится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ли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помещен</w:t>
      </w:r>
      <w:r w:rsidR="004E57A8">
        <w:rPr>
          <w:rFonts w:cs="Times New Roman"/>
          <w:color w:val="000000" w:themeColor="text1"/>
          <w:sz w:val="24"/>
          <w:szCs w:val="24"/>
        </w:rPr>
        <w:t>ие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4E57A8">
        <w:rPr>
          <w:rFonts w:cs="Times New Roman"/>
          <w:color w:val="000000" w:themeColor="text1"/>
          <w:sz w:val="24"/>
          <w:szCs w:val="24"/>
        </w:rPr>
        <w:t>в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4E57A8">
        <w:rPr>
          <w:rFonts w:cs="Times New Roman"/>
          <w:color w:val="000000" w:themeColor="text1"/>
          <w:sz w:val="24"/>
          <w:szCs w:val="24"/>
        </w:rPr>
        <w:t>собственности,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4E57A8">
        <w:rPr>
          <w:rFonts w:cs="Times New Roman"/>
          <w:color w:val="000000" w:themeColor="text1"/>
          <w:sz w:val="24"/>
          <w:szCs w:val="24"/>
        </w:rPr>
        <w:t>или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4E57A8">
        <w:rPr>
          <w:rFonts w:cs="Times New Roman"/>
          <w:color w:val="000000" w:themeColor="text1"/>
          <w:sz w:val="24"/>
          <w:szCs w:val="24"/>
        </w:rPr>
        <w:t>аренде.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4E57A8">
        <w:rPr>
          <w:rFonts w:cs="Times New Roman"/>
          <w:color w:val="000000" w:themeColor="text1"/>
          <w:sz w:val="24"/>
          <w:szCs w:val="24"/>
        </w:rPr>
        <w:t>Сотрудники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4E57A8">
        <w:rPr>
          <w:rFonts w:cs="Times New Roman"/>
          <w:color w:val="000000" w:themeColor="text1"/>
          <w:sz w:val="24"/>
          <w:szCs w:val="24"/>
        </w:rPr>
        <w:t>обязаны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4E57A8">
        <w:rPr>
          <w:rFonts w:cs="Times New Roman"/>
          <w:color w:val="000000" w:themeColor="text1"/>
          <w:sz w:val="24"/>
          <w:szCs w:val="24"/>
        </w:rPr>
        <w:t>пред</w:t>
      </w:r>
      <w:r w:rsidRPr="00B94799">
        <w:rPr>
          <w:rFonts w:cs="Times New Roman"/>
          <w:color w:val="000000" w:themeColor="text1"/>
          <w:sz w:val="24"/>
          <w:szCs w:val="24"/>
        </w:rPr>
        <w:t>ставить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необходимые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651B6A">
        <w:rPr>
          <w:rFonts w:cs="Times New Roman"/>
          <w:color w:val="000000" w:themeColor="text1"/>
          <w:sz w:val="24"/>
          <w:szCs w:val="24"/>
        </w:rPr>
        <w:t>документы,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651B6A">
        <w:rPr>
          <w:rFonts w:cs="Times New Roman"/>
          <w:color w:val="000000" w:themeColor="text1"/>
          <w:sz w:val="24"/>
          <w:szCs w:val="24"/>
        </w:rPr>
        <w:t>подтверждающие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proofErr w:type="gramStart"/>
      <w:r w:rsidR="00651B6A">
        <w:rPr>
          <w:rFonts w:cs="Times New Roman"/>
          <w:color w:val="000000" w:themeColor="text1"/>
          <w:sz w:val="24"/>
          <w:szCs w:val="24"/>
        </w:rPr>
        <w:t>право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веде</w:t>
      </w:r>
      <w:r w:rsidR="00A36781" w:rsidRPr="00B94799">
        <w:rPr>
          <w:rFonts w:cs="Times New Roman"/>
          <w:color w:val="000000" w:themeColor="text1"/>
          <w:sz w:val="24"/>
          <w:szCs w:val="24"/>
        </w:rPr>
        <w:t>ния</w:t>
      </w:r>
      <w:proofErr w:type="gramEnd"/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36781" w:rsidRPr="00B94799">
        <w:rPr>
          <w:rFonts w:cs="Times New Roman"/>
          <w:color w:val="000000" w:themeColor="text1"/>
          <w:sz w:val="24"/>
          <w:szCs w:val="24"/>
        </w:rPr>
        <w:t>данного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36781" w:rsidRPr="00B94799">
        <w:rPr>
          <w:rFonts w:cs="Times New Roman"/>
          <w:color w:val="000000" w:themeColor="text1"/>
          <w:sz w:val="24"/>
          <w:szCs w:val="24"/>
        </w:rPr>
        <w:t>вида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36781" w:rsidRPr="00B94799">
        <w:rPr>
          <w:rFonts w:cs="Times New Roman"/>
          <w:color w:val="000000" w:themeColor="text1"/>
          <w:sz w:val="24"/>
          <w:szCs w:val="24"/>
        </w:rPr>
        <w:t>деятельности.</w:t>
      </w:r>
    </w:p>
    <w:p w:rsidR="00B0131F" w:rsidRPr="00B94799" w:rsidRDefault="00B0131F" w:rsidP="00D62334">
      <w:pPr>
        <w:tabs>
          <w:tab w:val="left" w:pos="142"/>
        </w:tabs>
        <w:spacing w:after="0"/>
        <w:rPr>
          <w:rFonts w:cs="Times New Roman"/>
          <w:color w:val="000000" w:themeColor="text1"/>
          <w:sz w:val="24"/>
          <w:szCs w:val="24"/>
        </w:rPr>
      </w:pPr>
      <w:r w:rsidRPr="00B94799">
        <w:rPr>
          <w:rFonts w:cs="Times New Roman"/>
          <w:color w:val="000000" w:themeColor="text1"/>
          <w:sz w:val="24"/>
          <w:szCs w:val="24"/>
        </w:rPr>
        <w:t>При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оформлении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залога,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36781" w:rsidRPr="00B94799">
        <w:rPr>
          <w:rFonts w:cs="Times New Roman"/>
          <w:color w:val="000000" w:themeColor="text1"/>
          <w:sz w:val="24"/>
          <w:szCs w:val="24"/>
        </w:rPr>
        <w:t>ломбард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обязан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выдать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A760E" w:rsidRPr="00B94799">
        <w:rPr>
          <w:rFonts w:cs="Times New Roman"/>
          <w:color w:val="000000" w:themeColor="text1"/>
          <w:sz w:val="24"/>
          <w:szCs w:val="24"/>
        </w:rPr>
        <w:t>залоговый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A760E" w:rsidRPr="00B94799">
        <w:rPr>
          <w:rFonts w:cs="Times New Roman"/>
          <w:color w:val="000000" w:themeColor="text1"/>
          <w:sz w:val="24"/>
          <w:szCs w:val="24"/>
        </w:rPr>
        <w:t>билет</w:t>
      </w:r>
      <w:r w:rsidRPr="00B94799">
        <w:rPr>
          <w:rFonts w:cs="Times New Roman"/>
          <w:color w:val="000000" w:themeColor="text1"/>
          <w:sz w:val="24"/>
          <w:szCs w:val="24"/>
        </w:rPr>
        <w:t>.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9201FF" w:rsidRPr="00B94799">
        <w:rPr>
          <w:rFonts w:cs="Times New Roman"/>
          <w:color w:val="000000" w:themeColor="text1"/>
          <w:sz w:val="24"/>
          <w:szCs w:val="24"/>
        </w:rPr>
        <w:t>Согласно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9201FF" w:rsidRPr="00B94799">
        <w:rPr>
          <w:rFonts w:cs="Times New Roman"/>
          <w:color w:val="000000" w:themeColor="text1"/>
          <w:sz w:val="24"/>
          <w:szCs w:val="24"/>
        </w:rPr>
        <w:t>пункту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9201FF" w:rsidRPr="00B94799">
        <w:rPr>
          <w:rFonts w:cs="Times New Roman"/>
          <w:color w:val="000000" w:themeColor="text1"/>
          <w:sz w:val="24"/>
          <w:szCs w:val="24"/>
        </w:rPr>
        <w:t>5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9201FF" w:rsidRPr="00B94799">
        <w:rPr>
          <w:rFonts w:cs="Times New Roman"/>
          <w:color w:val="000000" w:themeColor="text1"/>
          <w:sz w:val="24"/>
          <w:szCs w:val="24"/>
        </w:rPr>
        <w:t>статьи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9201FF" w:rsidRPr="00B94799">
        <w:rPr>
          <w:rFonts w:cs="Times New Roman"/>
          <w:color w:val="000000" w:themeColor="text1"/>
          <w:sz w:val="24"/>
          <w:szCs w:val="24"/>
        </w:rPr>
        <w:t>7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9201FF" w:rsidRPr="00B94799">
        <w:rPr>
          <w:rFonts w:cs="Times New Roman"/>
          <w:color w:val="000000" w:themeColor="text1"/>
          <w:sz w:val="24"/>
          <w:szCs w:val="24"/>
        </w:rPr>
        <w:t>ФЗ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9201FF" w:rsidRPr="00B94799">
        <w:rPr>
          <w:rFonts w:cs="Times New Roman"/>
          <w:color w:val="000000" w:themeColor="text1"/>
          <w:sz w:val="24"/>
          <w:szCs w:val="24"/>
        </w:rPr>
        <w:t>«О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9201FF" w:rsidRPr="00B94799">
        <w:rPr>
          <w:rFonts w:cs="Times New Roman"/>
          <w:color w:val="000000" w:themeColor="text1"/>
          <w:sz w:val="24"/>
          <w:szCs w:val="24"/>
        </w:rPr>
        <w:t>ломбардах</w:t>
      </w:r>
      <w:r w:rsidR="0051436B" w:rsidRPr="00B94799">
        <w:rPr>
          <w:rFonts w:cs="Times New Roman"/>
          <w:color w:val="000000" w:themeColor="text1"/>
          <w:sz w:val="24"/>
          <w:szCs w:val="24"/>
        </w:rPr>
        <w:t>»,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9201FF" w:rsidRPr="00B94799">
        <w:rPr>
          <w:rFonts w:cs="Times New Roman"/>
          <w:color w:val="000000" w:themeColor="text1"/>
          <w:sz w:val="24"/>
          <w:szCs w:val="24"/>
        </w:rPr>
        <w:t>залоговый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9201FF" w:rsidRPr="00B94799">
        <w:rPr>
          <w:rFonts w:cs="Times New Roman"/>
          <w:color w:val="000000" w:themeColor="text1"/>
          <w:sz w:val="24"/>
          <w:szCs w:val="24"/>
        </w:rPr>
        <w:t>билет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9201FF" w:rsidRPr="00B94799">
        <w:rPr>
          <w:rFonts w:cs="Times New Roman"/>
          <w:color w:val="000000" w:themeColor="text1"/>
          <w:sz w:val="24"/>
          <w:szCs w:val="24"/>
        </w:rPr>
        <w:t>должен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9201FF" w:rsidRPr="00B94799">
        <w:rPr>
          <w:rFonts w:cs="Times New Roman"/>
          <w:color w:val="000000" w:themeColor="text1"/>
          <w:sz w:val="24"/>
          <w:szCs w:val="24"/>
        </w:rPr>
        <w:t>содержать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9201FF" w:rsidRPr="00B94799">
        <w:rPr>
          <w:rFonts w:cs="Times New Roman"/>
          <w:color w:val="000000" w:themeColor="text1"/>
          <w:sz w:val="24"/>
          <w:szCs w:val="24"/>
        </w:rPr>
        <w:t>в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9201FF" w:rsidRPr="00B94799">
        <w:rPr>
          <w:rFonts w:cs="Times New Roman"/>
          <w:color w:val="000000" w:themeColor="text1"/>
          <w:sz w:val="24"/>
          <w:szCs w:val="24"/>
        </w:rPr>
        <w:t>себе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9201FF" w:rsidRPr="00B94799">
        <w:rPr>
          <w:rFonts w:cs="Times New Roman"/>
          <w:color w:val="000000" w:themeColor="text1"/>
          <w:sz w:val="24"/>
          <w:szCs w:val="24"/>
        </w:rPr>
        <w:t>следующие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9201FF" w:rsidRPr="00B94799">
        <w:rPr>
          <w:rFonts w:cs="Times New Roman"/>
          <w:color w:val="000000" w:themeColor="text1"/>
          <w:sz w:val="24"/>
          <w:szCs w:val="24"/>
        </w:rPr>
        <w:t>положения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9201FF" w:rsidRPr="00B94799">
        <w:rPr>
          <w:rFonts w:cs="Times New Roman"/>
          <w:color w:val="000000" w:themeColor="text1"/>
          <w:sz w:val="24"/>
          <w:szCs w:val="24"/>
        </w:rPr>
        <w:t>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9201FF" w:rsidRPr="00B94799">
        <w:rPr>
          <w:rFonts w:cs="Times New Roman"/>
          <w:color w:val="000000" w:themeColor="text1"/>
          <w:sz w:val="24"/>
          <w:szCs w:val="24"/>
        </w:rPr>
        <w:t>информацию:</w:t>
      </w:r>
    </w:p>
    <w:p w:rsidR="009201FF" w:rsidRPr="00B94799" w:rsidRDefault="009201FF" w:rsidP="00D62334">
      <w:pPr>
        <w:tabs>
          <w:tab w:val="left" w:pos="142"/>
        </w:tabs>
        <w:spacing w:after="0"/>
        <w:rPr>
          <w:rFonts w:cs="Times New Roman"/>
          <w:color w:val="000000" w:themeColor="text1"/>
          <w:sz w:val="24"/>
          <w:szCs w:val="24"/>
        </w:rPr>
      </w:pPr>
      <w:bookmarkStart w:id="1" w:name="dst100047"/>
      <w:bookmarkEnd w:id="1"/>
      <w:proofErr w:type="gramStart"/>
      <w:r w:rsidRPr="00B94799">
        <w:rPr>
          <w:rStyle w:val="blk"/>
          <w:rFonts w:cs="Times New Roman"/>
          <w:color w:val="000000" w:themeColor="text1"/>
          <w:sz w:val="24"/>
          <w:szCs w:val="24"/>
        </w:rPr>
        <w:t>1)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наименование,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адрес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(место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нахождения)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ломбарда,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а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также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адрес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(место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нахождения)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территориально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обособленного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подразделения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(в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случае,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если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он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не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совпадает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с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адресом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(местом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нахождения)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ломбарда);</w:t>
      </w:r>
      <w:proofErr w:type="gramEnd"/>
    </w:p>
    <w:p w:rsidR="009201FF" w:rsidRPr="00B94799" w:rsidRDefault="009201FF" w:rsidP="00D62334">
      <w:pPr>
        <w:tabs>
          <w:tab w:val="left" w:pos="142"/>
        </w:tabs>
        <w:spacing w:after="0"/>
        <w:rPr>
          <w:rFonts w:cs="Times New Roman"/>
          <w:color w:val="000000" w:themeColor="text1"/>
          <w:sz w:val="24"/>
          <w:szCs w:val="24"/>
        </w:rPr>
      </w:pPr>
      <w:bookmarkStart w:id="2" w:name="dst100048"/>
      <w:bookmarkEnd w:id="2"/>
      <w:r w:rsidRPr="00B94799">
        <w:rPr>
          <w:rStyle w:val="blk"/>
          <w:rFonts w:cs="Times New Roman"/>
          <w:color w:val="000000" w:themeColor="text1"/>
          <w:sz w:val="24"/>
          <w:szCs w:val="24"/>
        </w:rPr>
        <w:t>2)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фамилия,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имя,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а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также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отчество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заемщика,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если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иное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не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вытекает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из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федерального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закона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или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национального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обычая,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дата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его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рождения,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гражданство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(для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лица,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не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являющегося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гражданином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Российской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Федерации),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данные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паспорта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или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и</w:t>
      </w:r>
      <w:r w:rsidR="00BF1BEA" w:rsidRPr="00B94799">
        <w:rPr>
          <w:rStyle w:val="blk"/>
          <w:rFonts w:cs="Times New Roman"/>
          <w:color w:val="000000" w:themeColor="text1"/>
          <w:sz w:val="24"/>
          <w:szCs w:val="24"/>
        </w:rPr>
        <w:t>ного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="00BF1BEA" w:rsidRPr="00B94799">
        <w:rPr>
          <w:rStyle w:val="blk"/>
          <w:rFonts w:cs="Times New Roman"/>
          <w:color w:val="000000" w:themeColor="text1"/>
          <w:sz w:val="24"/>
          <w:szCs w:val="24"/>
        </w:rPr>
        <w:lastRenderedPageBreak/>
        <w:t>удостоверяющего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="00BF1BEA" w:rsidRPr="00B94799">
        <w:rPr>
          <w:rStyle w:val="blk"/>
          <w:rFonts w:cs="Times New Roman"/>
          <w:color w:val="000000" w:themeColor="text1"/>
          <w:sz w:val="24"/>
          <w:szCs w:val="24"/>
        </w:rPr>
        <w:t>личность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="00BF1BEA" w:rsidRPr="00B94799">
        <w:rPr>
          <w:rStyle w:val="blk"/>
          <w:rFonts w:cs="Times New Roman"/>
          <w:color w:val="000000" w:themeColor="text1"/>
          <w:sz w:val="24"/>
          <w:szCs w:val="24"/>
        </w:rPr>
        <w:t>в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соответствии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с</w:t>
      </w:r>
      <w:r w:rsidR="00B7002B">
        <w:rPr>
          <w:rStyle w:val="apple-converted-space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законодательством</w:t>
      </w:r>
      <w:r w:rsidR="00B7002B">
        <w:rPr>
          <w:rStyle w:val="apple-converted-space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Российской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Федерации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документа;</w:t>
      </w:r>
    </w:p>
    <w:p w:rsidR="009201FF" w:rsidRPr="00B94799" w:rsidRDefault="009201FF" w:rsidP="00D62334">
      <w:pPr>
        <w:tabs>
          <w:tab w:val="left" w:pos="142"/>
        </w:tabs>
        <w:spacing w:after="0"/>
        <w:rPr>
          <w:rFonts w:cs="Times New Roman"/>
          <w:color w:val="000000" w:themeColor="text1"/>
          <w:sz w:val="24"/>
          <w:szCs w:val="24"/>
        </w:rPr>
      </w:pPr>
      <w:bookmarkStart w:id="3" w:name="dst100049"/>
      <w:bookmarkEnd w:id="3"/>
      <w:r w:rsidRPr="00B94799">
        <w:rPr>
          <w:rStyle w:val="blk"/>
          <w:rFonts w:cs="Times New Roman"/>
          <w:color w:val="000000" w:themeColor="text1"/>
          <w:sz w:val="24"/>
          <w:szCs w:val="24"/>
        </w:rPr>
        <w:t>3)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наименование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и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описание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="00BF1BEA" w:rsidRPr="00B94799">
        <w:rPr>
          <w:rStyle w:val="blk"/>
          <w:rFonts w:cs="Times New Roman"/>
          <w:color w:val="000000" w:themeColor="text1"/>
          <w:sz w:val="24"/>
          <w:szCs w:val="24"/>
        </w:rPr>
        <w:t>заложенной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="00BF1BEA" w:rsidRPr="00B94799">
        <w:rPr>
          <w:rStyle w:val="blk"/>
          <w:rFonts w:cs="Times New Roman"/>
          <w:color w:val="000000" w:themeColor="text1"/>
          <w:sz w:val="24"/>
          <w:szCs w:val="24"/>
        </w:rPr>
        <w:t>вещи,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="00BF1BEA" w:rsidRPr="00B94799">
        <w:rPr>
          <w:rStyle w:val="blk"/>
          <w:rFonts w:cs="Times New Roman"/>
          <w:color w:val="000000" w:themeColor="text1"/>
          <w:sz w:val="24"/>
          <w:szCs w:val="24"/>
        </w:rPr>
        <w:t>позволяющие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="00BF1BEA" w:rsidRPr="00B94799">
        <w:rPr>
          <w:rStyle w:val="blk"/>
          <w:rFonts w:cs="Times New Roman"/>
          <w:color w:val="000000" w:themeColor="text1"/>
          <w:sz w:val="24"/>
          <w:szCs w:val="24"/>
        </w:rPr>
        <w:t>ее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идентифицировать,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в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соответствии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с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требованиями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законодательства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Российской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Федерации;</w:t>
      </w:r>
    </w:p>
    <w:p w:rsidR="009201FF" w:rsidRPr="00B94799" w:rsidRDefault="009201FF" w:rsidP="00D62334">
      <w:pPr>
        <w:tabs>
          <w:tab w:val="left" w:pos="142"/>
        </w:tabs>
        <w:spacing w:after="0"/>
        <w:rPr>
          <w:rFonts w:cs="Times New Roman"/>
          <w:color w:val="000000" w:themeColor="text1"/>
          <w:sz w:val="24"/>
          <w:szCs w:val="24"/>
        </w:rPr>
      </w:pPr>
      <w:bookmarkStart w:id="4" w:name="dst100050"/>
      <w:bookmarkEnd w:id="4"/>
      <w:r w:rsidRPr="00B94799">
        <w:rPr>
          <w:rStyle w:val="blk"/>
          <w:rFonts w:cs="Times New Roman"/>
          <w:color w:val="000000" w:themeColor="text1"/>
          <w:sz w:val="24"/>
          <w:szCs w:val="24"/>
        </w:rPr>
        <w:t>4)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сумма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оценки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заложенной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вещи;</w:t>
      </w:r>
    </w:p>
    <w:p w:rsidR="009201FF" w:rsidRPr="00B94799" w:rsidRDefault="009201FF" w:rsidP="00D62334">
      <w:pPr>
        <w:tabs>
          <w:tab w:val="left" w:pos="142"/>
        </w:tabs>
        <w:spacing w:after="0"/>
        <w:rPr>
          <w:rFonts w:cs="Times New Roman"/>
          <w:color w:val="000000" w:themeColor="text1"/>
          <w:sz w:val="24"/>
          <w:szCs w:val="24"/>
        </w:rPr>
      </w:pPr>
      <w:bookmarkStart w:id="5" w:name="dst100051"/>
      <w:bookmarkEnd w:id="5"/>
      <w:r w:rsidRPr="00B94799">
        <w:rPr>
          <w:rStyle w:val="blk"/>
          <w:rFonts w:cs="Times New Roman"/>
          <w:color w:val="000000" w:themeColor="text1"/>
          <w:sz w:val="24"/>
          <w:szCs w:val="24"/>
        </w:rPr>
        <w:t>5)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сумма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предоставленного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займа;</w:t>
      </w:r>
    </w:p>
    <w:p w:rsidR="009201FF" w:rsidRPr="00B94799" w:rsidRDefault="009201FF" w:rsidP="00D62334">
      <w:pPr>
        <w:tabs>
          <w:tab w:val="left" w:pos="142"/>
        </w:tabs>
        <w:spacing w:after="0"/>
        <w:rPr>
          <w:rFonts w:cs="Times New Roman"/>
          <w:color w:val="000000" w:themeColor="text1"/>
          <w:sz w:val="24"/>
          <w:szCs w:val="24"/>
        </w:rPr>
      </w:pPr>
      <w:bookmarkStart w:id="6" w:name="dst100052"/>
      <w:bookmarkEnd w:id="6"/>
      <w:r w:rsidRPr="00B94799">
        <w:rPr>
          <w:rStyle w:val="blk"/>
          <w:rFonts w:cs="Times New Roman"/>
          <w:color w:val="000000" w:themeColor="text1"/>
          <w:sz w:val="24"/>
          <w:szCs w:val="24"/>
        </w:rPr>
        <w:t>6)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дата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и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срок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предоставления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займа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с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указанием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даты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его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возврата;</w:t>
      </w:r>
    </w:p>
    <w:p w:rsidR="009201FF" w:rsidRPr="00B94799" w:rsidRDefault="009201FF" w:rsidP="00D62334">
      <w:pPr>
        <w:tabs>
          <w:tab w:val="left" w:pos="142"/>
        </w:tabs>
        <w:spacing w:after="0"/>
        <w:rPr>
          <w:rFonts w:cs="Times New Roman"/>
          <w:color w:val="000000" w:themeColor="text1"/>
          <w:sz w:val="24"/>
          <w:szCs w:val="24"/>
        </w:rPr>
      </w:pPr>
      <w:bookmarkStart w:id="7" w:name="dst100053"/>
      <w:bookmarkEnd w:id="7"/>
      <w:r w:rsidRPr="00B94799">
        <w:rPr>
          <w:rStyle w:val="blk"/>
          <w:rFonts w:cs="Times New Roman"/>
          <w:color w:val="000000" w:themeColor="text1"/>
          <w:sz w:val="24"/>
          <w:szCs w:val="24"/>
        </w:rPr>
        <w:t>7)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процентная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ставка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по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займу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(с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обязательным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указанием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процентной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ставки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по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займу,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исчисляемой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из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расчета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на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один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календарный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год);</w:t>
      </w:r>
    </w:p>
    <w:p w:rsidR="009201FF" w:rsidRPr="00B94799" w:rsidRDefault="009201FF" w:rsidP="00D62334">
      <w:pPr>
        <w:tabs>
          <w:tab w:val="left" w:pos="142"/>
        </w:tabs>
        <w:spacing w:after="0"/>
        <w:rPr>
          <w:rFonts w:cs="Times New Roman"/>
          <w:color w:val="000000" w:themeColor="text1"/>
          <w:sz w:val="24"/>
          <w:szCs w:val="24"/>
        </w:rPr>
      </w:pPr>
      <w:bookmarkStart w:id="8" w:name="dst100054"/>
      <w:bookmarkEnd w:id="8"/>
      <w:r w:rsidRPr="00B94799">
        <w:rPr>
          <w:rStyle w:val="blk"/>
          <w:rFonts w:cs="Times New Roman"/>
          <w:color w:val="000000" w:themeColor="text1"/>
          <w:sz w:val="24"/>
          <w:szCs w:val="24"/>
        </w:rPr>
        <w:t>8)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возможность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и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порядок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досрочного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(в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том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числе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по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частям)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погашения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займа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или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отсутствие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такой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возможности;</w:t>
      </w:r>
    </w:p>
    <w:p w:rsidR="009201FF" w:rsidRPr="00B94799" w:rsidRDefault="009201FF" w:rsidP="00D62334">
      <w:pPr>
        <w:tabs>
          <w:tab w:val="left" w:pos="142"/>
        </w:tabs>
        <w:spacing w:after="0"/>
        <w:rPr>
          <w:rFonts w:cs="Times New Roman"/>
          <w:color w:val="000000" w:themeColor="text1"/>
          <w:sz w:val="24"/>
          <w:szCs w:val="24"/>
        </w:rPr>
      </w:pPr>
      <w:bookmarkStart w:id="9" w:name="dst100055"/>
      <w:bookmarkEnd w:id="9"/>
      <w:r w:rsidRPr="00B94799">
        <w:rPr>
          <w:rStyle w:val="blk"/>
          <w:rFonts w:cs="Times New Roman"/>
          <w:color w:val="000000" w:themeColor="text1"/>
          <w:sz w:val="24"/>
          <w:szCs w:val="24"/>
        </w:rPr>
        <w:t>9)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согласие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или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несогласие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заемщика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на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то,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что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в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случае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неисполнения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им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обязательства,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предусмотренного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договором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займа,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обращение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взыскания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на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заложенную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вещь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осуществляется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без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совершения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исполнительной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надписи</w:t>
      </w:r>
      <w:r w:rsidR="00B7002B">
        <w:rPr>
          <w:rStyle w:val="blk"/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Style w:val="blk"/>
          <w:rFonts w:cs="Times New Roman"/>
          <w:color w:val="000000" w:themeColor="text1"/>
          <w:sz w:val="24"/>
          <w:szCs w:val="24"/>
        </w:rPr>
        <w:t>нотариуса.</w:t>
      </w:r>
    </w:p>
    <w:p w:rsidR="009201FF" w:rsidRPr="00B94799" w:rsidRDefault="00590407" w:rsidP="00D62334">
      <w:pPr>
        <w:tabs>
          <w:tab w:val="left" w:pos="142"/>
        </w:tabs>
        <w:spacing w:after="0"/>
        <w:rPr>
          <w:rFonts w:cs="Times New Roman"/>
          <w:color w:val="000000" w:themeColor="text1"/>
          <w:sz w:val="24"/>
          <w:szCs w:val="24"/>
        </w:rPr>
      </w:pPr>
      <w:r w:rsidRPr="00B94799">
        <w:rPr>
          <w:rFonts w:cs="Times New Roman"/>
          <w:color w:val="000000" w:themeColor="text1"/>
          <w:sz w:val="24"/>
          <w:szCs w:val="24"/>
        </w:rPr>
        <w:t>При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получении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залогового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билета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</w:rPr>
        <w:t>важно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</w:rPr>
        <w:t>обращать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</w:rPr>
        <w:t>внимание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</w:rPr>
        <w:t>на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432033" w:rsidRPr="00B94799">
        <w:rPr>
          <w:rFonts w:cs="Times New Roman"/>
          <w:color w:val="000000" w:themeColor="text1"/>
          <w:sz w:val="24"/>
          <w:szCs w:val="24"/>
        </w:rPr>
        <w:t>указанные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432033" w:rsidRPr="00B94799">
        <w:rPr>
          <w:rFonts w:cs="Times New Roman"/>
          <w:color w:val="000000" w:themeColor="text1"/>
          <w:sz w:val="24"/>
          <w:szCs w:val="24"/>
        </w:rPr>
        <w:t>выше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432033" w:rsidRPr="00B94799">
        <w:rPr>
          <w:rFonts w:cs="Times New Roman"/>
          <w:color w:val="000000" w:themeColor="text1"/>
          <w:sz w:val="24"/>
          <w:szCs w:val="24"/>
        </w:rPr>
        <w:t>положения,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432033" w:rsidRPr="00B94799">
        <w:rPr>
          <w:rFonts w:cs="Times New Roman"/>
          <w:color w:val="000000" w:themeColor="text1"/>
          <w:sz w:val="24"/>
          <w:szCs w:val="24"/>
        </w:rPr>
        <w:t>так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432033" w:rsidRPr="00B94799">
        <w:rPr>
          <w:rFonts w:cs="Times New Roman"/>
          <w:color w:val="000000" w:themeColor="text1"/>
          <w:sz w:val="24"/>
          <w:szCs w:val="24"/>
        </w:rPr>
        <w:t>как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432033" w:rsidRPr="00B94799">
        <w:rPr>
          <w:rFonts w:cs="Times New Roman"/>
          <w:color w:val="000000" w:themeColor="text1"/>
          <w:sz w:val="24"/>
          <w:szCs w:val="24"/>
        </w:rPr>
        <w:t>многие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432033" w:rsidRPr="00B94799">
        <w:rPr>
          <w:rFonts w:cs="Times New Roman"/>
          <w:color w:val="000000" w:themeColor="text1"/>
          <w:sz w:val="24"/>
          <w:szCs w:val="24"/>
        </w:rPr>
        <w:t>схемы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432033" w:rsidRPr="00B94799">
        <w:rPr>
          <w:rFonts w:cs="Times New Roman"/>
          <w:color w:val="000000" w:themeColor="text1"/>
          <w:sz w:val="24"/>
          <w:szCs w:val="24"/>
        </w:rPr>
        <w:t>мошенничества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432033" w:rsidRPr="00B94799">
        <w:rPr>
          <w:rFonts w:cs="Times New Roman"/>
          <w:color w:val="000000" w:themeColor="text1"/>
          <w:sz w:val="24"/>
          <w:szCs w:val="24"/>
        </w:rPr>
        <w:t>основаны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432033" w:rsidRPr="00B94799">
        <w:rPr>
          <w:rFonts w:cs="Times New Roman"/>
          <w:color w:val="000000" w:themeColor="text1"/>
          <w:sz w:val="24"/>
          <w:szCs w:val="24"/>
        </w:rPr>
        <w:t>именно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432033" w:rsidRPr="00B94799">
        <w:rPr>
          <w:rFonts w:cs="Times New Roman"/>
          <w:color w:val="000000" w:themeColor="text1"/>
          <w:sz w:val="24"/>
          <w:szCs w:val="24"/>
        </w:rPr>
        <w:t>на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432033" w:rsidRPr="00B94799">
        <w:rPr>
          <w:rFonts w:cs="Times New Roman"/>
          <w:color w:val="000000" w:themeColor="text1"/>
          <w:sz w:val="24"/>
          <w:szCs w:val="24"/>
        </w:rPr>
        <w:t>невнимательности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432033" w:rsidRPr="00B94799">
        <w:rPr>
          <w:rFonts w:cs="Times New Roman"/>
          <w:color w:val="000000" w:themeColor="text1"/>
          <w:sz w:val="24"/>
          <w:szCs w:val="24"/>
        </w:rPr>
        <w:t>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432033" w:rsidRPr="00B94799">
        <w:rPr>
          <w:rFonts w:cs="Times New Roman"/>
          <w:color w:val="000000" w:themeColor="text1"/>
          <w:sz w:val="24"/>
          <w:szCs w:val="24"/>
        </w:rPr>
        <w:t>доверчивости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432033" w:rsidRPr="00B94799">
        <w:rPr>
          <w:rFonts w:cs="Times New Roman"/>
          <w:color w:val="000000" w:themeColor="text1"/>
          <w:sz w:val="24"/>
          <w:szCs w:val="24"/>
        </w:rPr>
        <w:t>граждан.</w:t>
      </w:r>
    </w:p>
    <w:p w:rsidR="00432033" w:rsidRPr="00B94799" w:rsidRDefault="00432033" w:rsidP="00D62334">
      <w:pPr>
        <w:tabs>
          <w:tab w:val="left" w:pos="142"/>
        </w:tabs>
        <w:spacing w:after="0"/>
        <w:rPr>
          <w:rFonts w:cs="Times New Roman"/>
          <w:color w:val="000000" w:themeColor="text1"/>
          <w:sz w:val="24"/>
          <w:szCs w:val="24"/>
        </w:rPr>
      </w:pPr>
      <w:r w:rsidRPr="00B94799">
        <w:rPr>
          <w:rFonts w:cs="Times New Roman"/>
          <w:color w:val="000000" w:themeColor="text1"/>
          <w:sz w:val="24"/>
          <w:szCs w:val="24"/>
        </w:rPr>
        <w:t>Так,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например,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работник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ломбарда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может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указать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в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залоговом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билете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срок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кредита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меньше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требуемого,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например,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10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дней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вместо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желаемых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15,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объясняя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это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тем,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что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в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билете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указан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минимальный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срок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кредита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или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билет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неправильно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распечатался,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так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как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неправильно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работает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программа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т.д.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Клиент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уплачивает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проценты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на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15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дней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</w:rPr>
        <w:t>пользования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</w:rPr>
        <w:t>кредитом,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</w:rPr>
        <w:t>однако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</w:rPr>
        <w:t>за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последние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5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дней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проценты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сотрудник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ломбарда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забирает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себе.</w:t>
      </w:r>
    </w:p>
    <w:p w:rsidR="003F3B30" w:rsidRPr="00B94799" w:rsidRDefault="003F3B30" w:rsidP="00D62334">
      <w:pPr>
        <w:tabs>
          <w:tab w:val="left" w:pos="142"/>
        </w:tabs>
        <w:spacing w:after="0"/>
        <w:rPr>
          <w:rFonts w:cs="Times New Roman"/>
          <w:color w:val="000000" w:themeColor="text1"/>
          <w:sz w:val="24"/>
          <w:szCs w:val="24"/>
          <w:lang w:eastAsia="ru-RU"/>
        </w:rPr>
      </w:pP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Важное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отличие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псевдо-ломбардов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от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н</w:t>
      </w:r>
      <w:r w:rsidR="00BF1BEA" w:rsidRPr="00B94799">
        <w:rPr>
          <w:rFonts w:cs="Times New Roman"/>
          <w:color w:val="000000" w:themeColor="text1"/>
          <w:sz w:val="24"/>
          <w:szCs w:val="24"/>
          <w:lang w:eastAsia="ru-RU"/>
        </w:rPr>
        <w:t>астоящих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  <w:lang w:eastAsia="ru-RU"/>
        </w:rPr>
        <w:t>заключается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  <w:lang w:eastAsia="ru-RU"/>
        </w:rPr>
        <w:t>в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  <w:lang w:eastAsia="ru-RU"/>
        </w:rPr>
        <w:t>том,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  <w:lang w:eastAsia="ru-RU"/>
        </w:rPr>
        <w:t>что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имитаторы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ломбардной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деятельности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вместо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договора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потребительского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займа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заключают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другие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виды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договоров,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например,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договор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комиссии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или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купли-продажи.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Кроме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того,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такие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ком</w:t>
      </w:r>
      <w:r w:rsidR="00590407" w:rsidRPr="00B94799">
        <w:rPr>
          <w:rFonts w:cs="Times New Roman"/>
          <w:color w:val="000000" w:themeColor="text1"/>
          <w:sz w:val="24"/>
          <w:szCs w:val="24"/>
          <w:lang w:eastAsia="ru-RU"/>
        </w:rPr>
        <w:t>пании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590407" w:rsidRPr="00B94799">
        <w:rPr>
          <w:rFonts w:cs="Times New Roman"/>
          <w:color w:val="000000" w:themeColor="text1"/>
          <w:sz w:val="24"/>
          <w:szCs w:val="24"/>
          <w:lang w:eastAsia="ru-RU"/>
        </w:rPr>
        <w:t>не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590407" w:rsidRPr="00B94799">
        <w:rPr>
          <w:rFonts w:cs="Times New Roman"/>
          <w:color w:val="000000" w:themeColor="text1"/>
          <w:sz w:val="24"/>
          <w:szCs w:val="24"/>
          <w:lang w:eastAsia="ru-RU"/>
        </w:rPr>
        <w:t>выдают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590407" w:rsidRPr="00B94799">
        <w:rPr>
          <w:rFonts w:cs="Times New Roman"/>
          <w:color w:val="000000" w:themeColor="text1"/>
          <w:sz w:val="24"/>
          <w:szCs w:val="24"/>
          <w:lang w:eastAsia="ru-RU"/>
        </w:rPr>
        <w:t>залоговый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590407" w:rsidRPr="00B94799">
        <w:rPr>
          <w:rFonts w:cs="Times New Roman"/>
          <w:color w:val="000000" w:themeColor="text1"/>
          <w:sz w:val="24"/>
          <w:szCs w:val="24"/>
          <w:lang w:eastAsia="ru-RU"/>
        </w:rPr>
        <w:t>билет.</w:t>
      </w:r>
    </w:p>
    <w:p w:rsidR="00B0131F" w:rsidRPr="00B94799" w:rsidRDefault="003F3B30" w:rsidP="00D62334">
      <w:pPr>
        <w:tabs>
          <w:tab w:val="left" w:pos="142"/>
        </w:tabs>
        <w:spacing w:after="0"/>
        <w:rPr>
          <w:rFonts w:cs="Times New Roman"/>
          <w:color w:val="000000" w:themeColor="text1"/>
          <w:sz w:val="24"/>
          <w:szCs w:val="24"/>
        </w:rPr>
      </w:pP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Сами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по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себе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договоры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купли-продажи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или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комиссии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не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противоречат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законодательству,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но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поскольку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компания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официально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не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является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ломбардом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соответствующему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закону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не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подчиняется,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для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клиента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обращение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в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такую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компанию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может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обернуться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рядом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неприятностей.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Например,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имущество,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которое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псевдо-ломбард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принимает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от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клиента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по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договору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комиссии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или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купли-продажи,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обратно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могут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не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вернуть,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потому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что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его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уже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успели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продать.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Настоящий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же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ломбард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обязан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в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соответствии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с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законом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подождать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месяц,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даже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если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залог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не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погашен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в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срок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(отсчет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начинается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после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окончания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дня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срока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возврата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займа).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Кроме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того,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ломбард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з</w:t>
      </w:r>
      <w:r w:rsidR="00BF1BEA" w:rsidRPr="00B94799">
        <w:rPr>
          <w:rFonts w:cs="Times New Roman"/>
          <w:color w:val="000000" w:themeColor="text1"/>
          <w:sz w:val="24"/>
          <w:szCs w:val="24"/>
          <w:lang w:eastAsia="ru-RU"/>
        </w:rPr>
        <w:t>а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  <w:lang w:eastAsia="ru-RU"/>
        </w:rPr>
        <w:t>свой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  <w:lang w:eastAsia="ru-RU"/>
        </w:rPr>
        <w:t>счет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  <w:lang w:eastAsia="ru-RU"/>
        </w:rPr>
        <w:lastRenderedPageBreak/>
        <w:t>обязан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  <w:lang w:eastAsia="ru-RU"/>
        </w:rPr>
        <w:t>страховать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  <w:lang w:eastAsia="ru-RU"/>
        </w:rPr>
        <w:t>в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пользу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заемщика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риск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утраты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повреждения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принятой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в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залог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вещи,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причем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на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полную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сумму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оценки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на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весь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срок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ее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нахождения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в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ломбарде.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Конечно,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псевдо-ломбард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никаким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страхованием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заниматься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не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будет,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если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с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вещами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что-то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случится,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то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его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сотрудники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просто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разведут</w:t>
      </w:r>
      <w:r w:rsidR="00B7002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  <w:lang w:eastAsia="ru-RU"/>
        </w:rPr>
        <w:t>руками.</w:t>
      </w:r>
    </w:p>
    <w:p w:rsidR="00DA2721" w:rsidRPr="00B94799" w:rsidRDefault="00DA2721" w:rsidP="00D62334">
      <w:pPr>
        <w:tabs>
          <w:tab w:val="left" w:pos="142"/>
        </w:tabs>
        <w:spacing w:after="0"/>
        <w:rPr>
          <w:rFonts w:cs="Times New Roman"/>
          <w:color w:val="000000" w:themeColor="text1"/>
          <w:sz w:val="24"/>
          <w:szCs w:val="24"/>
        </w:rPr>
      </w:pPr>
      <w:r w:rsidRPr="00B94799">
        <w:rPr>
          <w:rStyle w:val="a4"/>
          <w:rFonts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Наиболее</w:t>
      </w:r>
      <w:r w:rsidR="00B7002B">
        <w:rPr>
          <w:rStyle w:val="a4"/>
          <w:rFonts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B94799">
        <w:rPr>
          <w:rStyle w:val="a4"/>
          <w:rFonts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опасными</w:t>
      </w:r>
      <w:r w:rsidR="00B7002B">
        <w:rPr>
          <w:rStyle w:val="a4"/>
          <w:rFonts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B94799">
        <w:rPr>
          <w:rStyle w:val="a4"/>
          <w:rFonts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схемами</w:t>
      </w:r>
      <w:r w:rsidR="00B7002B">
        <w:rPr>
          <w:rStyle w:val="a4"/>
          <w:rFonts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B94799">
        <w:rPr>
          <w:rStyle w:val="a4"/>
          <w:rFonts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обмана</w:t>
      </w:r>
      <w:r w:rsidR="00B7002B">
        <w:rPr>
          <w:rStyle w:val="a4"/>
          <w:rFonts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B94799">
        <w:rPr>
          <w:rStyle w:val="a4"/>
          <w:rFonts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граждан</w:t>
      </w:r>
      <w:r w:rsidR="00B7002B">
        <w:rPr>
          <w:rStyle w:val="a4"/>
          <w:rFonts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B94799">
        <w:rPr>
          <w:rStyle w:val="a4"/>
          <w:rFonts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являются</w:t>
      </w:r>
      <w:r w:rsidR="00B7002B">
        <w:rPr>
          <w:rStyle w:val="a4"/>
          <w:rFonts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B94799">
        <w:rPr>
          <w:rStyle w:val="a4"/>
          <w:rFonts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схемы</w:t>
      </w:r>
      <w:r w:rsidR="00B7002B">
        <w:rPr>
          <w:rStyle w:val="a4"/>
          <w:rFonts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B94799">
        <w:rPr>
          <w:rStyle w:val="a4"/>
          <w:rFonts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с</w:t>
      </w:r>
      <w:r w:rsidR="00B7002B">
        <w:rPr>
          <w:rStyle w:val="a4"/>
          <w:rFonts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B94799">
        <w:rPr>
          <w:rStyle w:val="a4"/>
          <w:rFonts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залогом</w:t>
      </w:r>
      <w:r w:rsidR="00B7002B">
        <w:rPr>
          <w:rStyle w:val="a4"/>
          <w:rFonts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B94799">
        <w:rPr>
          <w:rStyle w:val="a4"/>
          <w:rFonts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недвижимого</w:t>
      </w:r>
      <w:r w:rsidR="00B7002B">
        <w:rPr>
          <w:rStyle w:val="a4"/>
          <w:rFonts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B94799">
        <w:rPr>
          <w:rStyle w:val="a4"/>
          <w:rFonts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имущества.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В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интернете,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в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газетах,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в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иных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СМИ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легко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найти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предложения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выдаче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кредитов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под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залог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недвижимости.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Большинство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подобных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предложений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ориентировано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на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завладение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собственностью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лиц,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нуждающихся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в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деньгах.</w:t>
      </w:r>
    </w:p>
    <w:p w:rsidR="00BF1BEA" w:rsidRPr="00B94799" w:rsidRDefault="00B0131F" w:rsidP="00D62334">
      <w:pPr>
        <w:tabs>
          <w:tab w:val="left" w:pos="142"/>
        </w:tabs>
        <w:spacing w:after="0"/>
        <w:rPr>
          <w:rFonts w:cs="Times New Roman"/>
          <w:color w:val="000000" w:themeColor="text1"/>
          <w:sz w:val="24"/>
          <w:szCs w:val="24"/>
        </w:rPr>
      </w:pPr>
      <w:r w:rsidRPr="00B94799">
        <w:rPr>
          <w:rFonts w:cs="Times New Roman"/>
          <w:color w:val="000000" w:themeColor="text1"/>
          <w:sz w:val="24"/>
          <w:szCs w:val="24"/>
        </w:rPr>
        <w:t>Способы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обмана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очень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просты.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Нуждающимся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в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срочных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средствах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предлагается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заем,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размером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значит</w:t>
      </w:r>
      <w:r w:rsidR="00BF1BEA" w:rsidRPr="00B94799">
        <w:rPr>
          <w:rFonts w:cs="Times New Roman"/>
          <w:color w:val="000000" w:themeColor="text1"/>
          <w:sz w:val="24"/>
          <w:szCs w:val="24"/>
        </w:rPr>
        <w:t>ельно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</w:rPr>
        <w:t>меньшим,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</w:rPr>
        <w:t>чем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</w:rPr>
        <w:t>стоимость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</w:rPr>
        <w:t>их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квартиры.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Одновременно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подписыв</w:t>
      </w:r>
      <w:r w:rsidR="00BF1BEA" w:rsidRPr="00B94799">
        <w:rPr>
          <w:rFonts w:cs="Times New Roman"/>
          <w:color w:val="000000" w:themeColor="text1"/>
          <w:sz w:val="24"/>
          <w:szCs w:val="24"/>
        </w:rPr>
        <w:t>ается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</w:rPr>
        <w:t>договор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</w:rPr>
        <w:t>купли-продажи,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</w:rPr>
        <w:t>по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которому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мошенники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на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подставных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лиц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переоформляют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недвижимость.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Проценты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долгам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составляют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в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среднем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от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50%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proofErr w:type="gramStart"/>
      <w:r w:rsidRPr="00B94799">
        <w:rPr>
          <w:rFonts w:cs="Times New Roman"/>
          <w:color w:val="000000" w:themeColor="text1"/>
          <w:sz w:val="24"/>
          <w:szCs w:val="24"/>
        </w:rPr>
        <w:t>годовых</w:t>
      </w:r>
      <w:proofErr w:type="gramEnd"/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выше.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Но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чаще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всего,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чтобы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не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пугать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потенциальные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жертвы,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злоумышленники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рассчитывают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проценты,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делая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привязку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к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месяцам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или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дням.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Например,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25%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в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месяц,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что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соста</w:t>
      </w:r>
      <w:r w:rsidR="0010563B">
        <w:rPr>
          <w:rFonts w:cs="Times New Roman"/>
          <w:color w:val="000000" w:themeColor="text1"/>
          <w:sz w:val="24"/>
          <w:szCs w:val="24"/>
        </w:rPr>
        <w:t>вляет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10563B">
        <w:rPr>
          <w:rFonts w:cs="Times New Roman"/>
          <w:color w:val="000000" w:themeColor="text1"/>
          <w:sz w:val="24"/>
          <w:szCs w:val="24"/>
        </w:rPr>
        <w:t>300%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proofErr w:type="gramStart"/>
      <w:r w:rsidR="0010563B">
        <w:rPr>
          <w:rFonts w:cs="Times New Roman"/>
          <w:color w:val="000000" w:themeColor="text1"/>
          <w:sz w:val="24"/>
          <w:szCs w:val="24"/>
        </w:rPr>
        <w:t>годовых</w:t>
      </w:r>
      <w:proofErr w:type="gramEnd"/>
      <w:r w:rsidR="0010563B">
        <w:rPr>
          <w:rFonts w:cs="Times New Roman"/>
          <w:color w:val="000000" w:themeColor="text1"/>
          <w:sz w:val="24"/>
          <w:szCs w:val="24"/>
        </w:rPr>
        <w:t>.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10563B">
        <w:rPr>
          <w:rFonts w:cs="Times New Roman"/>
          <w:color w:val="000000" w:themeColor="text1"/>
          <w:sz w:val="24"/>
          <w:szCs w:val="24"/>
        </w:rPr>
        <w:t>То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10563B">
        <w:rPr>
          <w:rFonts w:cs="Times New Roman"/>
          <w:color w:val="000000" w:themeColor="text1"/>
          <w:sz w:val="24"/>
          <w:szCs w:val="24"/>
        </w:rPr>
        <w:t>есть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10563B">
        <w:rPr>
          <w:rFonts w:cs="Times New Roman"/>
          <w:color w:val="000000" w:themeColor="text1"/>
          <w:sz w:val="24"/>
          <w:szCs w:val="24"/>
        </w:rPr>
        <w:t>взяв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10563B">
        <w:rPr>
          <w:rFonts w:cs="Times New Roman"/>
          <w:color w:val="000000" w:themeColor="text1"/>
          <w:sz w:val="24"/>
          <w:szCs w:val="24"/>
        </w:rPr>
        <w:t>в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10563B">
        <w:rPr>
          <w:rFonts w:cs="Times New Roman"/>
          <w:color w:val="000000" w:themeColor="text1"/>
          <w:sz w:val="24"/>
          <w:szCs w:val="24"/>
        </w:rPr>
        <w:t>долг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10563B">
        <w:rPr>
          <w:rFonts w:cs="Times New Roman"/>
          <w:color w:val="000000" w:themeColor="text1"/>
          <w:sz w:val="24"/>
          <w:szCs w:val="24"/>
        </w:rPr>
        <w:t>5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proofErr w:type="gramStart"/>
      <w:r w:rsidR="0010563B">
        <w:rPr>
          <w:rFonts w:cs="Times New Roman"/>
          <w:color w:val="000000" w:themeColor="text1"/>
          <w:sz w:val="24"/>
          <w:szCs w:val="24"/>
        </w:rPr>
        <w:t>млн</w:t>
      </w:r>
      <w:proofErr w:type="gramEnd"/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10563B">
        <w:rPr>
          <w:rFonts w:cs="Times New Roman"/>
          <w:color w:val="000000" w:themeColor="text1"/>
          <w:sz w:val="24"/>
          <w:szCs w:val="24"/>
        </w:rPr>
        <w:t>руб.,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через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год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придется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выплатить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15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млн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руб.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процентов.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Разумеется,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такую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сумму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возвратить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жертва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не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в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состоянии,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в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итоге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она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лишается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жилья.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Следует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отметить,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что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мошенники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действуют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о</w:t>
      </w:r>
      <w:r w:rsidR="00BF1BEA" w:rsidRPr="00B94799">
        <w:rPr>
          <w:rFonts w:cs="Times New Roman"/>
          <w:color w:val="000000" w:themeColor="text1"/>
          <w:sz w:val="24"/>
          <w:szCs w:val="24"/>
        </w:rPr>
        <w:t>чень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</w:rPr>
        <w:t>грамотно,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</w:rPr>
        <w:t>по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</w:rPr>
        <w:t>продуманным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BF1BEA" w:rsidRPr="00B94799">
        <w:rPr>
          <w:rFonts w:cs="Times New Roman"/>
          <w:color w:val="000000" w:themeColor="text1"/>
          <w:sz w:val="24"/>
          <w:szCs w:val="24"/>
        </w:rPr>
        <w:t>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10563B">
        <w:rPr>
          <w:rFonts w:cs="Times New Roman"/>
          <w:color w:val="000000" w:themeColor="text1"/>
          <w:sz w:val="24"/>
          <w:szCs w:val="24"/>
        </w:rPr>
        <w:t>проверенным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10563B">
        <w:rPr>
          <w:rFonts w:cs="Times New Roman"/>
          <w:color w:val="000000" w:themeColor="text1"/>
          <w:sz w:val="24"/>
          <w:szCs w:val="24"/>
        </w:rPr>
        <w:t>временем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схемам,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которые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в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судах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признать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противоправными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удается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лишь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в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одном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случае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из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десяти.</w:t>
      </w:r>
    </w:p>
    <w:p w:rsidR="0006292E" w:rsidRPr="0010563B" w:rsidRDefault="0010563B" w:rsidP="00D62334">
      <w:pPr>
        <w:pStyle w:val="ac"/>
        <w:numPr>
          <w:ilvl w:val="0"/>
          <w:numId w:val="36"/>
        </w:numPr>
        <w:tabs>
          <w:tab w:val="left" w:pos="142"/>
        </w:tabs>
        <w:spacing w:after="0"/>
        <w:ind w:left="0" w:firstLine="709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Ранок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/>
          <w:color w:val="000000" w:themeColor="text1"/>
          <w:sz w:val="24"/>
          <w:szCs w:val="24"/>
        </w:rPr>
        <w:t>страхования.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06292E" w:rsidRPr="0010563B">
        <w:rPr>
          <w:rFonts w:cs="Times New Roman"/>
          <w:color w:val="000000" w:themeColor="text1"/>
          <w:sz w:val="24"/>
          <w:szCs w:val="24"/>
        </w:rPr>
        <w:t>Существует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06292E" w:rsidRPr="0010563B">
        <w:rPr>
          <w:rFonts w:cs="Times New Roman"/>
          <w:color w:val="000000" w:themeColor="text1"/>
          <w:sz w:val="24"/>
          <w:szCs w:val="24"/>
        </w:rPr>
        <w:t>три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06292E" w:rsidRPr="0010563B">
        <w:rPr>
          <w:rFonts w:cs="Times New Roman"/>
          <w:color w:val="000000" w:themeColor="text1"/>
          <w:sz w:val="24"/>
          <w:szCs w:val="24"/>
        </w:rPr>
        <w:t>вида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06292E" w:rsidRPr="0010563B">
        <w:rPr>
          <w:rFonts w:cs="Times New Roman"/>
          <w:color w:val="000000" w:themeColor="text1"/>
          <w:sz w:val="24"/>
          <w:szCs w:val="24"/>
        </w:rPr>
        <w:t>мошеннических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06292E" w:rsidRPr="0010563B">
        <w:rPr>
          <w:rFonts w:cs="Times New Roman"/>
          <w:color w:val="000000" w:themeColor="text1"/>
          <w:sz w:val="24"/>
          <w:szCs w:val="24"/>
        </w:rPr>
        <w:t>действий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06292E" w:rsidRPr="0010563B">
        <w:rPr>
          <w:rFonts w:cs="Times New Roman"/>
          <w:color w:val="000000" w:themeColor="text1"/>
          <w:sz w:val="24"/>
          <w:szCs w:val="24"/>
        </w:rPr>
        <w:t>на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06292E" w:rsidRPr="0010563B">
        <w:rPr>
          <w:rFonts w:cs="Times New Roman"/>
          <w:color w:val="000000" w:themeColor="text1"/>
          <w:sz w:val="24"/>
          <w:szCs w:val="24"/>
        </w:rPr>
        <w:t>страховом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06292E" w:rsidRPr="0010563B">
        <w:rPr>
          <w:rFonts w:cs="Times New Roman"/>
          <w:color w:val="000000" w:themeColor="text1"/>
          <w:sz w:val="24"/>
          <w:szCs w:val="24"/>
        </w:rPr>
        <w:t>рынке:</w:t>
      </w:r>
    </w:p>
    <w:p w:rsidR="00F650E9" w:rsidRPr="00B94799" w:rsidRDefault="00F650E9" w:rsidP="00D62334">
      <w:pPr>
        <w:pStyle w:val="a3"/>
        <w:numPr>
          <w:ilvl w:val="0"/>
          <w:numId w:val="13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0" w:firstLine="709"/>
        <w:rPr>
          <w:color w:val="000000" w:themeColor="text1"/>
        </w:rPr>
      </w:pPr>
      <w:r w:rsidRPr="00B94799">
        <w:rPr>
          <w:color w:val="000000" w:themeColor="text1"/>
        </w:rPr>
        <w:t>мошенничество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со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стороны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клиентов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страховой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компании;</w:t>
      </w:r>
    </w:p>
    <w:p w:rsidR="00F650E9" w:rsidRPr="00B94799" w:rsidRDefault="00F650E9" w:rsidP="00D62334">
      <w:pPr>
        <w:pStyle w:val="a3"/>
        <w:numPr>
          <w:ilvl w:val="0"/>
          <w:numId w:val="13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0" w:firstLine="709"/>
        <w:rPr>
          <w:color w:val="000000" w:themeColor="text1"/>
        </w:rPr>
      </w:pPr>
      <w:r w:rsidRPr="00B94799">
        <w:rPr>
          <w:color w:val="000000" w:themeColor="text1"/>
        </w:rPr>
        <w:t>обман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внутри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компании;</w:t>
      </w:r>
    </w:p>
    <w:p w:rsidR="00F650E9" w:rsidRPr="00B94799" w:rsidRDefault="00F650E9" w:rsidP="00D62334">
      <w:pPr>
        <w:pStyle w:val="a3"/>
        <w:numPr>
          <w:ilvl w:val="0"/>
          <w:numId w:val="13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0" w:firstLine="709"/>
        <w:rPr>
          <w:color w:val="000000" w:themeColor="text1"/>
        </w:rPr>
      </w:pPr>
      <w:r w:rsidRPr="00B94799">
        <w:rPr>
          <w:color w:val="000000" w:themeColor="text1"/>
        </w:rPr>
        <w:t>обман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со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стороны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посредников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(агентов,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брокеров,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консультантов).</w:t>
      </w:r>
    </w:p>
    <w:p w:rsidR="0006292E" w:rsidRPr="00B94799" w:rsidRDefault="0006292E" w:rsidP="00D6233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rPr>
          <w:color w:val="000000" w:themeColor="text1"/>
        </w:rPr>
      </w:pPr>
      <w:r w:rsidRPr="00B94799">
        <w:rPr>
          <w:color w:val="000000" w:themeColor="text1"/>
        </w:rPr>
        <w:t>Обычно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сообщается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о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мошенн</w:t>
      </w:r>
      <w:r w:rsidR="00F650E9" w:rsidRPr="00B94799">
        <w:rPr>
          <w:color w:val="000000" w:themeColor="text1"/>
        </w:rPr>
        <w:t>ических</w:t>
      </w:r>
      <w:r w:rsidR="00B7002B">
        <w:rPr>
          <w:color w:val="000000" w:themeColor="text1"/>
        </w:rPr>
        <w:t xml:space="preserve"> </w:t>
      </w:r>
      <w:r w:rsidR="00F650E9" w:rsidRPr="00B94799">
        <w:rPr>
          <w:color w:val="000000" w:themeColor="text1"/>
        </w:rPr>
        <w:t>действиях</w:t>
      </w:r>
      <w:r w:rsidR="00B7002B">
        <w:rPr>
          <w:color w:val="000000" w:themeColor="text1"/>
        </w:rPr>
        <w:t xml:space="preserve"> </w:t>
      </w:r>
      <w:r w:rsidR="00F650E9" w:rsidRPr="00B94799">
        <w:rPr>
          <w:color w:val="000000" w:themeColor="text1"/>
        </w:rPr>
        <w:t>клиентов.</w:t>
      </w:r>
      <w:r w:rsidR="00B7002B">
        <w:rPr>
          <w:color w:val="000000" w:themeColor="text1"/>
        </w:rPr>
        <w:t xml:space="preserve"> </w:t>
      </w:r>
      <w:r w:rsidR="00F650E9" w:rsidRPr="00B94799">
        <w:rPr>
          <w:color w:val="000000" w:themeColor="text1"/>
        </w:rPr>
        <w:t>То</w:t>
      </w:r>
      <w:r w:rsidR="00B7002B">
        <w:rPr>
          <w:color w:val="000000" w:themeColor="text1"/>
        </w:rPr>
        <w:t xml:space="preserve"> </w:t>
      </w:r>
      <w:r w:rsidR="00F650E9" w:rsidRPr="00B94799">
        <w:rPr>
          <w:color w:val="000000" w:themeColor="text1"/>
        </w:rPr>
        <w:t>есть</w:t>
      </w:r>
      <w:r w:rsidR="00B7002B">
        <w:rPr>
          <w:color w:val="000000" w:themeColor="text1"/>
        </w:rPr>
        <w:t xml:space="preserve"> </w:t>
      </w:r>
      <w:r w:rsidR="00BF1BEA" w:rsidRPr="00B94799">
        <w:rPr>
          <w:color w:val="000000" w:themeColor="text1"/>
        </w:rPr>
        <w:t>о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попытках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необоснованно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получить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компенсацию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либо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увеличить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её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размер.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При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этом</w:t>
      </w:r>
      <w:r w:rsidR="00B7002B">
        <w:rPr>
          <w:color w:val="000000" w:themeColor="text1"/>
        </w:rPr>
        <w:t xml:space="preserve"> </w:t>
      </w:r>
      <w:r w:rsidR="00F650E9" w:rsidRPr="00B94799">
        <w:rPr>
          <w:color w:val="000000" w:themeColor="text1"/>
        </w:rPr>
        <w:t>существует</w:t>
      </w:r>
      <w:r w:rsidR="00B7002B">
        <w:rPr>
          <w:color w:val="000000" w:themeColor="text1"/>
        </w:rPr>
        <w:t xml:space="preserve"> </w:t>
      </w:r>
      <w:r w:rsidR="00F650E9" w:rsidRPr="00B94799">
        <w:rPr>
          <w:color w:val="000000" w:themeColor="text1"/>
        </w:rPr>
        <w:t>другая</w:t>
      </w:r>
      <w:r w:rsidR="00B7002B">
        <w:rPr>
          <w:color w:val="000000" w:themeColor="text1"/>
        </w:rPr>
        <w:t xml:space="preserve"> </w:t>
      </w:r>
      <w:r w:rsidR="00F650E9" w:rsidRPr="00B94799">
        <w:rPr>
          <w:color w:val="000000" w:themeColor="text1"/>
        </w:rPr>
        <w:t>сторона</w:t>
      </w:r>
      <w:r w:rsidR="00B7002B">
        <w:rPr>
          <w:color w:val="000000" w:themeColor="text1"/>
        </w:rPr>
        <w:t xml:space="preserve"> </w:t>
      </w:r>
      <w:r w:rsidR="00F650E9" w:rsidRPr="00B94799">
        <w:rPr>
          <w:color w:val="000000" w:themeColor="text1"/>
        </w:rPr>
        <w:t>медали</w:t>
      </w:r>
      <w:r w:rsidR="00B7002B">
        <w:rPr>
          <w:color w:val="000000" w:themeColor="text1"/>
        </w:rPr>
        <w:t xml:space="preserve"> </w:t>
      </w:r>
      <w:r w:rsidR="00F650E9" w:rsidRPr="00B94799">
        <w:rPr>
          <w:color w:val="000000" w:themeColor="text1"/>
        </w:rPr>
        <w:t>–</w:t>
      </w:r>
      <w:r w:rsidR="00B7002B">
        <w:rPr>
          <w:color w:val="000000" w:themeColor="text1"/>
        </w:rPr>
        <w:t xml:space="preserve"> </w:t>
      </w:r>
      <w:r w:rsidR="00F650E9" w:rsidRPr="00B94799">
        <w:rPr>
          <w:color w:val="000000" w:themeColor="text1"/>
        </w:rPr>
        <w:t>обман</w:t>
      </w:r>
      <w:r w:rsidR="00B7002B">
        <w:rPr>
          <w:color w:val="000000" w:themeColor="text1"/>
        </w:rPr>
        <w:t xml:space="preserve"> </w:t>
      </w:r>
      <w:r w:rsidR="00F650E9" w:rsidRPr="00B94799">
        <w:rPr>
          <w:color w:val="000000" w:themeColor="text1"/>
        </w:rPr>
        <w:t>со</w:t>
      </w:r>
      <w:r w:rsidR="00B7002B">
        <w:rPr>
          <w:color w:val="000000" w:themeColor="text1"/>
        </w:rPr>
        <w:t xml:space="preserve"> </w:t>
      </w:r>
      <w:r w:rsidR="00F650E9" w:rsidRPr="00B94799">
        <w:rPr>
          <w:color w:val="000000" w:themeColor="text1"/>
        </w:rPr>
        <w:t>стороны</w:t>
      </w:r>
      <w:r w:rsidR="00B7002B">
        <w:rPr>
          <w:color w:val="000000" w:themeColor="text1"/>
        </w:rPr>
        <w:t xml:space="preserve"> </w:t>
      </w:r>
      <w:r w:rsidR="00F650E9" w:rsidRPr="00B94799">
        <w:rPr>
          <w:color w:val="000000" w:themeColor="text1"/>
        </w:rPr>
        <w:t>самой</w:t>
      </w:r>
      <w:r w:rsidR="00B7002B">
        <w:rPr>
          <w:color w:val="000000" w:themeColor="text1"/>
        </w:rPr>
        <w:t xml:space="preserve"> </w:t>
      </w:r>
      <w:r w:rsidR="00F650E9" w:rsidRPr="00B94799">
        <w:rPr>
          <w:color w:val="000000" w:themeColor="text1"/>
        </w:rPr>
        <w:t>страховой</w:t>
      </w:r>
      <w:r w:rsidR="00B7002B">
        <w:rPr>
          <w:color w:val="000000" w:themeColor="text1"/>
        </w:rPr>
        <w:t xml:space="preserve"> </w:t>
      </w:r>
      <w:r w:rsidR="00F650E9" w:rsidRPr="00B94799">
        <w:rPr>
          <w:color w:val="000000" w:themeColor="text1"/>
        </w:rPr>
        <w:t>компании</w:t>
      </w:r>
      <w:r w:rsidR="00B7002B">
        <w:rPr>
          <w:color w:val="000000" w:themeColor="text1"/>
        </w:rPr>
        <w:t xml:space="preserve"> </w:t>
      </w:r>
      <w:r w:rsidR="00F650E9" w:rsidRPr="00B94799">
        <w:rPr>
          <w:color w:val="000000" w:themeColor="text1"/>
        </w:rPr>
        <w:t>или</w:t>
      </w:r>
      <w:r w:rsidR="00B7002B">
        <w:rPr>
          <w:color w:val="000000" w:themeColor="text1"/>
        </w:rPr>
        <w:t xml:space="preserve"> </w:t>
      </w:r>
      <w:r w:rsidR="00F650E9" w:rsidRPr="00B94799">
        <w:rPr>
          <w:color w:val="000000" w:themeColor="text1"/>
        </w:rPr>
        <w:t>посредников.</w:t>
      </w:r>
    </w:p>
    <w:p w:rsidR="0006292E" w:rsidRPr="00B94799" w:rsidRDefault="0006292E" w:rsidP="00D6233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rPr>
          <w:color w:val="000000" w:themeColor="text1"/>
        </w:rPr>
      </w:pPr>
      <w:r w:rsidRPr="00B94799">
        <w:rPr>
          <w:color w:val="000000" w:themeColor="text1"/>
        </w:rPr>
        <w:t>Чаще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всего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мошенничество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происходит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в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сфере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КАСКО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и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ОСАГО.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Объекты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страхования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по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этим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видам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дорогостоящие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и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в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то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же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время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ими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относительно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легко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манипулировать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(продать,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спрятать,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разобрать,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повредить,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перебить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номера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и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т.п.).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К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тому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же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подобные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нарушения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не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всегда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имеют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серьезное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наказание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с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точки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зрения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законодательства.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Известно,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что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отношения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страховщика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и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страхователя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стр</w:t>
      </w:r>
      <w:r w:rsidR="00BF1BEA" w:rsidRPr="00B94799">
        <w:rPr>
          <w:color w:val="000000" w:themeColor="text1"/>
        </w:rPr>
        <w:t>оятся</w:t>
      </w:r>
      <w:r w:rsidR="00B7002B">
        <w:rPr>
          <w:color w:val="000000" w:themeColor="text1"/>
        </w:rPr>
        <w:t xml:space="preserve"> </w:t>
      </w:r>
      <w:r w:rsidR="00BF1BEA" w:rsidRPr="00B94799">
        <w:rPr>
          <w:color w:val="000000" w:themeColor="text1"/>
        </w:rPr>
        <w:t>на</w:t>
      </w:r>
      <w:r w:rsidR="00B7002B">
        <w:rPr>
          <w:color w:val="000000" w:themeColor="text1"/>
        </w:rPr>
        <w:t xml:space="preserve"> </w:t>
      </w:r>
      <w:r w:rsidR="00BF1BEA" w:rsidRPr="00B94799">
        <w:rPr>
          <w:color w:val="000000" w:themeColor="text1"/>
        </w:rPr>
        <w:t>некотором</w:t>
      </w:r>
      <w:r w:rsidR="00B7002B">
        <w:rPr>
          <w:color w:val="000000" w:themeColor="text1"/>
        </w:rPr>
        <w:t xml:space="preserve"> </w:t>
      </w:r>
      <w:r w:rsidR="00BF1BEA" w:rsidRPr="00B94799">
        <w:rPr>
          <w:color w:val="000000" w:themeColor="text1"/>
        </w:rPr>
        <w:t>доверии.</w:t>
      </w:r>
      <w:r w:rsidR="00B7002B">
        <w:rPr>
          <w:color w:val="000000" w:themeColor="text1"/>
        </w:rPr>
        <w:t xml:space="preserve"> </w:t>
      </w:r>
      <w:r w:rsidR="00BF1BEA" w:rsidRPr="00B94799">
        <w:rPr>
          <w:color w:val="000000" w:themeColor="text1"/>
        </w:rPr>
        <w:t>При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возникновении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соблазна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злоупотребить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этим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доверием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такой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замысел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достаточно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легко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реализовать,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например,</w:t>
      </w:r>
      <w:r w:rsidR="00B7002B">
        <w:rPr>
          <w:color w:val="000000" w:themeColor="text1"/>
        </w:rPr>
        <w:t xml:space="preserve"> </w:t>
      </w:r>
      <w:r w:rsidR="00BF1BEA" w:rsidRPr="00B94799">
        <w:rPr>
          <w:color w:val="000000" w:themeColor="text1"/>
        </w:rPr>
        <w:t>просто</w:t>
      </w:r>
      <w:r w:rsidR="00B7002B">
        <w:rPr>
          <w:color w:val="000000" w:themeColor="text1"/>
        </w:rPr>
        <w:t xml:space="preserve"> </w:t>
      </w:r>
      <w:r w:rsidR="00BF1BEA" w:rsidRPr="00B94799">
        <w:rPr>
          <w:color w:val="000000" w:themeColor="text1"/>
        </w:rPr>
        <w:t>скрыть</w:t>
      </w:r>
      <w:r w:rsidR="00B7002B">
        <w:rPr>
          <w:color w:val="000000" w:themeColor="text1"/>
        </w:rPr>
        <w:t xml:space="preserve"> </w:t>
      </w:r>
      <w:r w:rsidR="00BF1BEA" w:rsidRPr="00B94799">
        <w:rPr>
          <w:color w:val="000000" w:themeColor="text1"/>
        </w:rPr>
        <w:t>от</w:t>
      </w:r>
      <w:r w:rsidR="00B7002B">
        <w:rPr>
          <w:color w:val="000000" w:themeColor="text1"/>
        </w:rPr>
        <w:t xml:space="preserve"> </w:t>
      </w:r>
      <w:r w:rsidR="00BF1BEA" w:rsidRPr="00B94799">
        <w:rPr>
          <w:color w:val="000000" w:themeColor="text1"/>
        </w:rPr>
        <w:t>клиента</w:t>
      </w:r>
      <w:r w:rsidR="00B7002B">
        <w:rPr>
          <w:color w:val="000000" w:themeColor="text1"/>
        </w:rPr>
        <w:t xml:space="preserve"> </w:t>
      </w:r>
      <w:r w:rsidR="00BF1BEA" w:rsidRPr="00B94799">
        <w:rPr>
          <w:color w:val="000000" w:themeColor="text1"/>
        </w:rPr>
        <w:t>или</w:t>
      </w:r>
      <w:r w:rsidR="00B7002B">
        <w:rPr>
          <w:color w:val="000000" w:themeColor="text1"/>
        </w:rPr>
        <w:t xml:space="preserve"> </w:t>
      </w:r>
      <w:r w:rsidR="00BF1BEA" w:rsidRPr="00B94799">
        <w:rPr>
          <w:color w:val="000000" w:themeColor="text1"/>
        </w:rPr>
        <w:t>не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проинформировать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его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о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деталях,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которые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будут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препятствовать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страховым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выплатам.</w:t>
      </w:r>
      <w:r w:rsidR="00B7002B">
        <w:rPr>
          <w:color w:val="000000" w:themeColor="text1"/>
        </w:rPr>
        <w:t xml:space="preserve"> </w:t>
      </w:r>
    </w:p>
    <w:p w:rsidR="0006292E" w:rsidRPr="00B94799" w:rsidRDefault="0006292E" w:rsidP="00D6233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rPr>
          <w:color w:val="000000" w:themeColor="text1"/>
        </w:rPr>
      </w:pPr>
      <w:r w:rsidRPr="00B94799">
        <w:rPr>
          <w:color w:val="000000" w:themeColor="text1"/>
        </w:rPr>
        <w:lastRenderedPageBreak/>
        <w:t>Далее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рассмотрим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различные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варианты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мошеннических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действий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страховых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компаний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и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посредников</w:t>
      </w:r>
      <w:r w:rsidR="00B7002B">
        <w:rPr>
          <w:color w:val="000000" w:themeColor="text1"/>
        </w:rPr>
        <w:t xml:space="preserve"> </w:t>
      </w:r>
      <w:r w:rsidR="00F650E9" w:rsidRPr="00B94799">
        <w:rPr>
          <w:color w:val="000000" w:themeColor="text1"/>
        </w:rPr>
        <w:t>в</w:t>
      </w:r>
      <w:r w:rsidR="00B7002B">
        <w:rPr>
          <w:color w:val="000000" w:themeColor="text1"/>
        </w:rPr>
        <w:t xml:space="preserve"> </w:t>
      </w:r>
      <w:r w:rsidR="00F650E9" w:rsidRPr="00B94799">
        <w:rPr>
          <w:color w:val="000000" w:themeColor="text1"/>
        </w:rPr>
        <w:t>сфере</w:t>
      </w:r>
      <w:r w:rsidR="00B7002B">
        <w:rPr>
          <w:color w:val="000000" w:themeColor="text1"/>
        </w:rPr>
        <w:t xml:space="preserve"> </w:t>
      </w:r>
      <w:r w:rsidR="00F650E9" w:rsidRPr="00B94799">
        <w:rPr>
          <w:color w:val="000000" w:themeColor="text1"/>
        </w:rPr>
        <w:t>КАСКО</w:t>
      </w:r>
      <w:r w:rsidR="00B7002B">
        <w:rPr>
          <w:color w:val="000000" w:themeColor="text1"/>
        </w:rPr>
        <w:t xml:space="preserve"> </w:t>
      </w:r>
      <w:r w:rsidR="00F650E9" w:rsidRPr="00B94799">
        <w:rPr>
          <w:color w:val="000000" w:themeColor="text1"/>
        </w:rPr>
        <w:t>или</w:t>
      </w:r>
      <w:r w:rsidR="00B7002B">
        <w:rPr>
          <w:color w:val="000000" w:themeColor="text1"/>
        </w:rPr>
        <w:t xml:space="preserve"> </w:t>
      </w:r>
      <w:r w:rsidR="00F650E9" w:rsidRPr="00B94799">
        <w:rPr>
          <w:color w:val="000000" w:themeColor="text1"/>
        </w:rPr>
        <w:t>ОСАГО</w:t>
      </w:r>
      <w:r w:rsidRPr="00B94799">
        <w:rPr>
          <w:color w:val="000000" w:themeColor="text1"/>
        </w:rPr>
        <w:t>,</w:t>
      </w:r>
      <w:r w:rsidR="00B7002B">
        <w:rPr>
          <w:color w:val="000000" w:themeColor="text1"/>
        </w:rPr>
        <w:t xml:space="preserve"> </w:t>
      </w:r>
      <w:r w:rsidR="00F650E9" w:rsidRPr="00B94799">
        <w:rPr>
          <w:color w:val="000000" w:themeColor="text1"/>
        </w:rPr>
        <w:t>однако,</w:t>
      </w:r>
      <w:r w:rsidR="00B7002B">
        <w:rPr>
          <w:color w:val="000000" w:themeColor="text1"/>
        </w:rPr>
        <w:t xml:space="preserve"> </w:t>
      </w:r>
      <w:r w:rsidR="00F650E9" w:rsidRPr="00B94799">
        <w:rPr>
          <w:color w:val="000000" w:themeColor="text1"/>
        </w:rPr>
        <w:t>данные</w:t>
      </w:r>
      <w:r w:rsidR="00B7002B">
        <w:rPr>
          <w:color w:val="000000" w:themeColor="text1"/>
        </w:rPr>
        <w:t xml:space="preserve"> </w:t>
      </w:r>
      <w:r w:rsidR="00F650E9" w:rsidRPr="00B94799">
        <w:rPr>
          <w:color w:val="000000" w:themeColor="text1"/>
        </w:rPr>
        <w:t>варианты</w:t>
      </w:r>
      <w:r w:rsidR="00B7002B">
        <w:rPr>
          <w:color w:val="000000" w:themeColor="text1"/>
        </w:rPr>
        <w:t xml:space="preserve"> </w:t>
      </w:r>
      <w:r w:rsidR="00F650E9" w:rsidRPr="00B94799">
        <w:rPr>
          <w:color w:val="000000" w:themeColor="text1"/>
        </w:rPr>
        <w:t>мошенничества</w:t>
      </w:r>
      <w:r w:rsidR="00B7002B">
        <w:rPr>
          <w:color w:val="000000" w:themeColor="text1"/>
        </w:rPr>
        <w:t xml:space="preserve"> </w:t>
      </w:r>
      <w:r w:rsidR="00366279" w:rsidRPr="00B94799">
        <w:rPr>
          <w:color w:val="000000" w:themeColor="text1"/>
        </w:rPr>
        <w:t>в</w:t>
      </w:r>
      <w:r w:rsidR="00B7002B">
        <w:rPr>
          <w:color w:val="000000" w:themeColor="text1"/>
        </w:rPr>
        <w:t xml:space="preserve"> </w:t>
      </w:r>
      <w:r w:rsidR="00366279" w:rsidRPr="00B94799">
        <w:rPr>
          <w:color w:val="000000" w:themeColor="text1"/>
        </w:rPr>
        <w:t>той</w:t>
      </w:r>
      <w:r w:rsidR="00B7002B">
        <w:rPr>
          <w:color w:val="000000" w:themeColor="text1"/>
        </w:rPr>
        <w:t xml:space="preserve"> </w:t>
      </w:r>
      <w:r w:rsidR="00366279" w:rsidRPr="00B94799">
        <w:rPr>
          <w:color w:val="000000" w:themeColor="text1"/>
        </w:rPr>
        <w:t>или</w:t>
      </w:r>
      <w:r w:rsidR="00B7002B">
        <w:rPr>
          <w:color w:val="000000" w:themeColor="text1"/>
        </w:rPr>
        <w:t xml:space="preserve"> </w:t>
      </w:r>
      <w:r w:rsidR="00366279" w:rsidRPr="00B94799">
        <w:rPr>
          <w:color w:val="000000" w:themeColor="text1"/>
        </w:rPr>
        <w:t>иной</w:t>
      </w:r>
      <w:r w:rsidR="00B7002B">
        <w:rPr>
          <w:color w:val="000000" w:themeColor="text1"/>
        </w:rPr>
        <w:t xml:space="preserve"> </w:t>
      </w:r>
      <w:r w:rsidR="00366279" w:rsidRPr="00B94799">
        <w:rPr>
          <w:color w:val="000000" w:themeColor="text1"/>
        </w:rPr>
        <w:t>степени</w:t>
      </w:r>
      <w:r w:rsidR="00B7002B">
        <w:rPr>
          <w:color w:val="000000" w:themeColor="text1"/>
        </w:rPr>
        <w:t xml:space="preserve"> </w:t>
      </w:r>
      <w:r w:rsidR="00BF1BEA" w:rsidRPr="00B94799">
        <w:rPr>
          <w:color w:val="000000" w:themeColor="text1"/>
        </w:rPr>
        <w:t>применимы</w:t>
      </w:r>
      <w:r w:rsidR="00B7002B">
        <w:rPr>
          <w:color w:val="000000" w:themeColor="text1"/>
        </w:rPr>
        <w:t xml:space="preserve"> </w:t>
      </w:r>
      <w:r w:rsidR="00BF1BEA" w:rsidRPr="00B94799">
        <w:rPr>
          <w:color w:val="000000" w:themeColor="text1"/>
        </w:rPr>
        <w:t>и</w:t>
      </w:r>
      <w:r w:rsidR="00B7002B">
        <w:rPr>
          <w:color w:val="000000" w:themeColor="text1"/>
        </w:rPr>
        <w:t xml:space="preserve"> </w:t>
      </w:r>
      <w:r w:rsidR="00BF1BEA" w:rsidRPr="00B94799">
        <w:rPr>
          <w:color w:val="000000" w:themeColor="text1"/>
        </w:rPr>
        <w:t>к</w:t>
      </w:r>
      <w:r w:rsidR="00B7002B">
        <w:rPr>
          <w:color w:val="000000" w:themeColor="text1"/>
        </w:rPr>
        <w:t xml:space="preserve"> </w:t>
      </w:r>
      <w:r w:rsidR="00F650E9" w:rsidRPr="00B94799">
        <w:rPr>
          <w:color w:val="000000" w:themeColor="text1"/>
        </w:rPr>
        <w:t>другим</w:t>
      </w:r>
      <w:r w:rsidR="00B7002B">
        <w:rPr>
          <w:color w:val="000000" w:themeColor="text1"/>
        </w:rPr>
        <w:t xml:space="preserve"> </w:t>
      </w:r>
      <w:r w:rsidR="00F650E9" w:rsidRPr="00B94799">
        <w:rPr>
          <w:color w:val="000000" w:themeColor="text1"/>
        </w:rPr>
        <w:t>видам</w:t>
      </w:r>
      <w:r w:rsidR="00B7002B">
        <w:rPr>
          <w:color w:val="000000" w:themeColor="text1"/>
        </w:rPr>
        <w:t xml:space="preserve"> </w:t>
      </w:r>
      <w:r w:rsidR="00F650E9" w:rsidRPr="00B94799">
        <w:rPr>
          <w:color w:val="000000" w:themeColor="text1"/>
        </w:rPr>
        <w:t>страхования.</w:t>
      </w:r>
    </w:p>
    <w:p w:rsidR="003A7292" w:rsidRPr="006E0ED8" w:rsidRDefault="0006292E" w:rsidP="00D62334">
      <w:pPr>
        <w:pStyle w:val="a3"/>
        <w:numPr>
          <w:ilvl w:val="0"/>
          <w:numId w:val="37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0" w:firstLine="709"/>
        <w:rPr>
          <w:color w:val="000000" w:themeColor="text1"/>
        </w:rPr>
      </w:pPr>
      <w:r w:rsidRPr="006E0ED8">
        <w:rPr>
          <w:rStyle w:val="a4"/>
          <w:b w:val="0"/>
          <w:color w:val="000000" w:themeColor="text1"/>
        </w:rPr>
        <w:t>Прямое</w:t>
      </w:r>
      <w:r w:rsidR="00B7002B">
        <w:rPr>
          <w:rStyle w:val="a4"/>
          <w:b w:val="0"/>
          <w:color w:val="000000" w:themeColor="text1"/>
        </w:rPr>
        <w:t xml:space="preserve"> </w:t>
      </w:r>
      <w:r w:rsidRPr="006E0ED8">
        <w:rPr>
          <w:rStyle w:val="a4"/>
          <w:b w:val="0"/>
          <w:color w:val="000000" w:themeColor="text1"/>
        </w:rPr>
        <w:t>хищение</w:t>
      </w:r>
      <w:r w:rsidR="00B7002B">
        <w:rPr>
          <w:rStyle w:val="a4"/>
          <w:b w:val="0"/>
          <w:color w:val="000000" w:themeColor="text1"/>
        </w:rPr>
        <w:t xml:space="preserve"> </w:t>
      </w:r>
      <w:r w:rsidRPr="006E0ED8">
        <w:rPr>
          <w:rStyle w:val="a4"/>
          <w:b w:val="0"/>
          <w:color w:val="000000" w:themeColor="text1"/>
        </w:rPr>
        <w:t>денег</w:t>
      </w:r>
      <w:r w:rsidR="00B7002B">
        <w:rPr>
          <w:rStyle w:val="a4"/>
          <w:b w:val="0"/>
          <w:color w:val="000000" w:themeColor="text1"/>
        </w:rPr>
        <w:t xml:space="preserve"> </w:t>
      </w:r>
      <w:r w:rsidRPr="006E0ED8">
        <w:rPr>
          <w:rStyle w:val="a4"/>
          <w:b w:val="0"/>
          <w:color w:val="000000" w:themeColor="text1"/>
        </w:rPr>
        <w:t>клиента.</w:t>
      </w:r>
      <w:r w:rsidR="00B7002B">
        <w:rPr>
          <w:rStyle w:val="a4"/>
          <w:b w:val="0"/>
          <w:bCs w:val="0"/>
          <w:color w:val="000000" w:themeColor="text1"/>
        </w:rPr>
        <w:t xml:space="preserve"> </w:t>
      </w:r>
      <w:r w:rsidRPr="006E0ED8">
        <w:rPr>
          <w:color w:val="000000" w:themeColor="text1"/>
        </w:rPr>
        <w:t>Платежи,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полученные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от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клиен</w:t>
      </w:r>
      <w:r w:rsidR="00BF1BEA" w:rsidRPr="006E0ED8">
        <w:rPr>
          <w:color w:val="000000" w:themeColor="text1"/>
        </w:rPr>
        <w:t>тов,</w:t>
      </w:r>
      <w:r w:rsidR="00B7002B">
        <w:rPr>
          <w:color w:val="000000" w:themeColor="text1"/>
        </w:rPr>
        <w:t xml:space="preserve"> </w:t>
      </w:r>
      <w:r w:rsidR="00BF1BEA" w:rsidRPr="006E0ED8">
        <w:rPr>
          <w:color w:val="000000" w:themeColor="text1"/>
        </w:rPr>
        <w:t>не</w:t>
      </w:r>
      <w:r w:rsidR="00B7002B">
        <w:rPr>
          <w:color w:val="000000" w:themeColor="text1"/>
        </w:rPr>
        <w:t xml:space="preserve"> </w:t>
      </w:r>
      <w:r w:rsidR="00BF1BEA" w:rsidRPr="006E0ED8">
        <w:rPr>
          <w:color w:val="000000" w:themeColor="text1"/>
        </w:rPr>
        <w:t>сдаются</w:t>
      </w:r>
      <w:r w:rsidR="00B7002B">
        <w:rPr>
          <w:color w:val="000000" w:themeColor="text1"/>
        </w:rPr>
        <w:t xml:space="preserve"> </w:t>
      </w:r>
      <w:r w:rsidR="00BF1BEA" w:rsidRPr="006E0ED8">
        <w:rPr>
          <w:color w:val="000000" w:themeColor="text1"/>
        </w:rPr>
        <w:t>в</w:t>
      </w:r>
      <w:r w:rsidR="00B7002B">
        <w:rPr>
          <w:color w:val="000000" w:themeColor="text1"/>
        </w:rPr>
        <w:t xml:space="preserve"> </w:t>
      </w:r>
      <w:r w:rsidR="00BF1BEA" w:rsidRPr="006E0ED8">
        <w:rPr>
          <w:color w:val="000000" w:themeColor="text1"/>
        </w:rPr>
        <w:t>кассу</w:t>
      </w:r>
      <w:r w:rsidR="00B7002B">
        <w:rPr>
          <w:color w:val="000000" w:themeColor="text1"/>
        </w:rPr>
        <w:t xml:space="preserve"> </w:t>
      </w:r>
      <w:r w:rsidR="00BF1BEA" w:rsidRPr="006E0ED8">
        <w:rPr>
          <w:color w:val="000000" w:themeColor="text1"/>
        </w:rPr>
        <w:t>либо</w:t>
      </w:r>
      <w:r w:rsidR="00B7002B">
        <w:rPr>
          <w:color w:val="000000" w:themeColor="text1"/>
        </w:rPr>
        <w:t xml:space="preserve"> </w:t>
      </w:r>
      <w:r w:rsidR="00BF1BEA" w:rsidRPr="006E0ED8">
        <w:rPr>
          <w:color w:val="000000" w:themeColor="text1"/>
        </w:rPr>
        <w:t>не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перечисляются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на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расчетный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счет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страх</w:t>
      </w:r>
      <w:r w:rsidR="00BF1BEA" w:rsidRPr="006E0ED8">
        <w:rPr>
          <w:color w:val="000000" w:themeColor="text1"/>
        </w:rPr>
        <w:t>овой</w:t>
      </w:r>
      <w:r w:rsidR="00B7002B">
        <w:rPr>
          <w:color w:val="000000" w:themeColor="text1"/>
        </w:rPr>
        <w:t xml:space="preserve"> </w:t>
      </w:r>
      <w:r w:rsidR="00BF1BEA" w:rsidRPr="006E0ED8">
        <w:rPr>
          <w:color w:val="000000" w:themeColor="text1"/>
        </w:rPr>
        <w:t>компании,</w:t>
      </w:r>
      <w:r w:rsidR="00B7002B">
        <w:rPr>
          <w:color w:val="000000" w:themeColor="text1"/>
        </w:rPr>
        <w:t xml:space="preserve"> </w:t>
      </w:r>
      <w:r w:rsidR="00BF1BEA" w:rsidRPr="006E0ED8">
        <w:rPr>
          <w:color w:val="000000" w:themeColor="text1"/>
        </w:rPr>
        <w:t>вместо</w:t>
      </w:r>
      <w:r w:rsidR="00B7002B">
        <w:rPr>
          <w:color w:val="000000" w:themeColor="text1"/>
        </w:rPr>
        <w:t xml:space="preserve"> </w:t>
      </w:r>
      <w:r w:rsidR="00BF1BEA" w:rsidRPr="006E0ED8">
        <w:rPr>
          <w:color w:val="000000" w:themeColor="text1"/>
        </w:rPr>
        <w:t>этого</w:t>
      </w:r>
      <w:r w:rsidR="00B7002B">
        <w:rPr>
          <w:color w:val="000000" w:themeColor="text1"/>
        </w:rPr>
        <w:t xml:space="preserve"> </w:t>
      </w:r>
      <w:r w:rsidR="00BF1BEA" w:rsidRPr="006E0ED8">
        <w:rPr>
          <w:color w:val="000000" w:themeColor="text1"/>
        </w:rPr>
        <w:t>они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присваиваются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злоумышленниками.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Результат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для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клиента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ожидаем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–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недействительный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договор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КАСКО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или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ОСАГО.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Как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правило,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этим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занимаются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не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сами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компании,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а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их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представители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или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посредники.</w:t>
      </w:r>
      <w:r w:rsidR="00B7002B">
        <w:rPr>
          <w:color w:val="000000" w:themeColor="text1"/>
        </w:rPr>
        <w:t xml:space="preserve"> </w:t>
      </w:r>
    </w:p>
    <w:p w:rsidR="0006292E" w:rsidRPr="00B94799" w:rsidRDefault="00C23434" w:rsidP="00D6233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rPr>
          <w:color w:val="000000" w:themeColor="text1"/>
        </w:rPr>
      </w:pPr>
      <w:r w:rsidRPr="00B94799">
        <w:rPr>
          <w:color w:val="000000" w:themeColor="text1"/>
        </w:rPr>
        <w:t>Чтобы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избежать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подобных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ситуаций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с</w:t>
      </w:r>
      <w:r w:rsidR="0006292E" w:rsidRPr="00B94799">
        <w:rPr>
          <w:color w:val="000000" w:themeColor="text1"/>
        </w:rPr>
        <w:t>ледует</w:t>
      </w:r>
      <w:r w:rsidR="00B7002B">
        <w:rPr>
          <w:color w:val="000000" w:themeColor="text1"/>
        </w:rPr>
        <w:t xml:space="preserve"> </w:t>
      </w:r>
      <w:r w:rsidR="0006292E" w:rsidRPr="00B94799">
        <w:rPr>
          <w:color w:val="000000" w:themeColor="text1"/>
        </w:rPr>
        <w:t>вносить</w:t>
      </w:r>
      <w:r w:rsidR="00B7002B">
        <w:rPr>
          <w:color w:val="000000" w:themeColor="text1"/>
        </w:rPr>
        <w:t xml:space="preserve"> </w:t>
      </w:r>
      <w:r w:rsidR="0006292E" w:rsidRPr="00B94799">
        <w:rPr>
          <w:color w:val="000000" w:themeColor="text1"/>
        </w:rPr>
        <w:t>оплату</w:t>
      </w:r>
      <w:r w:rsidR="00B7002B">
        <w:rPr>
          <w:color w:val="000000" w:themeColor="text1"/>
        </w:rPr>
        <w:t xml:space="preserve"> </w:t>
      </w:r>
      <w:r w:rsidR="0006292E" w:rsidRPr="00B94799">
        <w:rPr>
          <w:color w:val="000000" w:themeColor="text1"/>
        </w:rPr>
        <w:t>только</w:t>
      </w:r>
      <w:r w:rsidR="00B7002B">
        <w:rPr>
          <w:color w:val="000000" w:themeColor="text1"/>
        </w:rPr>
        <w:t xml:space="preserve"> </w:t>
      </w:r>
      <w:r w:rsidR="0006292E" w:rsidRPr="00B94799">
        <w:rPr>
          <w:color w:val="000000" w:themeColor="text1"/>
        </w:rPr>
        <w:t>через</w:t>
      </w:r>
      <w:r w:rsidR="00B7002B">
        <w:rPr>
          <w:color w:val="000000" w:themeColor="text1"/>
        </w:rPr>
        <w:t xml:space="preserve"> </w:t>
      </w:r>
      <w:r w:rsidR="0006292E" w:rsidRPr="00B94799">
        <w:rPr>
          <w:color w:val="000000" w:themeColor="text1"/>
        </w:rPr>
        <w:t>банк</w:t>
      </w:r>
      <w:r w:rsidR="00B7002B">
        <w:rPr>
          <w:color w:val="000000" w:themeColor="text1"/>
        </w:rPr>
        <w:t xml:space="preserve"> </w:t>
      </w:r>
      <w:r w:rsidR="0006292E" w:rsidRPr="00B94799">
        <w:rPr>
          <w:color w:val="000000" w:themeColor="text1"/>
        </w:rPr>
        <w:t>непосредственно</w:t>
      </w:r>
      <w:r w:rsidR="00B7002B">
        <w:rPr>
          <w:color w:val="000000" w:themeColor="text1"/>
        </w:rPr>
        <w:t xml:space="preserve"> </w:t>
      </w:r>
      <w:r w:rsidR="0006292E" w:rsidRPr="00B94799">
        <w:rPr>
          <w:color w:val="000000" w:themeColor="text1"/>
        </w:rPr>
        <w:t>на</w:t>
      </w:r>
      <w:r w:rsidR="00B7002B">
        <w:rPr>
          <w:color w:val="000000" w:themeColor="text1"/>
        </w:rPr>
        <w:t xml:space="preserve"> </w:t>
      </w:r>
      <w:r w:rsidR="0006292E" w:rsidRPr="00B94799">
        <w:rPr>
          <w:color w:val="000000" w:themeColor="text1"/>
        </w:rPr>
        <w:t>счет</w:t>
      </w:r>
      <w:r w:rsidR="00B7002B">
        <w:rPr>
          <w:color w:val="000000" w:themeColor="text1"/>
        </w:rPr>
        <w:t xml:space="preserve"> </w:t>
      </w:r>
      <w:r w:rsidR="0006292E" w:rsidRPr="00B94799">
        <w:rPr>
          <w:color w:val="000000" w:themeColor="text1"/>
        </w:rPr>
        <w:t>компании</w:t>
      </w:r>
      <w:r w:rsidR="00B7002B">
        <w:rPr>
          <w:color w:val="000000" w:themeColor="text1"/>
        </w:rPr>
        <w:t xml:space="preserve"> </w:t>
      </w:r>
      <w:r w:rsidR="0006292E" w:rsidRPr="00B94799">
        <w:rPr>
          <w:color w:val="000000" w:themeColor="text1"/>
        </w:rPr>
        <w:t>или</w:t>
      </w:r>
      <w:r w:rsidR="00B7002B">
        <w:rPr>
          <w:color w:val="000000" w:themeColor="text1"/>
        </w:rPr>
        <w:t xml:space="preserve"> </w:t>
      </w:r>
      <w:r w:rsidR="0006292E" w:rsidRPr="00B94799">
        <w:rPr>
          <w:color w:val="000000" w:themeColor="text1"/>
        </w:rPr>
        <w:t>через</w:t>
      </w:r>
      <w:r w:rsidR="00B7002B">
        <w:rPr>
          <w:color w:val="000000" w:themeColor="text1"/>
        </w:rPr>
        <w:t xml:space="preserve"> </w:t>
      </w:r>
      <w:r w:rsidR="0006292E" w:rsidRPr="00B94799">
        <w:rPr>
          <w:color w:val="000000" w:themeColor="text1"/>
        </w:rPr>
        <w:t>ее</w:t>
      </w:r>
      <w:r w:rsidR="00B7002B">
        <w:rPr>
          <w:color w:val="000000" w:themeColor="text1"/>
        </w:rPr>
        <w:t xml:space="preserve"> </w:t>
      </w:r>
      <w:r w:rsidR="0006292E" w:rsidRPr="00B94799">
        <w:rPr>
          <w:color w:val="000000" w:themeColor="text1"/>
        </w:rPr>
        <w:t>кассу</w:t>
      </w:r>
      <w:r w:rsidR="00B7002B">
        <w:rPr>
          <w:color w:val="000000" w:themeColor="text1"/>
        </w:rPr>
        <w:t xml:space="preserve"> </w:t>
      </w:r>
      <w:r w:rsidR="0006292E" w:rsidRPr="00B94799">
        <w:rPr>
          <w:color w:val="000000" w:themeColor="text1"/>
        </w:rPr>
        <w:t>с</w:t>
      </w:r>
      <w:r w:rsidR="00B7002B">
        <w:rPr>
          <w:color w:val="000000" w:themeColor="text1"/>
        </w:rPr>
        <w:t xml:space="preserve"> </w:t>
      </w:r>
      <w:r w:rsidR="0006292E" w:rsidRPr="00B94799">
        <w:rPr>
          <w:color w:val="000000" w:themeColor="text1"/>
        </w:rPr>
        <w:t>получением</w:t>
      </w:r>
      <w:r w:rsidR="00B7002B">
        <w:rPr>
          <w:color w:val="000000" w:themeColor="text1"/>
        </w:rPr>
        <w:t xml:space="preserve"> </w:t>
      </w:r>
      <w:r w:rsidR="0006292E" w:rsidRPr="00B94799">
        <w:rPr>
          <w:color w:val="000000" w:themeColor="text1"/>
        </w:rPr>
        <w:t>подтверждающих</w:t>
      </w:r>
      <w:r w:rsidR="00B7002B">
        <w:rPr>
          <w:color w:val="000000" w:themeColor="text1"/>
        </w:rPr>
        <w:t xml:space="preserve"> </w:t>
      </w:r>
      <w:r w:rsidR="0006292E" w:rsidRPr="00B94799">
        <w:rPr>
          <w:color w:val="000000" w:themeColor="text1"/>
        </w:rPr>
        <w:t>документов.</w:t>
      </w:r>
      <w:r w:rsidR="00B7002B">
        <w:rPr>
          <w:color w:val="000000" w:themeColor="text1"/>
        </w:rPr>
        <w:t xml:space="preserve"> </w:t>
      </w:r>
      <w:r w:rsidR="0006292E" w:rsidRPr="00B94799">
        <w:rPr>
          <w:color w:val="000000" w:themeColor="text1"/>
        </w:rPr>
        <w:t>Есть</w:t>
      </w:r>
      <w:r w:rsidR="00B7002B">
        <w:rPr>
          <w:color w:val="000000" w:themeColor="text1"/>
        </w:rPr>
        <w:t xml:space="preserve"> </w:t>
      </w:r>
      <w:r w:rsidR="0006292E" w:rsidRPr="00B94799">
        <w:rPr>
          <w:color w:val="000000" w:themeColor="text1"/>
        </w:rPr>
        <w:t>и</w:t>
      </w:r>
      <w:r w:rsidR="00B7002B">
        <w:rPr>
          <w:color w:val="000000" w:themeColor="text1"/>
        </w:rPr>
        <w:t xml:space="preserve"> </w:t>
      </w:r>
      <w:r w:rsidR="0006292E" w:rsidRPr="00B94799">
        <w:rPr>
          <w:color w:val="000000" w:themeColor="text1"/>
        </w:rPr>
        <w:t>новые,</w:t>
      </w:r>
      <w:r w:rsidR="00B7002B">
        <w:rPr>
          <w:color w:val="000000" w:themeColor="text1"/>
        </w:rPr>
        <w:t xml:space="preserve"> </w:t>
      </w:r>
      <w:r w:rsidR="0006292E" w:rsidRPr="00B94799">
        <w:rPr>
          <w:color w:val="000000" w:themeColor="text1"/>
        </w:rPr>
        <w:t>современные</w:t>
      </w:r>
      <w:r w:rsidR="00B7002B">
        <w:rPr>
          <w:color w:val="000000" w:themeColor="text1"/>
        </w:rPr>
        <w:t xml:space="preserve"> </w:t>
      </w:r>
      <w:r w:rsidR="0006292E" w:rsidRPr="00B94799">
        <w:rPr>
          <w:color w:val="000000" w:themeColor="text1"/>
        </w:rPr>
        <w:t>способы</w:t>
      </w:r>
      <w:r w:rsidR="00B7002B">
        <w:rPr>
          <w:color w:val="000000" w:themeColor="text1"/>
        </w:rPr>
        <w:t xml:space="preserve"> </w:t>
      </w:r>
      <w:r w:rsidR="0006292E" w:rsidRPr="00B94799">
        <w:rPr>
          <w:color w:val="000000" w:themeColor="text1"/>
        </w:rPr>
        <w:t>оплаты,</w:t>
      </w:r>
      <w:r w:rsidR="00B7002B">
        <w:rPr>
          <w:color w:val="000000" w:themeColor="text1"/>
        </w:rPr>
        <w:t xml:space="preserve"> </w:t>
      </w:r>
      <w:r w:rsidR="0006292E" w:rsidRPr="00B94799">
        <w:rPr>
          <w:color w:val="000000" w:themeColor="text1"/>
        </w:rPr>
        <w:t>такие</w:t>
      </w:r>
      <w:r w:rsidR="00B7002B">
        <w:rPr>
          <w:color w:val="000000" w:themeColor="text1"/>
        </w:rPr>
        <w:t xml:space="preserve"> </w:t>
      </w:r>
      <w:r w:rsidR="0006292E" w:rsidRPr="00B94799">
        <w:rPr>
          <w:color w:val="000000" w:themeColor="text1"/>
        </w:rPr>
        <w:t>как</w:t>
      </w:r>
      <w:r w:rsidR="00B7002B">
        <w:rPr>
          <w:color w:val="000000" w:themeColor="text1"/>
        </w:rPr>
        <w:t xml:space="preserve"> </w:t>
      </w:r>
      <w:r w:rsidR="0006292E" w:rsidRPr="00B94799">
        <w:rPr>
          <w:color w:val="000000" w:themeColor="text1"/>
        </w:rPr>
        <w:t>интернет</w:t>
      </w:r>
      <w:r w:rsidR="00B7002B">
        <w:rPr>
          <w:color w:val="000000" w:themeColor="text1"/>
        </w:rPr>
        <w:t xml:space="preserve"> </w:t>
      </w:r>
      <w:r w:rsidR="0006292E" w:rsidRPr="00B94799">
        <w:rPr>
          <w:color w:val="000000" w:themeColor="text1"/>
        </w:rPr>
        <w:t>и</w:t>
      </w:r>
      <w:r w:rsidR="00B7002B">
        <w:rPr>
          <w:color w:val="000000" w:themeColor="text1"/>
        </w:rPr>
        <w:t xml:space="preserve"> </w:t>
      </w:r>
      <w:r w:rsidR="0006292E" w:rsidRPr="00B94799">
        <w:rPr>
          <w:color w:val="000000" w:themeColor="text1"/>
        </w:rPr>
        <w:t>терминалы.</w:t>
      </w:r>
      <w:r w:rsidR="00B7002B">
        <w:rPr>
          <w:color w:val="000000" w:themeColor="text1"/>
        </w:rPr>
        <w:t xml:space="preserve"> </w:t>
      </w:r>
      <w:r w:rsidR="0006292E" w:rsidRPr="00B94799">
        <w:rPr>
          <w:color w:val="000000" w:themeColor="text1"/>
        </w:rPr>
        <w:t>Они</w:t>
      </w:r>
      <w:r w:rsidR="00B7002B">
        <w:rPr>
          <w:color w:val="000000" w:themeColor="text1"/>
        </w:rPr>
        <w:t xml:space="preserve"> </w:t>
      </w:r>
      <w:r w:rsidR="0006292E" w:rsidRPr="00B94799">
        <w:rPr>
          <w:color w:val="000000" w:themeColor="text1"/>
        </w:rPr>
        <w:t>тоже</w:t>
      </w:r>
      <w:r w:rsidR="00B7002B">
        <w:rPr>
          <w:color w:val="000000" w:themeColor="text1"/>
        </w:rPr>
        <w:t xml:space="preserve"> </w:t>
      </w:r>
      <w:r w:rsidR="0006292E" w:rsidRPr="00B94799">
        <w:rPr>
          <w:color w:val="000000" w:themeColor="text1"/>
        </w:rPr>
        <w:t>предусматривают</w:t>
      </w:r>
      <w:r w:rsidR="00B7002B">
        <w:rPr>
          <w:color w:val="000000" w:themeColor="text1"/>
        </w:rPr>
        <w:t xml:space="preserve"> </w:t>
      </w:r>
      <w:r w:rsidR="0006292E" w:rsidRPr="00B94799">
        <w:rPr>
          <w:color w:val="000000" w:themeColor="text1"/>
        </w:rPr>
        <w:t>возможность</w:t>
      </w:r>
      <w:r w:rsidR="00B7002B">
        <w:rPr>
          <w:color w:val="000000" w:themeColor="text1"/>
        </w:rPr>
        <w:t xml:space="preserve"> </w:t>
      </w:r>
      <w:r w:rsidR="0006292E" w:rsidRPr="00B94799">
        <w:rPr>
          <w:color w:val="000000" w:themeColor="text1"/>
        </w:rPr>
        <w:t>фиксации</w:t>
      </w:r>
      <w:r w:rsidR="00B7002B">
        <w:rPr>
          <w:color w:val="000000" w:themeColor="text1"/>
        </w:rPr>
        <w:t xml:space="preserve"> </w:t>
      </w:r>
      <w:r w:rsidR="0006292E" w:rsidRPr="00B94799">
        <w:rPr>
          <w:color w:val="000000" w:themeColor="text1"/>
        </w:rPr>
        <w:t>платежа</w:t>
      </w:r>
      <w:r w:rsidR="00B7002B">
        <w:rPr>
          <w:color w:val="000000" w:themeColor="text1"/>
        </w:rPr>
        <w:t xml:space="preserve"> </w:t>
      </w:r>
      <w:r w:rsidR="0006292E" w:rsidRPr="00B94799">
        <w:rPr>
          <w:color w:val="000000" w:themeColor="text1"/>
        </w:rPr>
        <w:t>с</w:t>
      </w:r>
      <w:r w:rsidR="00B7002B">
        <w:rPr>
          <w:color w:val="000000" w:themeColor="text1"/>
        </w:rPr>
        <w:t xml:space="preserve"> </w:t>
      </w:r>
      <w:r w:rsidR="0006292E" w:rsidRPr="00B94799">
        <w:rPr>
          <w:color w:val="000000" w:themeColor="text1"/>
        </w:rPr>
        <w:t>помощью</w:t>
      </w:r>
      <w:r w:rsidR="00B7002B">
        <w:rPr>
          <w:color w:val="000000" w:themeColor="text1"/>
        </w:rPr>
        <w:t xml:space="preserve"> </w:t>
      </w:r>
      <w:r w:rsidR="0006292E" w:rsidRPr="00B94799">
        <w:rPr>
          <w:color w:val="000000" w:themeColor="text1"/>
        </w:rPr>
        <w:t>квитанции,</w:t>
      </w:r>
      <w:r w:rsidR="00B7002B">
        <w:rPr>
          <w:color w:val="000000" w:themeColor="text1"/>
        </w:rPr>
        <w:t xml:space="preserve"> </w:t>
      </w:r>
      <w:r w:rsidR="0006292E" w:rsidRPr="00B94799">
        <w:rPr>
          <w:color w:val="000000" w:themeColor="text1"/>
        </w:rPr>
        <w:t>чека</w:t>
      </w:r>
      <w:r w:rsidR="00B7002B">
        <w:rPr>
          <w:color w:val="000000" w:themeColor="text1"/>
        </w:rPr>
        <w:t xml:space="preserve"> </w:t>
      </w:r>
      <w:r w:rsidR="0006292E" w:rsidRPr="00B94799">
        <w:rPr>
          <w:color w:val="000000" w:themeColor="text1"/>
        </w:rPr>
        <w:t>или</w:t>
      </w:r>
      <w:r w:rsidR="00B7002B">
        <w:rPr>
          <w:color w:val="000000" w:themeColor="text1"/>
        </w:rPr>
        <w:t xml:space="preserve"> </w:t>
      </w:r>
      <w:r w:rsidR="0006292E" w:rsidRPr="00B94799">
        <w:rPr>
          <w:color w:val="000000" w:themeColor="text1"/>
        </w:rPr>
        <w:t>выписки.</w:t>
      </w:r>
    </w:p>
    <w:p w:rsidR="0006292E" w:rsidRPr="006E0ED8" w:rsidRDefault="0006292E" w:rsidP="00D62334">
      <w:pPr>
        <w:pStyle w:val="a3"/>
        <w:numPr>
          <w:ilvl w:val="0"/>
          <w:numId w:val="37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0" w:firstLine="709"/>
        <w:rPr>
          <w:b/>
          <w:bCs/>
          <w:color w:val="000000" w:themeColor="text1"/>
        </w:rPr>
      </w:pPr>
      <w:r w:rsidRPr="006E0ED8">
        <w:rPr>
          <w:rStyle w:val="a4"/>
          <w:b w:val="0"/>
          <w:color w:val="000000" w:themeColor="text1"/>
        </w:rPr>
        <w:t>Неправильное</w:t>
      </w:r>
      <w:r w:rsidR="00B7002B">
        <w:rPr>
          <w:rStyle w:val="a4"/>
          <w:b w:val="0"/>
          <w:color w:val="000000" w:themeColor="text1"/>
        </w:rPr>
        <w:t xml:space="preserve"> </w:t>
      </w:r>
      <w:r w:rsidRPr="006E0ED8">
        <w:rPr>
          <w:rStyle w:val="a4"/>
          <w:b w:val="0"/>
          <w:color w:val="000000" w:themeColor="text1"/>
        </w:rPr>
        <w:t>оформление</w:t>
      </w:r>
      <w:r w:rsidR="00B7002B">
        <w:rPr>
          <w:rStyle w:val="a4"/>
          <w:b w:val="0"/>
          <w:color w:val="000000" w:themeColor="text1"/>
        </w:rPr>
        <w:t xml:space="preserve"> </w:t>
      </w:r>
      <w:r w:rsidRPr="006E0ED8">
        <w:rPr>
          <w:rStyle w:val="a4"/>
          <w:b w:val="0"/>
          <w:color w:val="000000" w:themeColor="text1"/>
        </w:rPr>
        <w:t>договора.</w:t>
      </w:r>
      <w:r w:rsidR="00B7002B">
        <w:rPr>
          <w:rStyle w:val="a4"/>
          <w:color w:val="000000" w:themeColor="text1"/>
        </w:rPr>
        <w:t xml:space="preserve"> </w:t>
      </w:r>
      <w:r w:rsidRPr="006E0ED8">
        <w:rPr>
          <w:color w:val="000000" w:themeColor="text1"/>
        </w:rPr>
        <w:t>При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заключении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договора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заполняется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только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оригинал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полиса,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который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передается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клиенту.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Второй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же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подписанный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экземпляр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заполняется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позже,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причем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с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другими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параметрами,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соответствующими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более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дешевому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варианту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страхования.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Полученная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таким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образом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разница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в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деньгах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присваивается.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Либо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есть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другой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вариант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-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при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заполнении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полиса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ОСАГО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намеренно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допускаются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ошибки,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которые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тут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же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«устраняются»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путем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зачеркивания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или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исправления.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Клиент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получает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свой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экзем</w:t>
      </w:r>
      <w:r w:rsidR="00BF1BEA" w:rsidRPr="006E0ED8">
        <w:rPr>
          <w:color w:val="000000" w:themeColor="text1"/>
        </w:rPr>
        <w:t>пляр,</w:t>
      </w:r>
      <w:r w:rsidR="00B7002B">
        <w:rPr>
          <w:color w:val="000000" w:themeColor="text1"/>
        </w:rPr>
        <w:t xml:space="preserve"> </w:t>
      </w:r>
      <w:r w:rsidR="00BF1BEA" w:rsidRPr="006E0ED8">
        <w:rPr>
          <w:color w:val="000000" w:themeColor="text1"/>
        </w:rPr>
        <w:t>не</w:t>
      </w:r>
      <w:r w:rsidR="00B7002B">
        <w:rPr>
          <w:color w:val="000000" w:themeColor="text1"/>
        </w:rPr>
        <w:t xml:space="preserve"> </w:t>
      </w:r>
      <w:r w:rsidR="00BF1BEA" w:rsidRPr="006E0ED8">
        <w:rPr>
          <w:color w:val="000000" w:themeColor="text1"/>
        </w:rPr>
        <w:t>подозревая,</w:t>
      </w:r>
      <w:r w:rsidR="00B7002B">
        <w:rPr>
          <w:color w:val="000000" w:themeColor="text1"/>
        </w:rPr>
        <w:t xml:space="preserve"> </w:t>
      </w:r>
      <w:r w:rsidR="00BF1BEA" w:rsidRPr="006E0ED8">
        <w:rPr>
          <w:color w:val="000000" w:themeColor="text1"/>
        </w:rPr>
        <w:t>что</w:t>
      </w:r>
      <w:r w:rsidR="00B7002B">
        <w:rPr>
          <w:color w:val="000000" w:themeColor="text1"/>
        </w:rPr>
        <w:t xml:space="preserve"> </w:t>
      </w:r>
      <w:r w:rsidR="00BF1BEA" w:rsidRPr="006E0ED8">
        <w:rPr>
          <w:color w:val="000000" w:themeColor="text1"/>
        </w:rPr>
        <w:t>он</w:t>
      </w:r>
      <w:r w:rsidR="00B7002B">
        <w:rPr>
          <w:color w:val="000000" w:themeColor="text1"/>
        </w:rPr>
        <w:t xml:space="preserve"> </w:t>
      </w:r>
      <w:r w:rsidR="00BF1BEA" w:rsidRPr="006E0ED8">
        <w:rPr>
          <w:color w:val="000000" w:themeColor="text1"/>
        </w:rPr>
        <w:t>уже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недействителен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–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ведь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исправления</w:t>
      </w:r>
      <w:r w:rsidR="00B7002B">
        <w:rPr>
          <w:color w:val="000000" w:themeColor="text1"/>
        </w:rPr>
        <w:t xml:space="preserve"> </w:t>
      </w:r>
      <w:r w:rsidR="00BF1BEA" w:rsidRPr="006E0ED8">
        <w:rPr>
          <w:color w:val="000000" w:themeColor="text1"/>
        </w:rPr>
        <w:t>в</w:t>
      </w:r>
      <w:r w:rsidR="00B7002B">
        <w:rPr>
          <w:color w:val="000000" w:themeColor="text1"/>
        </w:rPr>
        <w:t xml:space="preserve"> </w:t>
      </w:r>
      <w:r w:rsidR="00BF1BEA" w:rsidRPr="006E0ED8">
        <w:rPr>
          <w:color w:val="000000" w:themeColor="text1"/>
        </w:rPr>
        <w:t>полисе</w:t>
      </w:r>
      <w:r w:rsidR="00B7002B">
        <w:rPr>
          <w:color w:val="000000" w:themeColor="text1"/>
        </w:rPr>
        <w:t xml:space="preserve"> </w:t>
      </w:r>
      <w:r w:rsidR="00BF1BEA" w:rsidRPr="006E0ED8">
        <w:rPr>
          <w:color w:val="000000" w:themeColor="text1"/>
        </w:rPr>
        <w:t>ОСАГО</w:t>
      </w:r>
      <w:r w:rsidR="00B7002B">
        <w:rPr>
          <w:color w:val="000000" w:themeColor="text1"/>
        </w:rPr>
        <w:t xml:space="preserve"> </w:t>
      </w:r>
      <w:r w:rsidR="00BF1BEA" w:rsidRPr="006E0ED8">
        <w:rPr>
          <w:color w:val="000000" w:themeColor="text1"/>
        </w:rPr>
        <w:t>недопустимы</w:t>
      </w:r>
      <w:r w:rsidR="00B7002B">
        <w:rPr>
          <w:color w:val="000000" w:themeColor="text1"/>
        </w:rPr>
        <w:t xml:space="preserve"> </w:t>
      </w:r>
      <w:r w:rsidR="00BF1BEA" w:rsidRPr="006E0ED8">
        <w:rPr>
          <w:color w:val="000000" w:themeColor="text1"/>
        </w:rPr>
        <w:t>(об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этом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говорится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в</w:t>
      </w:r>
      <w:r w:rsidR="00B7002B">
        <w:rPr>
          <w:color w:val="000000" w:themeColor="text1"/>
        </w:rPr>
        <w:t xml:space="preserve"> </w:t>
      </w:r>
      <w:r w:rsidRPr="006E0ED8">
        <w:rPr>
          <w:rFonts w:eastAsiaTheme="majorEastAsia"/>
          <w:color w:val="000000" w:themeColor="text1"/>
        </w:rPr>
        <w:t>правилах</w:t>
      </w:r>
      <w:r w:rsidR="00B7002B">
        <w:rPr>
          <w:rFonts w:eastAsiaTheme="majorEastAsia"/>
          <w:color w:val="000000" w:themeColor="text1"/>
        </w:rPr>
        <w:t xml:space="preserve"> </w:t>
      </w:r>
      <w:r w:rsidRPr="006E0ED8">
        <w:rPr>
          <w:rFonts w:eastAsiaTheme="majorEastAsia"/>
          <w:color w:val="000000" w:themeColor="text1"/>
        </w:rPr>
        <w:t>обязательного</w:t>
      </w:r>
      <w:r w:rsidR="00B7002B">
        <w:rPr>
          <w:rFonts w:eastAsiaTheme="majorEastAsia"/>
          <w:color w:val="000000" w:themeColor="text1"/>
        </w:rPr>
        <w:t xml:space="preserve"> </w:t>
      </w:r>
      <w:r w:rsidRPr="006E0ED8">
        <w:rPr>
          <w:rFonts w:eastAsiaTheme="majorEastAsia"/>
          <w:color w:val="000000" w:themeColor="text1"/>
        </w:rPr>
        <w:t>страхования</w:t>
      </w:r>
      <w:r w:rsidR="00B7002B">
        <w:rPr>
          <w:rFonts w:eastAsiaTheme="majorEastAsia"/>
          <w:color w:val="000000" w:themeColor="text1"/>
        </w:rPr>
        <w:t xml:space="preserve"> </w:t>
      </w:r>
      <w:r w:rsidRPr="006E0ED8">
        <w:rPr>
          <w:rFonts w:eastAsiaTheme="majorEastAsia"/>
          <w:color w:val="000000" w:themeColor="text1"/>
        </w:rPr>
        <w:t>гражданской</w:t>
      </w:r>
      <w:r w:rsidR="00B7002B">
        <w:rPr>
          <w:rFonts w:eastAsiaTheme="majorEastAsia"/>
          <w:color w:val="000000" w:themeColor="text1"/>
        </w:rPr>
        <w:t xml:space="preserve"> </w:t>
      </w:r>
      <w:r w:rsidRPr="006E0ED8">
        <w:rPr>
          <w:rFonts w:eastAsiaTheme="majorEastAsia"/>
          <w:color w:val="000000" w:themeColor="text1"/>
        </w:rPr>
        <w:t>ответственности</w:t>
      </w:r>
      <w:r w:rsidR="003A7292" w:rsidRPr="006E0ED8">
        <w:rPr>
          <w:color w:val="000000" w:themeColor="text1"/>
        </w:rPr>
        <w:t>).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«</w:t>
      </w:r>
      <w:r w:rsidR="003A7292" w:rsidRPr="006E0ED8">
        <w:rPr>
          <w:color w:val="000000" w:themeColor="text1"/>
        </w:rPr>
        <w:t>В</w:t>
      </w:r>
      <w:r w:rsidRPr="006E0ED8">
        <w:rPr>
          <w:color w:val="000000" w:themeColor="text1"/>
        </w:rPr>
        <w:t>ыписанный»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полис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оформляется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как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испорченный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бланк,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полученные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за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него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деньги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остаются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у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мошенника.</w:t>
      </w:r>
    </w:p>
    <w:p w:rsidR="003A7292" w:rsidRPr="00B94799" w:rsidRDefault="003A7292" w:rsidP="00D6233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rPr>
          <w:color w:val="000000" w:themeColor="text1"/>
        </w:rPr>
      </w:pPr>
      <w:r w:rsidRPr="00B94799">
        <w:rPr>
          <w:color w:val="000000" w:themeColor="text1"/>
        </w:rPr>
        <w:t>Таким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образом,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при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заключении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договора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страхования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необходимо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внимательно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читать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условия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договора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и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подписывать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все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экземпляры,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а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также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не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допускать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любых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исправлений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в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полисе.</w:t>
      </w:r>
    </w:p>
    <w:p w:rsidR="0006292E" w:rsidRPr="006E0ED8" w:rsidRDefault="0006292E" w:rsidP="00D62334">
      <w:pPr>
        <w:pStyle w:val="a3"/>
        <w:numPr>
          <w:ilvl w:val="0"/>
          <w:numId w:val="37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0" w:firstLine="709"/>
        <w:rPr>
          <w:b/>
          <w:bCs/>
          <w:color w:val="000000" w:themeColor="text1"/>
        </w:rPr>
      </w:pPr>
      <w:r w:rsidRPr="006E0ED8">
        <w:rPr>
          <w:rStyle w:val="a4"/>
          <w:b w:val="0"/>
          <w:color w:val="000000" w:themeColor="text1"/>
        </w:rPr>
        <w:t>Реализация</w:t>
      </w:r>
      <w:r w:rsidR="00B7002B">
        <w:rPr>
          <w:rStyle w:val="a4"/>
          <w:b w:val="0"/>
          <w:color w:val="000000" w:themeColor="text1"/>
        </w:rPr>
        <w:t xml:space="preserve"> </w:t>
      </w:r>
      <w:r w:rsidRPr="006E0ED8">
        <w:rPr>
          <w:rStyle w:val="a4"/>
          <w:b w:val="0"/>
          <w:color w:val="000000" w:themeColor="text1"/>
        </w:rPr>
        <w:t>полисов</w:t>
      </w:r>
      <w:r w:rsidR="00B7002B">
        <w:rPr>
          <w:rStyle w:val="a4"/>
          <w:b w:val="0"/>
          <w:color w:val="000000" w:themeColor="text1"/>
        </w:rPr>
        <w:t xml:space="preserve"> </w:t>
      </w:r>
      <w:r w:rsidRPr="006E0ED8">
        <w:rPr>
          <w:rStyle w:val="a4"/>
          <w:b w:val="0"/>
          <w:color w:val="000000" w:themeColor="text1"/>
        </w:rPr>
        <w:t>ОСАГО,</w:t>
      </w:r>
      <w:r w:rsidR="00B7002B">
        <w:rPr>
          <w:rStyle w:val="a4"/>
          <w:b w:val="0"/>
          <w:color w:val="000000" w:themeColor="text1"/>
        </w:rPr>
        <w:t xml:space="preserve"> </w:t>
      </w:r>
      <w:r w:rsidRPr="006E0ED8">
        <w:rPr>
          <w:rStyle w:val="a4"/>
          <w:b w:val="0"/>
          <w:color w:val="000000" w:themeColor="text1"/>
        </w:rPr>
        <w:t>вышедших</w:t>
      </w:r>
      <w:r w:rsidR="00B7002B">
        <w:rPr>
          <w:rStyle w:val="a4"/>
          <w:b w:val="0"/>
          <w:color w:val="000000" w:themeColor="text1"/>
        </w:rPr>
        <w:t xml:space="preserve"> </w:t>
      </w:r>
      <w:r w:rsidRPr="006E0ED8">
        <w:rPr>
          <w:rStyle w:val="a4"/>
          <w:b w:val="0"/>
          <w:color w:val="000000" w:themeColor="text1"/>
        </w:rPr>
        <w:t>из</w:t>
      </w:r>
      <w:r w:rsidR="00B7002B">
        <w:rPr>
          <w:rStyle w:val="a4"/>
          <w:b w:val="0"/>
          <w:color w:val="000000" w:themeColor="text1"/>
        </w:rPr>
        <w:t xml:space="preserve"> </w:t>
      </w:r>
      <w:r w:rsidRPr="006E0ED8">
        <w:rPr>
          <w:rStyle w:val="a4"/>
          <w:b w:val="0"/>
          <w:color w:val="000000" w:themeColor="text1"/>
        </w:rPr>
        <w:t>оборота.</w:t>
      </w:r>
      <w:r w:rsidR="00B7002B">
        <w:rPr>
          <w:rStyle w:val="apple-converted-space"/>
          <w:b/>
          <w:bCs/>
          <w:color w:val="000000" w:themeColor="text1"/>
        </w:rPr>
        <w:t xml:space="preserve"> </w:t>
      </w:r>
      <w:r w:rsidRPr="006E0ED8">
        <w:rPr>
          <w:color w:val="000000" w:themeColor="text1"/>
        </w:rPr>
        <w:t>Речь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идет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о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полисах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страховых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компаний,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которые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были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лишены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лицензии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за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различные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нарушения</w:t>
      </w:r>
      <w:r w:rsidR="00B7002B">
        <w:rPr>
          <w:color w:val="000000" w:themeColor="text1"/>
        </w:rPr>
        <w:t xml:space="preserve"> </w:t>
      </w:r>
      <w:r w:rsidR="003A7292" w:rsidRPr="006E0ED8">
        <w:rPr>
          <w:color w:val="000000" w:themeColor="text1"/>
        </w:rPr>
        <w:t>или</w:t>
      </w:r>
      <w:r w:rsidR="00B7002B">
        <w:rPr>
          <w:color w:val="000000" w:themeColor="text1"/>
        </w:rPr>
        <w:t xml:space="preserve"> </w:t>
      </w:r>
      <w:r w:rsidR="003A7292" w:rsidRPr="006E0ED8">
        <w:rPr>
          <w:color w:val="000000" w:themeColor="text1"/>
        </w:rPr>
        <w:t>просто</w:t>
      </w:r>
      <w:r w:rsidR="00B7002B">
        <w:rPr>
          <w:color w:val="000000" w:themeColor="text1"/>
        </w:rPr>
        <w:t xml:space="preserve"> </w:t>
      </w:r>
      <w:r w:rsidR="003A7292" w:rsidRPr="006E0ED8">
        <w:rPr>
          <w:color w:val="000000" w:themeColor="text1"/>
        </w:rPr>
        <w:t>ушли</w:t>
      </w:r>
      <w:r w:rsidR="00B7002B">
        <w:rPr>
          <w:color w:val="000000" w:themeColor="text1"/>
        </w:rPr>
        <w:t xml:space="preserve"> </w:t>
      </w:r>
      <w:r w:rsidR="003A7292" w:rsidRPr="006E0ED8">
        <w:rPr>
          <w:color w:val="000000" w:themeColor="text1"/>
        </w:rPr>
        <w:t>с</w:t>
      </w:r>
      <w:r w:rsidR="00B7002B">
        <w:rPr>
          <w:color w:val="000000" w:themeColor="text1"/>
        </w:rPr>
        <w:t xml:space="preserve"> </w:t>
      </w:r>
      <w:r w:rsidR="003A7292" w:rsidRPr="006E0ED8">
        <w:rPr>
          <w:color w:val="000000" w:themeColor="text1"/>
        </w:rPr>
        <w:t>рынка.</w:t>
      </w:r>
      <w:r w:rsidR="00B7002B">
        <w:rPr>
          <w:color w:val="000000" w:themeColor="text1"/>
        </w:rPr>
        <w:t xml:space="preserve"> </w:t>
      </w:r>
      <w:r w:rsidR="003A7292" w:rsidRPr="006E0ED8">
        <w:rPr>
          <w:color w:val="000000" w:themeColor="text1"/>
        </w:rPr>
        <w:t>Страховые</w:t>
      </w:r>
      <w:r w:rsidR="00B7002B">
        <w:rPr>
          <w:color w:val="000000" w:themeColor="text1"/>
        </w:rPr>
        <w:t xml:space="preserve"> </w:t>
      </w:r>
      <w:r w:rsidR="003A7292" w:rsidRPr="006E0ED8">
        <w:rPr>
          <w:color w:val="000000" w:themeColor="text1"/>
        </w:rPr>
        <w:t>компании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обязаны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изъять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из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обращения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неиспользованные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бланки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и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вернуть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их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в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соответствующие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надзорные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органы.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Но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не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все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страховщики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следуют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букве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закона,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некоторые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из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них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передают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часть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своих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недействительных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полисов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нечестным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на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руку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агентам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и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брокерам.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В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итоге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такие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«бумажки»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могут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оказаться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у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ничего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неподозревающих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клиентов.</w:t>
      </w:r>
    </w:p>
    <w:p w:rsidR="002E4A2A" w:rsidRPr="00B94799" w:rsidRDefault="0006292E" w:rsidP="00D6233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rPr>
          <w:color w:val="000000" w:themeColor="text1"/>
        </w:rPr>
      </w:pPr>
      <w:r w:rsidRPr="00B94799">
        <w:rPr>
          <w:color w:val="000000" w:themeColor="text1"/>
        </w:rPr>
        <w:lastRenderedPageBreak/>
        <w:t>Лучше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приобретать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ОСАГО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у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крупных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игроков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рынка.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Рейтинг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надежности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страховых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компаний,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в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купе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с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проверкой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действительности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лицензии</w:t>
      </w:r>
      <w:r w:rsidR="00B7002B">
        <w:rPr>
          <w:color w:val="000000" w:themeColor="text1"/>
        </w:rPr>
        <w:t xml:space="preserve"> </w:t>
      </w:r>
      <w:r w:rsidR="003A7292" w:rsidRPr="00B94799">
        <w:rPr>
          <w:color w:val="000000" w:themeColor="text1"/>
        </w:rPr>
        <w:t>страховых</w:t>
      </w:r>
      <w:r w:rsidR="00B7002B">
        <w:rPr>
          <w:color w:val="000000" w:themeColor="text1"/>
        </w:rPr>
        <w:t xml:space="preserve"> </w:t>
      </w:r>
      <w:r w:rsidR="003A7292" w:rsidRPr="00B94799">
        <w:rPr>
          <w:color w:val="000000" w:themeColor="text1"/>
        </w:rPr>
        <w:t>компаний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на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специализированных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сайтах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покажет,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ка</w:t>
      </w:r>
      <w:r w:rsidR="00972FAD" w:rsidRPr="00B94799">
        <w:rPr>
          <w:color w:val="000000" w:themeColor="text1"/>
        </w:rPr>
        <w:t>кой</w:t>
      </w:r>
      <w:r w:rsidR="00B7002B">
        <w:rPr>
          <w:color w:val="000000" w:themeColor="text1"/>
        </w:rPr>
        <w:t xml:space="preserve"> </w:t>
      </w:r>
      <w:r w:rsidR="00972FAD" w:rsidRPr="00B94799">
        <w:rPr>
          <w:color w:val="000000" w:themeColor="text1"/>
        </w:rPr>
        <w:t>из</w:t>
      </w:r>
      <w:r w:rsidR="00B7002B">
        <w:rPr>
          <w:color w:val="000000" w:themeColor="text1"/>
        </w:rPr>
        <w:t xml:space="preserve"> </w:t>
      </w:r>
      <w:r w:rsidR="00972FAD" w:rsidRPr="00B94799">
        <w:rPr>
          <w:color w:val="000000" w:themeColor="text1"/>
        </w:rPr>
        <w:t>компаний</w:t>
      </w:r>
      <w:r w:rsidR="00B7002B">
        <w:rPr>
          <w:color w:val="000000" w:themeColor="text1"/>
        </w:rPr>
        <w:t xml:space="preserve"> </w:t>
      </w:r>
      <w:r w:rsidR="00972FAD" w:rsidRPr="00B94799">
        <w:rPr>
          <w:color w:val="000000" w:themeColor="text1"/>
        </w:rPr>
        <w:t>можно</w:t>
      </w:r>
      <w:r w:rsidR="00B7002B">
        <w:rPr>
          <w:color w:val="000000" w:themeColor="text1"/>
        </w:rPr>
        <w:t xml:space="preserve"> </w:t>
      </w:r>
      <w:r w:rsidR="00972FAD" w:rsidRPr="00B94799">
        <w:rPr>
          <w:color w:val="000000" w:themeColor="text1"/>
        </w:rPr>
        <w:t>доверять.</w:t>
      </w:r>
    </w:p>
    <w:p w:rsidR="00C15A45" w:rsidRPr="006E0ED8" w:rsidRDefault="0006292E" w:rsidP="00D62334">
      <w:pPr>
        <w:pStyle w:val="a3"/>
        <w:numPr>
          <w:ilvl w:val="0"/>
          <w:numId w:val="37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0" w:firstLine="709"/>
        <w:rPr>
          <w:color w:val="000000" w:themeColor="text1"/>
        </w:rPr>
      </w:pPr>
      <w:r w:rsidRPr="006E0ED8">
        <w:rPr>
          <w:rStyle w:val="a4"/>
          <w:b w:val="0"/>
          <w:color w:val="000000" w:themeColor="text1"/>
        </w:rPr>
        <w:t>Фальшивые</w:t>
      </w:r>
      <w:r w:rsidR="00B7002B">
        <w:rPr>
          <w:rStyle w:val="a4"/>
          <w:b w:val="0"/>
          <w:color w:val="000000" w:themeColor="text1"/>
        </w:rPr>
        <w:t xml:space="preserve"> </w:t>
      </w:r>
      <w:r w:rsidRPr="006E0ED8">
        <w:rPr>
          <w:rStyle w:val="a4"/>
          <w:b w:val="0"/>
          <w:color w:val="000000" w:themeColor="text1"/>
        </w:rPr>
        <w:t>бланки</w:t>
      </w:r>
      <w:r w:rsidR="00B7002B">
        <w:rPr>
          <w:rStyle w:val="a4"/>
          <w:b w:val="0"/>
          <w:color w:val="000000" w:themeColor="text1"/>
        </w:rPr>
        <w:t xml:space="preserve"> </w:t>
      </w:r>
      <w:r w:rsidRPr="006E0ED8">
        <w:rPr>
          <w:rStyle w:val="a4"/>
          <w:b w:val="0"/>
          <w:color w:val="000000" w:themeColor="text1"/>
        </w:rPr>
        <w:t>ОСАГО.</w:t>
      </w:r>
      <w:r w:rsidR="00B7002B">
        <w:rPr>
          <w:rStyle w:val="apple-converted-space"/>
          <w:b/>
          <w:bCs/>
          <w:color w:val="000000" w:themeColor="text1"/>
        </w:rPr>
        <w:t xml:space="preserve"> </w:t>
      </w:r>
      <w:r w:rsidRPr="006E0ED8">
        <w:rPr>
          <w:color w:val="000000" w:themeColor="text1"/>
        </w:rPr>
        <w:t>Клиентам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реализуются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подделки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полисов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и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квитанций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об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оплате,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иногда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очень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высокого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качества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со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скопированными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печатями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и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штампами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страховых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компаний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и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реально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существующими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серийными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номерами.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Такие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случаи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встречаются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реже,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чем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про</w:t>
      </w:r>
      <w:r w:rsidR="00C15A45" w:rsidRPr="006E0ED8">
        <w:rPr>
          <w:color w:val="000000" w:themeColor="text1"/>
        </w:rPr>
        <w:t>дажа</w:t>
      </w:r>
      <w:r w:rsidR="00B7002B">
        <w:rPr>
          <w:color w:val="000000" w:themeColor="text1"/>
        </w:rPr>
        <w:t xml:space="preserve"> </w:t>
      </w:r>
      <w:r w:rsidR="00C15A45" w:rsidRPr="006E0ED8">
        <w:rPr>
          <w:color w:val="000000" w:themeColor="text1"/>
        </w:rPr>
        <w:t>полисов</w:t>
      </w:r>
      <w:r w:rsidR="00B7002B">
        <w:rPr>
          <w:color w:val="000000" w:themeColor="text1"/>
        </w:rPr>
        <w:t xml:space="preserve"> </w:t>
      </w:r>
      <w:r w:rsidR="00C15A45" w:rsidRPr="006E0ED8">
        <w:rPr>
          <w:color w:val="000000" w:themeColor="text1"/>
        </w:rPr>
        <w:t>ОСАГО,</w:t>
      </w:r>
      <w:r w:rsidR="00B7002B">
        <w:rPr>
          <w:color w:val="000000" w:themeColor="text1"/>
        </w:rPr>
        <w:t xml:space="preserve"> </w:t>
      </w:r>
      <w:r w:rsidR="00C15A45" w:rsidRPr="006E0ED8">
        <w:rPr>
          <w:color w:val="000000" w:themeColor="text1"/>
        </w:rPr>
        <w:t>вышедших</w:t>
      </w:r>
      <w:r w:rsidR="00B7002B">
        <w:rPr>
          <w:color w:val="000000" w:themeColor="text1"/>
        </w:rPr>
        <w:t xml:space="preserve"> </w:t>
      </w:r>
      <w:r w:rsidR="00C15A45" w:rsidRPr="006E0ED8">
        <w:rPr>
          <w:color w:val="000000" w:themeColor="text1"/>
        </w:rPr>
        <w:t>из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оборота,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и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распознать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их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очень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сложно,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практически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невозможно.</w:t>
      </w:r>
      <w:r w:rsidR="00B7002B">
        <w:rPr>
          <w:color w:val="000000" w:themeColor="text1"/>
        </w:rPr>
        <w:t xml:space="preserve"> </w:t>
      </w:r>
      <w:r w:rsidR="002E4A2A" w:rsidRPr="006E0ED8">
        <w:rPr>
          <w:color w:val="000000" w:themeColor="text1"/>
        </w:rPr>
        <w:t>В</w:t>
      </w:r>
      <w:r w:rsidR="00B7002B">
        <w:rPr>
          <w:color w:val="000000" w:themeColor="text1"/>
        </w:rPr>
        <w:t xml:space="preserve"> </w:t>
      </w:r>
      <w:r w:rsidR="002E4A2A" w:rsidRPr="006E0ED8">
        <w:rPr>
          <w:color w:val="000000" w:themeColor="text1"/>
        </w:rPr>
        <w:t>данном</w:t>
      </w:r>
      <w:r w:rsidR="00B7002B">
        <w:rPr>
          <w:color w:val="000000" w:themeColor="text1"/>
        </w:rPr>
        <w:t xml:space="preserve"> </w:t>
      </w:r>
      <w:r w:rsidR="002E4A2A" w:rsidRPr="006E0ED8">
        <w:rPr>
          <w:color w:val="000000" w:themeColor="text1"/>
        </w:rPr>
        <w:t>случае,</w:t>
      </w:r>
      <w:r w:rsidR="00B7002B">
        <w:rPr>
          <w:color w:val="000000" w:themeColor="text1"/>
        </w:rPr>
        <w:t xml:space="preserve"> </w:t>
      </w:r>
      <w:r w:rsidR="002E4A2A" w:rsidRPr="006E0ED8">
        <w:rPr>
          <w:color w:val="000000" w:themeColor="text1"/>
        </w:rPr>
        <w:t>как</w:t>
      </w:r>
      <w:r w:rsidR="00B7002B">
        <w:rPr>
          <w:color w:val="000000" w:themeColor="text1"/>
        </w:rPr>
        <w:t xml:space="preserve"> </w:t>
      </w:r>
      <w:r w:rsidR="002E4A2A" w:rsidRPr="006E0ED8">
        <w:rPr>
          <w:color w:val="000000" w:themeColor="text1"/>
        </w:rPr>
        <w:t>и</w:t>
      </w:r>
      <w:r w:rsidR="00B7002B">
        <w:rPr>
          <w:color w:val="000000" w:themeColor="text1"/>
        </w:rPr>
        <w:t xml:space="preserve"> </w:t>
      </w:r>
      <w:r w:rsidR="002E4A2A" w:rsidRPr="006E0ED8">
        <w:rPr>
          <w:color w:val="000000" w:themeColor="text1"/>
        </w:rPr>
        <w:t>при</w:t>
      </w:r>
      <w:r w:rsidR="00B7002B">
        <w:rPr>
          <w:color w:val="000000" w:themeColor="text1"/>
        </w:rPr>
        <w:t xml:space="preserve"> </w:t>
      </w:r>
      <w:r w:rsidR="002E4A2A" w:rsidRPr="006E0ED8">
        <w:rPr>
          <w:color w:val="000000" w:themeColor="text1"/>
        </w:rPr>
        <w:t>схеме</w:t>
      </w:r>
      <w:r w:rsidR="00B7002B">
        <w:rPr>
          <w:color w:val="000000" w:themeColor="text1"/>
        </w:rPr>
        <w:t xml:space="preserve"> </w:t>
      </w:r>
      <w:r w:rsidR="002E4A2A" w:rsidRPr="006E0ED8">
        <w:rPr>
          <w:color w:val="000000" w:themeColor="text1"/>
        </w:rPr>
        <w:t>мошенничества</w:t>
      </w:r>
      <w:r w:rsidR="00B7002B">
        <w:rPr>
          <w:color w:val="000000" w:themeColor="text1"/>
        </w:rPr>
        <w:t xml:space="preserve"> </w:t>
      </w:r>
      <w:r w:rsidR="002E4A2A" w:rsidRPr="006E0ED8">
        <w:rPr>
          <w:color w:val="000000" w:themeColor="text1"/>
        </w:rPr>
        <w:t>с</w:t>
      </w:r>
      <w:r w:rsidR="00B7002B">
        <w:rPr>
          <w:color w:val="000000" w:themeColor="text1"/>
        </w:rPr>
        <w:t xml:space="preserve"> </w:t>
      </w:r>
      <w:r w:rsidR="002E4A2A" w:rsidRPr="006E0ED8">
        <w:rPr>
          <w:color w:val="000000" w:themeColor="text1"/>
        </w:rPr>
        <w:t>использованием</w:t>
      </w:r>
      <w:r w:rsidR="00B7002B">
        <w:rPr>
          <w:color w:val="000000" w:themeColor="text1"/>
        </w:rPr>
        <w:t xml:space="preserve"> </w:t>
      </w:r>
      <w:r w:rsidR="002E4A2A" w:rsidRPr="006E0ED8">
        <w:rPr>
          <w:color w:val="000000" w:themeColor="text1"/>
        </w:rPr>
        <w:t>бланков,</w:t>
      </w:r>
      <w:r w:rsidR="00B7002B">
        <w:rPr>
          <w:color w:val="000000" w:themeColor="text1"/>
        </w:rPr>
        <w:t xml:space="preserve"> </w:t>
      </w:r>
      <w:r w:rsidR="002E4A2A" w:rsidRPr="006E0ED8">
        <w:rPr>
          <w:color w:val="000000" w:themeColor="text1"/>
        </w:rPr>
        <w:t>вышедших</w:t>
      </w:r>
      <w:r w:rsidR="00B7002B">
        <w:rPr>
          <w:color w:val="000000" w:themeColor="text1"/>
        </w:rPr>
        <w:t xml:space="preserve"> </w:t>
      </w:r>
      <w:r w:rsidR="002E4A2A" w:rsidRPr="006E0ED8">
        <w:rPr>
          <w:color w:val="000000" w:themeColor="text1"/>
        </w:rPr>
        <w:t>из</w:t>
      </w:r>
      <w:r w:rsidR="00B7002B">
        <w:rPr>
          <w:color w:val="000000" w:themeColor="text1"/>
        </w:rPr>
        <w:t xml:space="preserve"> </w:t>
      </w:r>
      <w:r w:rsidR="002E4A2A" w:rsidRPr="006E0ED8">
        <w:rPr>
          <w:color w:val="000000" w:themeColor="text1"/>
        </w:rPr>
        <w:t>оборота,</w:t>
      </w:r>
      <w:r w:rsidR="00B7002B">
        <w:rPr>
          <w:color w:val="000000" w:themeColor="text1"/>
        </w:rPr>
        <w:t xml:space="preserve"> </w:t>
      </w:r>
      <w:r w:rsidR="002E4A2A" w:rsidRPr="006E0ED8">
        <w:rPr>
          <w:color w:val="000000" w:themeColor="text1"/>
        </w:rPr>
        <w:t>выбор</w:t>
      </w:r>
      <w:r w:rsidR="00B7002B">
        <w:rPr>
          <w:color w:val="000000" w:themeColor="text1"/>
        </w:rPr>
        <w:t xml:space="preserve"> </w:t>
      </w:r>
      <w:r w:rsidR="002E4A2A" w:rsidRPr="006E0ED8">
        <w:rPr>
          <w:color w:val="000000" w:themeColor="text1"/>
        </w:rPr>
        <w:t>крупной</w:t>
      </w:r>
      <w:r w:rsidR="00B7002B">
        <w:rPr>
          <w:color w:val="000000" w:themeColor="text1"/>
        </w:rPr>
        <w:t xml:space="preserve"> </w:t>
      </w:r>
      <w:r w:rsidR="002E4A2A" w:rsidRPr="006E0ED8">
        <w:rPr>
          <w:color w:val="000000" w:themeColor="text1"/>
        </w:rPr>
        <w:t>страховой</w:t>
      </w:r>
      <w:r w:rsidR="00B7002B">
        <w:rPr>
          <w:color w:val="000000" w:themeColor="text1"/>
        </w:rPr>
        <w:t xml:space="preserve"> </w:t>
      </w:r>
      <w:r w:rsidR="002E4A2A" w:rsidRPr="006E0ED8">
        <w:rPr>
          <w:color w:val="000000" w:themeColor="text1"/>
        </w:rPr>
        <w:t>компании</w:t>
      </w:r>
      <w:r w:rsidR="00B7002B">
        <w:rPr>
          <w:color w:val="000000" w:themeColor="text1"/>
        </w:rPr>
        <w:t xml:space="preserve"> </w:t>
      </w:r>
      <w:r w:rsidR="002E4A2A" w:rsidRPr="006E0ED8">
        <w:rPr>
          <w:color w:val="000000" w:themeColor="text1"/>
        </w:rPr>
        <w:t>существенно</w:t>
      </w:r>
      <w:r w:rsidR="00B7002B">
        <w:rPr>
          <w:color w:val="000000" w:themeColor="text1"/>
        </w:rPr>
        <w:t xml:space="preserve"> </w:t>
      </w:r>
      <w:r w:rsidR="002E4A2A" w:rsidRPr="006E0ED8">
        <w:rPr>
          <w:color w:val="000000" w:themeColor="text1"/>
        </w:rPr>
        <w:t>снижает</w:t>
      </w:r>
      <w:r w:rsidR="00B7002B">
        <w:rPr>
          <w:color w:val="000000" w:themeColor="text1"/>
        </w:rPr>
        <w:t xml:space="preserve"> </w:t>
      </w:r>
      <w:r w:rsidR="002E4A2A" w:rsidRPr="006E0ED8">
        <w:rPr>
          <w:color w:val="000000" w:themeColor="text1"/>
        </w:rPr>
        <w:t>риск</w:t>
      </w:r>
      <w:r w:rsidR="00B7002B">
        <w:rPr>
          <w:color w:val="000000" w:themeColor="text1"/>
        </w:rPr>
        <w:t xml:space="preserve"> </w:t>
      </w:r>
      <w:r w:rsidR="002E4A2A" w:rsidRPr="006E0ED8">
        <w:rPr>
          <w:color w:val="000000" w:themeColor="text1"/>
        </w:rPr>
        <w:t>быть</w:t>
      </w:r>
      <w:r w:rsidR="00B7002B">
        <w:rPr>
          <w:color w:val="000000" w:themeColor="text1"/>
        </w:rPr>
        <w:t xml:space="preserve"> </w:t>
      </w:r>
      <w:r w:rsidR="002E4A2A" w:rsidRPr="006E0ED8">
        <w:rPr>
          <w:color w:val="000000" w:themeColor="text1"/>
        </w:rPr>
        <w:t>обманутым.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Кроме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этого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необходимо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тщательно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проверять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водяные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знаки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и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рельефный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логотип</w:t>
      </w:r>
      <w:r w:rsidR="00B7002B">
        <w:rPr>
          <w:color w:val="000000" w:themeColor="text1"/>
        </w:rPr>
        <w:t xml:space="preserve"> </w:t>
      </w:r>
      <w:r w:rsidR="002E4A2A" w:rsidRPr="006E0ED8">
        <w:rPr>
          <w:color w:val="000000" w:themeColor="text1"/>
        </w:rPr>
        <w:t>Российского</w:t>
      </w:r>
      <w:r w:rsidR="00B7002B">
        <w:rPr>
          <w:color w:val="000000" w:themeColor="text1"/>
        </w:rPr>
        <w:t xml:space="preserve"> </w:t>
      </w:r>
      <w:r w:rsidR="002E4A2A" w:rsidRPr="006E0ED8">
        <w:rPr>
          <w:color w:val="000000" w:themeColor="text1"/>
        </w:rPr>
        <w:t>союза</w:t>
      </w:r>
      <w:r w:rsidR="00B7002B">
        <w:rPr>
          <w:color w:val="000000" w:themeColor="text1"/>
        </w:rPr>
        <w:t xml:space="preserve"> </w:t>
      </w:r>
      <w:r w:rsidR="002E4A2A" w:rsidRPr="006E0ED8">
        <w:rPr>
          <w:color w:val="000000" w:themeColor="text1"/>
        </w:rPr>
        <w:t>автостраховщиков</w:t>
      </w:r>
      <w:r w:rsidR="00B7002B">
        <w:rPr>
          <w:color w:val="000000" w:themeColor="text1"/>
        </w:rPr>
        <w:t xml:space="preserve"> </w:t>
      </w:r>
      <w:r w:rsidR="002E4A2A" w:rsidRPr="006E0ED8">
        <w:rPr>
          <w:color w:val="000000" w:themeColor="text1"/>
        </w:rPr>
        <w:t>(в</w:t>
      </w:r>
      <w:r w:rsidR="00B7002B">
        <w:rPr>
          <w:color w:val="000000" w:themeColor="text1"/>
        </w:rPr>
        <w:t xml:space="preserve"> </w:t>
      </w:r>
      <w:r w:rsidR="002E4A2A" w:rsidRPr="006E0ED8">
        <w:rPr>
          <w:color w:val="000000" w:themeColor="text1"/>
        </w:rPr>
        <w:t>случае</w:t>
      </w:r>
      <w:r w:rsidR="00B7002B">
        <w:rPr>
          <w:color w:val="000000" w:themeColor="text1"/>
        </w:rPr>
        <w:t xml:space="preserve"> </w:t>
      </w:r>
      <w:r w:rsidR="002E4A2A" w:rsidRPr="006E0ED8">
        <w:rPr>
          <w:color w:val="000000" w:themeColor="text1"/>
        </w:rPr>
        <w:t>оформления</w:t>
      </w:r>
      <w:r w:rsidR="00B7002B">
        <w:rPr>
          <w:color w:val="000000" w:themeColor="text1"/>
        </w:rPr>
        <w:t xml:space="preserve"> </w:t>
      </w:r>
      <w:r w:rsidR="002E4A2A" w:rsidRPr="006E0ED8">
        <w:rPr>
          <w:color w:val="000000" w:themeColor="text1"/>
        </w:rPr>
        <w:t>полисов</w:t>
      </w:r>
      <w:r w:rsidR="00B7002B">
        <w:rPr>
          <w:color w:val="000000" w:themeColor="text1"/>
        </w:rPr>
        <w:t xml:space="preserve"> </w:t>
      </w:r>
      <w:r w:rsidR="002E4A2A" w:rsidRPr="006E0ED8">
        <w:rPr>
          <w:color w:val="000000" w:themeColor="text1"/>
        </w:rPr>
        <w:t>ОСАГО</w:t>
      </w:r>
      <w:r w:rsidR="00B7002B">
        <w:rPr>
          <w:color w:val="000000" w:themeColor="text1"/>
        </w:rPr>
        <w:t xml:space="preserve"> </w:t>
      </w:r>
      <w:r w:rsidR="002E4A2A" w:rsidRPr="006E0ED8">
        <w:rPr>
          <w:color w:val="000000" w:themeColor="text1"/>
        </w:rPr>
        <w:t>и</w:t>
      </w:r>
      <w:r w:rsidR="00B7002B">
        <w:rPr>
          <w:color w:val="000000" w:themeColor="text1"/>
        </w:rPr>
        <w:t xml:space="preserve"> </w:t>
      </w:r>
      <w:r w:rsidR="002E4A2A" w:rsidRPr="006E0ED8">
        <w:rPr>
          <w:color w:val="000000" w:themeColor="text1"/>
        </w:rPr>
        <w:t>КАСКО)</w:t>
      </w:r>
      <w:r w:rsidR="00B7002B">
        <w:rPr>
          <w:color w:val="000000" w:themeColor="text1"/>
        </w:rPr>
        <w:t xml:space="preserve"> </w:t>
      </w:r>
      <w:r w:rsidR="00C15A45" w:rsidRPr="006E0ED8">
        <w:rPr>
          <w:color w:val="000000" w:themeColor="text1"/>
        </w:rPr>
        <w:t>на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бланках.</w:t>
      </w:r>
    </w:p>
    <w:p w:rsidR="0006292E" w:rsidRPr="006E0ED8" w:rsidRDefault="0006292E" w:rsidP="00D62334">
      <w:pPr>
        <w:pStyle w:val="a3"/>
        <w:numPr>
          <w:ilvl w:val="0"/>
          <w:numId w:val="37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0" w:firstLine="709"/>
        <w:rPr>
          <w:color w:val="000000" w:themeColor="text1"/>
        </w:rPr>
      </w:pPr>
      <w:r w:rsidRPr="006E0ED8">
        <w:rPr>
          <w:rStyle w:val="a4"/>
          <w:b w:val="0"/>
          <w:color w:val="000000" w:themeColor="text1"/>
        </w:rPr>
        <w:t>Фиктивные</w:t>
      </w:r>
      <w:r w:rsidR="00B7002B">
        <w:rPr>
          <w:rStyle w:val="a4"/>
          <w:b w:val="0"/>
          <w:color w:val="000000" w:themeColor="text1"/>
        </w:rPr>
        <w:t xml:space="preserve"> </w:t>
      </w:r>
      <w:r w:rsidRPr="006E0ED8">
        <w:rPr>
          <w:rStyle w:val="a4"/>
          <w:b w:val="0"/>
          <w:color w:val="000000" w:themeColor="text1"/>
        </w:rPr>
        <w:t>страховые</w:t>
      </w:r>
      <w:r w:rsidR="00B7002B">
        <w:rPr>
          <w:rStyle w:val="a4"/>
          <w:b w:val="0"/>
          <w:color w:val="000000" w:themeColor="text1"/>
        </w:rPr>
        <w:t xml:space="preserve"> </w:t>
      </w:r>
      <w:r w:rsidRPr="006E0ED8">
        <w:rPr>
          <w:rStyle w:val="a4"/>
          <w:b w:val="0"/>
          <w:color w:val="000000" w:themeColor="text1"/>
        </w:rPr>
        <w:t>компании.</w:t>
      </w:r>
      <w:r w:rsidR="00B7002B">
        <w:rPr>
          <w:rStyle w:val="a4"/>
          <w:color w:val="000000" w:themeColor="text1"/>
        </w:rPr>
        <w:t xml:space="preserve"> </w:t>
      </w:r>
      <w:r w:rsidRPr="006E0ED8">
        <w:rPr>
          <w:color w:val="000000" w:themeColor="text1"/>
        </w:rPr>
        <w:t>Такие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однодневки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создаются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для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целенаправленного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аккумулирования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денежных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сре</w:t>
      </w:r>
      <w:proofErr w:type="gramStart"/>
      <w:r w:rsidRPr="006E0ED8">
        <w:rPr>
          <w:color w:val="000000" w:themeColor="text1"/>
        </w:rPr>
        <w:t>дств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кл</w:t>
      </w:r>
      <w:proofErr w:type="gramEnd"/>
      <w:r w:rsidRPr="006E0ED8">
        <w:rPr>
          <w:color w:val="000000" w:themeColor="text1"/>
        </w:rPr>
        <w:t>иентов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и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последу</w:t>
      </w:r>
      <w:r w:rsidR="00BF1BEA" w:rsidRPr="006E0ED8">
        <w:rPr>
          <w:color w:val="000000" w:themeColor="text1"/>
        </w:rPr>
        <w:t>ющего</w:t>
      </w:r>
      <w:r w:rsidR="00B7002B">
        <w:rPr>
          <w:color w:val="000000" w:themeColor="text1"/>
        </w:rPr>
        <w:t xml:space="preserve"> </w:t>
      </w:r>
      <w:r w:rsidR="00BF1BEA" w:rsidRPr="006E0ED8">
        <w:rPr>
          <w:color w:val="000000" w:themeColor="text1"/>
        </w:rPr>
        <w:t>резкого</w:t>
      </w:r>
      <w:r w:rsidR="00B7002B">
        <w:rPr>
          <w:color w:val="000000" w:themeColor="text1"/>
        </w:rPr>
        <w:t xml:space="preserve"> </w:t>
      </w:r>
      <w:r w:rsidR="00BF1BEA" w:rsidRPr="006E0ED8">
        <w:rPr>
          <w:color w:val="000000" w:themeColor="text1"/>
        </w:rPr>
        <w:t>ухода</w:t>
      </w:r>
      <w:r w:rsidR="00B7002B">
        <w:rPr>
          <w:color w:val="000000" w:themeColor="text1"/>
        </w:rPr>
        <w:t xml:space="preserve"> </w:t>
      </w:r>
      <w:r w:rsidR="00BF1BEA" w:rsidRPr="006E0ED8">
        <w:rPr>
          <w:color w:val="000000" w:themeColor="text1"/>
        </w:rPr>
        <w:t>с</w:t>
      </w:r>
      <w:r w:rsidR="00B7002B">
        <w:rPr>
          <w:color w:val="000000" w:themeColor="text1"/>
        </w:rPr>
        <w:t xml:space="preserve"> </w:t>
      </w:r>
      <w:r w:rsidR="00BF1BEA" w:rsidRPr="006E0ED8">
        <w:rPr>
          <w:color w:val="000000" w:themeColor="text1"/>
        </w:rPr>
        <w:t>рынка</w:t>
      </w:r>
      <w:r w:rsidR="00B7002B">
        <w:rPr>
          <w:color w:val="000000" w:themeColor="text1"/>
        </w:rPr>
        <w:t xml:space="preserve"> </w:t>
      </w:r>
      <w:r w:rsidR="00BF1BEA" w:rsidRPr="006E0ED8">
        <w:rPr>
          <w:color w:val="000000" w:themeColor="text1"/>
        </w:rPr>
        <w:t>при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накоплении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больших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капиталов.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Поначалу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они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даже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выплачивают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возмещения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за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счет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взносов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первых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клиентов,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как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в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финансовых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пирамидах.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Но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наступает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момент,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когда</w:t>
      </w:r>
      <w:r w:rsidR="00B7002B">
        <w:rPr>
          <w:color w:val="000000" w:themeColor="text1"/>
        </w:rPr>
        <w:t xml:space="preserve"> </w:t>
      </w:r>
      <w:r w:rsidR="00C15A45" w:rsidRPr="006E0ED8">
        <w:rPr>
          <w:color w:val="000000" w:themeColor="text1"/>
        </w:rPr>
        <w:t>выплаты</w:t>
      </w:r>
      <w:r w:rsidR="00B7002B">
        <w:rPr>
          <w:color w:val="000000" w:themeColor="text1"/>
        </w:rPr>
        <w:t xml:space="preserve"> </w:t>
      </w:r>
      <w:r w:rsidR="00C15A45" w:rsidRPr="006E0ED8">
        <w:rPr>
          <w:color w:val="000000" w:themeColor="text1"/>
        </w:rPr>
        <w:t>прекращаются.</w:t>
      </w:r>
      <w:r w:rsidR="00B7002B">
        <w:rPr>
          <w:color w:val="000000" w:themeColor="text1"/>
        </w:rPr>
        <w:t xml:space="preserve"> </w:t>
      </w:r>
      <w:r w:rsidR="00BF1BEA" w:rsidRPr="006E0ED8">
        <w:rPr>
          <w:color w:val="000000" w:themeColor="text1"/>
        </w:rPr>
        <w:t>Как</w:t>
      </w:r>
      <w:r w:rsidR="00B7002B">
        <w:rPr>
          <w:color w:val="000000" w:themeColor="text1"/>
        </w:rPr>
        <w:t xml:space="preserve"> </w:t>
      </w:r>
      <w:r w:rsidR="00BF1BEA" w:rsidRPr="006E0ED8">
        <w:rPr>
          <w:color w:val="000000" w:themeColor="text1"/>
        </w:rPr>
        <w:t>правило,</w:t>
      </w:r>
      <w:r w:rsidR="00B7002B">
        <w:rPr>
          <w:color w:val="000000" w:themeColor="text1"/>
        </w:rPr>
        <w:t xml:space="preserve"> </w:t>
      </w:r>
      <w:r w:rsidR="00BF1BEA" w:rsidRPr="006E0ED8">
        <w:rPr>
          <w:color w:val="000000" w:themeColor="text1"/>
        </w:rPr>
        <w:t>эти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компании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применяют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существенно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заниженные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тарифы,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пр</w:t>
      </w:r>
      <w:r w:rsidR="00C15A45" w:rsidRPr="006E0ED8">
        <w:rPr>
          <w:color w:val="000000" w:themeColor="text1"/>
        </w:rPr>
        <w:t>и</w:t>
      </w:r>
      <w:r w:rsidR="00B7002B">
        <w:rPr>
          <w:color w:val="000000" w:themeColor="text1"/>
        </w:rPr>
        <w:t xml:space="preserve"> </w:t>
      </w:r>
      <w:r w:rsidR="00C15A45" w:rsidRPr="006E0ED8">
        <w:rPr>
          <w:color w:val="000000" w:themeColor="text1"/>
        </w:rPr>
        <w:t>этом</w:t>
      </w:r>
      <w:r w:rsidR="00B7002B">
        <w:rPr>
          <w:color w:val="000000" w:themeColor="text1"/>
        </w:rPr>
        <w:t xml:space="preserve"> </w:t>
      </w:r>
      <w:r w:rsidR="00C15A45" w:rsidRPr="006E0ED8">
        <w:rPr>
          <w:color w:val="000000" w:themeColor="text1"/>
        </w:rPr>
        <w:t>дарят</w:t>
      </w:r>
      <w:r w:rsidR="00B7002B">
        <w:rPr>
          <w:color w:val="000000" w:themeColor="text1"/>
        </w:rPr>
        <w:t xml:space="preserve"> </w:t>
      </w:r>
      <w:r w:rsidR="00C15A45" w:rsidRPr="006E0ED8">
        <w:rPr>
          <w:color w:val="000000" w:themeColor="text1"/>
        </w:rPr>
        <w:t>различные</w:t>
      </w:r>
      <w:r w:rsidR="00B7002B">
        <w:rPr>
          <w:color w:val="000000" w:themeColor="text1"/>
        </w:rPr>
        <w:t xml:space="preserve"> </w:t>
      </w:r>
      <w:r w:rsidR="00C15A45" w:rsidRPr="006E0ED8">
        <w:rPr>
          <w:color w:val="000000" w:themeColor="text1"/>
        </w:rPr>
        <w:t>опции</w:t>
      </w:r>
      <w:r w:rsidR="00B7002B">
        <w:rPr>
          <w:color w:val="000000" w:themeColor="text1"/>
        </w:rPr>
        <w:t xml:space="preserve"> </w:t>
      </w:r>
      <w:r w:rsidR="00C15A45" w:rsidRPr="006E0ED8">
        <w:rPr>
          <w:color w:val="000000" w:themeColor="text1"/>
        </w:rPr>
        <w:t>и</w:t>
      </w:r>
      <w:r w:rsidR="00B7002B">
        <w:rPr>
          <w:color w:val="000000" w:themeColor="text1"/>
        </w:rPr>
        <w:t xml:space="preserve"> </w:t>
      </w:r>
      <w:r w:rsidR="00C15A45" w:rsidRPr="006E0ED8">
        <w:rPr>
          <w:color w:val="000000" w:themeColor="text1"/>
        </w:rPr>
        <w:t>уверяют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в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надежности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своих</w:t>
      </w:r>
      <w:r w:rsidR="00B7002B">
        <w:rPr>
          <w:color w:val="000000" w:themeColor="text1"/>
        </w:rPr>
        <w:t xml:space="preserve"> </w:t>
      </w:r>
      <w:r w:rsidRPr="006E0ED8">
        <w:rPr>
          <w:color w:val="000000" w:themeColor="text1"/>
        </w:rPr>
        <w:t>полисов.</w:t>
      </w:r>
    </w:p>
    <w:p w:rsidR="00C15A45" w:rsidRPr="00B94799" w:rsidRDefault="0006292E" w:rsidP="00D6233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rPr>
          <w:color w:val="000000" w:themeColor="text1"/>
        </w:rPr>
      </w:pPr>
      <w:r w:rsidRPr="00B94799">
        <w:rPr>
          <w:color w:val="000000" w:themeColor="text1"/>
        </w:rPr>
        <w:t>Дл</w:t>
      </w:r>
      <w:r w:rsidR="00C15A45" w:rsidRPr="00B94799">
        <w:rPr>
          <w:color w:val="000000" w:themeColor="text1"/>
        </w:rPr>
        <w:t>я</w:t>
      </w:r>
      <w:r w:rsidR="00B7002B">
        <w:rPr>
          <w:color w:val="000000" w:themeColor="text1"/>
        </w:rPr>
        <w:t xml:space="preserve"> </w:t>
      </w:r>
      <w:r w:rsidR="00C15A45" w:rsidRPr="00B94799">
        <w:rPr>
          <w:color w:val="000000" w:themeColor="text1"/>
        </w:rPr>
        <w:t>того</w:t>
      </w:r>
      <w:r w:rsidR="00B7002B">
        <w:rPr>
          <w:color w:val="000000" w:themeColor="text1"/>
        </w:rPr>
        <w:t xml:space="preserve"> </w:t>
      </w:r>
      <w:r w:rsidR="00C15A45" w:rsidRPr="00B94799">
        <w:rPr>
          <w:color w:val="000000" w:themeColor="text1"/>
        </w:rPr>
        <w:t>чтобы</w:t>
      </w:r>
      <w:r w:rsidR="00B7002B">
        <w:rPr>
          <w:color w:val="000000" w:themeColor="text1"/>
        </w:rPr>
        <w:t xml:space="preserve"> </w:t>
      </w:r>
      <w:r w:rsidR="00C15A45" w:rsidRPr="00B94799">
        <w:rPr>
          <w:color w:val="000000" w:themeColor="text1"/>
        </w:rPr>
        <w:t>не</w:t>
      </w:r>
      <w:r w:rsidR="00B7002B">
        <w:rPr>
          <w:color w:val="000000" w:themeColor="text1"/>
        </w:rPr>
        <w:t xml:space="preserve"> </w:t>
      </w:r>
      <w:r w:rsidR="00C15A45" w:rsidRPr="00B94799">
        <w:rPr>
          <w:color w:val="000000" w:themeColor="text1"/>
        </w:rPr>
        <w:t>попасть</w:t>
      </w:r>
      <w:r w:rsidR="00B7002B">
        <w:rPr>
          <w:color w:val="000000" w:themeColor="text1"/>
        </w:rPr>
        <w:t xml:space="preserve"> </w:t>
      </w:r>
      <w:r w:rsidR="00C15A45" w:rsidRPr="00B94799">
        <w:rPr>
          <w:color w:val="000000" w:themeColor="text1"/>
        </w:rPr>
        <w:t>к</w:t>
      </w:r>
      <w:r w:rsidR="00B7002B">
        <w:rPr>
          <w:color w:val="000000" w:themeColor="text1"/>
        </w:rPr>
        <w:t xml:space="preserve"> </w:t>
      </w:r>
      <w:r w:rsidR="00C15A45" w:rsidRPr="00B94799">
        <w:rPr>
          <w:color w:val="000000" w:themeColor="text1"/>
        </w:rPr>
        <w:t>такой</w:t>
      </w:r>
      <w:r w:rsidR="00B7002B">
        <w:rPr>
          <w:color w:val="000000" w:themeColor="text1"/>
        </w:rPr>
        <w:t xml:space="preserve"> </w:t>
      </w:r>
      <w:r w:rsidR="00C15A45" w:rsidRPr="00B94799">
        <w:rPr>
          <w:color w:val="000000" w:themeColor="text1"/>
        </w:rPr>
        <w:t>страховой</w:t>
      </w:r>
      <w:r w:rsidR="00B7002B">
        <w:rPr>
          <w:color w:val="000000" w:themeColor="text1"/>
        </w:rPr>
        <w:t xml:space="preserve"> </w:t>
      </w:r>
      <w:r w:rsidR="00C15A45" w:rsidRPr="00B94799">
        <w:rPr>
          <w:color w:val="000000" w:themeColor="text1"/>
        </w:rPr>
        <w:t>компании</w:t>
      </w:r>
      <w:r w:rsidRPr="00B94799">
        <w:rPr>
          <w:color w:val="000000" w:themeColor="text1"/>
        </w:rPr>
        <w:t>,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необходимо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при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выборе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компании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очень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внимательно</w:t>
      </w:r>
      <w:r w:rsidR="00B7002B">
        <w:rPr>
          <w:color w:val="000000" w:themeColor="text1"/>
        </w:rPr>
        <w:t xml:space="preserve"> </w:t>
      </w:r>
      <w:r w:rsidR="00BF1BEA" w:rsidRPr="00B94799">
        <w:rPr>
          <w:color w:val="000000" w:themeColor="text1"/>
        </w:rPr>
        <w:t>изучить</w:t>
      </w:r>
      <w:r w:rsidR="00B7002B">
        <w:rPr>
          <w:color w:val="000000" w:themeColor="text1"/>
        </w:rPr>
        <w:t xml:space="preserve"> </w:t>
      </w:r>
      <w:r w:rsidR="00BF1BEA" w:rsidRPr="00B94799">
        <w:rPr>
          <w:color w:val="000000" w:themeColor="text1"/>
        </w:rPr>
        <w:t>сроки</w:t>
      </w:r>
      <w:r w:rsidR="00B7002B">
        <w:rPr>
          <w:color w:val="000000" w:themeColor="text1"/>
        </w:rPr>
        <w:t xml:space="preserve"> </w:t>
      </w:r>
      <w:r w:rsidR="00BF1BEA" w:rsidRPr="00B94799">
        <w:rPr>
          <w:color w:val="000000" w:themeColor="text1"/>
        </w:rPr>
        <w:t>ее</w:t>
      </w:r>
      <w:r w:rsidR="00B7002B">
        <w:rPr>
          <w:color w:val="000000" w:themeColor="text1"/>
        </w:rPr>
        <w:t xml:space="preserve"> </w:t>
      </w:r>
      <w:r w:rsidR="00BF1BEA" w:rsidRPr="00B94799">
        <w:rPr>
          <w:color w:val="000000" w:themeColor="text1"/>
        </w:rPr>
        <w:t>присутствия</w:t>
      </w:r>
      <w:r w:rsidR="00B7002B">
        <w:rPr>
          <w:color w:val="000000" w:themeColor="text1"/>
        </w:rPr>
        <w:t xml:space="preserve"> </w:t>
      </w:r>
      <w:r w:rsidR="00BF1BEA" w:rsidRPr="00B94799">
        <w:rPr>
          <w:color w:val="000000" w:themeColor="text1"/>
        </w:rPr>
        <w:t>на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рынке,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репутацию,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основные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финансовые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показатели,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качество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активов,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если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они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вообще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существуют,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наличие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публичной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открытой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информации,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полезно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будет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также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изучить</w:t>
      </w:r>
      <w:r w:rsidR="00B7002B">
        <w:rPr>
          <w:rStyle w:val="apple-converted-space"/>
          <w:color w:val="000000" w:themeColor="text1"/>
        </w:rPr>
        <w:t xml:space="preserve"> </w:t>
      </w:r>
      <w:r w:rsidRPr="00B94799">
        <w:rPr>
          <w:rFonts w:eastAsiaTheme="majorEastAsia"/>
        </w:rPr>
        <w:t>отзывы</w:t>
      </w:r>
      <w:r w:rsidR="00B7002B">
        <w:rPr>
          <w:rFonts w:eastAsiaTheme="majorEastAsia"/>
        </w:rPr>
        <w:t xml:space="preserve"> </w:t>
      </w:r>
      <w:r w:rsidRPr="00B94799">
        <w:rPr>
          <w:rFonts w:eastAsiaTheme="majorEastAsia"/>
        </w:rPr>
        <w:t>о</w:t>
      </w:r>
      <w:r w:rsidR="00B7002B">
        <w:rPr>
          <w:rFonts w:eastAsiaTheme="majorEastAsia"/>
        </w:rPr>
        <w:t xml:space="preserve"> </w:t>
      </w:r>
      <w:r w:rsidRPr="00B94799">
        <w:rPr>
          <w:rFonts w:eastAsiaTheme="majorEastAsia"/>
        </w:rPr>
        <w:t>страховых</w:t>
      </w:r>
      <w:r w:rsidR="00B7002B">
        <w:rPr>
          <w:rFonts w:eastAsiaTheme="majorEastAsia"/>
        </w:rPr>
        <w:t xml:space="preserve"> </w:t>
      </w:r>
      <w:r w:rsidRPr="00B94799">
        <w:rPr>
          <w:rFonts w:eastAsiaTheme="majorEastAsia"/>
        </w:rPr>
        <w:t>компаниях</w:t>
      </w:r>
      <w:r w:rsidRPr="00B94799">
        <w:rPr>
          <w:color w:val="000000" w:themeColor="text1"/>
        </w:rPr>
        <w:t>.</w:t>
      </w:r>
    </w:p>
    <w:p w:rsidR="00C95B69" w:rsidRPr="00B94799" w:rsidRDefault="00C15A45" w:rsidP="00D6233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B94799">
        <w:rPr>
          <w:color w:val="000000" w:themeColor="text1"/>
        </w:rPr>
        <w:t>Резюмируя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вышесказанное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можно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выделить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несколько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основных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правил,</w:t>
      </w:r>
      <w:r w:rsidR="00B7002B">
        <w:rPr>
          <w:color w:val="000000" w:themeColor="text1"/>
        </w:rPr>
        <w:t xml:space="preserve"> </w:t>
      </w:r>
      <w:r w:rsidR="00C95B69" w:rsidRPr="00B94799">
        <w:rPr>
          <w:color w:val="000000" w:themeColor="text1"/>
        </w:rPr>
        <w:t>которые</w:t>
      </w:r>
      <w:r w:rsidR="00B7002B">
        <w:rPr>
          <w:color w:val="000000" w:themeColor="text1"/>
        </w:rPr>
        <w:t xml:space="preserve"> </w:t>
      </w:r>
      <w:r w:rsidR="00C95B69" w:rsidRPr="00B94799">
        <w:rPr>
          <w:color w:val="000000" w:themeColor="text1"/>
        </w:rPr>
        <w:t>необходимо</w:t>
      </w:r>
      <w:r w:rsidR="00B7002B">
        <w:rPr>
          <w:color w:val="000000" w:themeColor="text1"/>
        </w:rPr>
        <w:t xml:space="preserve"> </w:t>
      </w:r>
      <w:r w:rsidR="00C95B69" w:rsidRPr="00B94799">
        <w:rPr>
          <w:color w:val="000000" w:themeColor="text1"/>
        </w:rPr>
        <w:t>соблюдать</w:t>
      </w:r>
      <w:r w:rsidR="00B7002B">
        <w:rPr>
          <w:color w:val="000000" w:themeColor="text1"/>
        </w:rPr>
        <w:t xml:space="preserve"> </w:t>
      </w:r>
      <w:r w:rsidR="00C95B69" w:rsidRPr="00B94799">
        <w:rPr>
          <w:color w:val="000000" w:themeColor="text1"/>
        </w:rPr>
        <w:t>при</w:t>
      </w:r>
      <w:r w:rsidR="00B7002B">
        <w:rPr>
          <w:color w:val="000000" w:themeColor="text1"/>
        </w:rPr>
        <w:t xml:space="preserve"> </w:t>
      </w:r>
      <w:r w:rsidR="00C95B69" w:rsidRPr="00B94799">
        <w:rPr>
          <w:color w:val="000000" w:themeColor="text1"/>
        </w:rPr>
        <w:t>оформлении</w:t>
      </w:r>
      <w:r w:rsidR="00B7002B">
        <w:rPr>
          <w:color w:val="000000" w:themeColor="text1"/>
        </w:rPr>
        <w:t xml:space="preserve"> </w:t>
      </w:r>
      <w:r w:rsidR="00C95B69" w:rsidRPr="00B94799">
        <w:rPr>
          <w:color w:val="000000" w:themeColor="text1"/>
        </w:rPr>
        <w:t>договора</w:t>
      </w:r>
      <w:r w:rsidR="00B7002B">
        <w:rPr>
          <w:color w:val="000000" w:themeColor="text1"/>
        </w:rPr>
        <w:t xml:space="preserve"> </w:t>
      </w:r>
      <w:r w:rsidR="00E20225" w:rsidRPr="00B94799">
        <w:rPr>
          <w:color w:val="000000" w:themeColor="text1"/>
        </w:rPr>
        <w:t>страхования:</w:t>
      </w:r>
    </w:p>
    <w:p w:rsidR="00E20225" w:rsidRPr="00B94799" w:rsidRDefault="00E20225" w:rsidP="00D6233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 w:themeColor="text1"/>
        </w:rPr>
      </w:pPr>
      <w:r w:rsidRPr="00B94799">
        <w:rPr>
          <w:color w:val="000000" w:themeColor="text1"/>
        </w:rPr>
        <w:t>проверка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подлинности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с</w:t>
      </w:r>
      <w:r w:rsidR="00BF1BEA" w:rsidRPr="00B94799">
        <w:rPr>
          <w:color w:val="000000" w:themeColor="text1"/>
        </w:rPr>
        <w:t>трахового</w:t>
      </w:r>
      <w:r w:rsidR="00B7002B">
        <w:rPr>
          <w:color w:val="000000" w:themeColor="text1"/>
        </w:rPr>
        <w:t xml:space="preserve"> </w:t>
      </w:r>
      <w:r w:rsidR="00BF1BEA" w:rsidRPr="00B94799">
        <w:rPr>
          <w:color w:val="000000" w:themeColor="text1"/>
        </w:rPr>
        <w:t>полиса</w:t>
      </w:r>
      <w:r w:rsidR="00B7002B">
        <w:rPr>
          <w:color w:val="000000" w:themeColor="text1"/>
        </w:rPr>
        <w:t xml:space="preserve"> </w:t>
      </w:r>
      <w:r w:rsidR="00BF1BEA" w:rsidRPr="00B94799">
        <w:rPr>
          <w:color w:val="000000" w:themeColor="text1"/>
        </w:rPr>
        <w:t>путем</w:t>
      </w:r>
      <w:r w:rsidR="00B7002B">
        <w:rPr>
          <w:color w:val="000000" w:themeColor="text1"/>
        </w:rPr>
        <w:t xml:space="preserve"> </w:t>
      </w:r>
      <w:r w:rsidR="00BF1BEA" w:rsidRPr="00B94799">
        <w:rPr>
          <w:color w:val="000000" w:themeColor="text1"/>
        </w:rPr>
        <w:t>звонка</w:t>
      </w:r>
      <w:r w:rsidR="00B7002B">
        <w:rPr>
          <w:color w:val="000000" w:themeColor="text1"/>
        </w:rPr>
        <w:t xml:space="preserve"> </w:t>
      </w:r>
      <w:r w:rsidR="00BF1BEA" w:rsidRPr="00B94799">
        <w:rPr>
          <w:color w:val="000000" w:themeColor="text1"/>
        </w:rPr>
        <w:t>в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стра</w:t>
      </w:r>
      <w:r w:rsidR="00D0475D" w:rsidRPr="00B94799">
        <w:rPr>
          <w:color w:val="000000" w:themeColor="text1"/>
        </w:rPr>
        <w:t>х</w:t>
      </w:r>
      <w:r w:rsidRPr="00B94799">
        <w:rPr>
          <w:color w:val="000000" w:themeColor="text1"/>
        </w:rPr>
        <w:t>овую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компанию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и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проверку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полиса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по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его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серии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и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номеру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может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помочь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избежать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риска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вовлечения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в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мошенническую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деятельность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злоумышленников;</w:t>
      </w:r>
    </w:p>
    <w:p w:rsidR="00E20225" w:rsidRPr="00B94799" w:rsidRDefault="00E20225" w:rsidP="00D6233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 w:themeColor="text1"/>
        </w:rPr>
      </w:pPr>
      <w:r w:rsidRPr="00B94799">
        <w:rPr>
          <w:color w:val="000000" w:themeColor="text1"/>
        </w:rPr>
        <w:t>исправления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в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полисе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не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допускаются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даже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в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том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случае,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когда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подобные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исправления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вносит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сам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страховой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агент;</w:t>
      </w:r>
    </w:p>
    <w:p w:rsidR="00E20225" w:rsidRPr="00B94799" w:rsidRDefault="00E20225" w:rsidP="00D6233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 w:themeColor="text1"/>
        </w:rPr>
      </w:pPr>
      <w:r w:rsidRPr="00B94799">
        <w:rPr>
          <w:color w:val="000000" w:themeColor="text1"/>
        </w:rPr>
        <w:t>как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и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при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заключении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любого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договора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стоит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внимательно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ознакомиться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со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всеми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его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условиями,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в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случае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возникновения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подозрений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по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поводу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предлагаемых</w:t>
      </w:r>
      <w:r w:rsidR="00B7002B">
        <w:rPr>
          <w:color w:val="000000" w:themeColor="text1"/>
        </w:rPr>
        <w:t xml:space="preserve"> </w:t>
      </w:r>
      <w:r w:rsidR="00D0475D" w:rsidRPr="00B94799">
        <w:rPr>
          <w:color w:val="000000" w:themeColor="text1"/>
        </w:rPr>
        <w:t>посредником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условий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возможно</w:t>
      </w:r>
      <w:r w:rsidR="00B7002B">
        <w:rPr>
          <w:color w:val="000000" w:themeColor="text1"/>
        </w:rPr>
        <w:t xml:space="preserve"> </w:t>
      </w:r>
      <w:r w:rsidR="00BF1BEA" w:rsidRPr="00B94799">
        <w:rPr>
          <w:color w:val="000000" w:themeColor="text1"/>
        </w:rPr>
        <w:t>уточнение</w:t>
      </w:r>
      <w:r w:rsidR="00B7002B">
        <w:rPr>
          <w:color w:val="000000" w:themeColor="text1"/>
        </w:rPr>
        <w:t xml:space="preserve"> </w:t>
      </w:r>
      <w:r w:rsidR="00BF1BEA" w:rsidRPr="00B94799">
        <w:rPr>
          <w:color w:val="000000" w:themeColor="text1"/>
        </w:rPr>
        <w:t>последних</w:t>
      </w:r>
      <w:r w:rsidR="00B7002B">
        <w:rPr>
          <w:color w:val="000000" w:themeColor="text1"/>
        </w:rPr>
        <w:t xml:space="preserve"> </w:t>
      </w:r>
      <w:r w:rsidR="00BF1BEA" w:rsidRPr="00B94799">
        <w:rPr>
          <w:color w:val="000000" w:themeColor="text1"/>
        </w:rPr>
        <w:t>в</w:t>
      </w:r>
      <w:r w:rsidR="00B7002B">
        <w:rPr>
          <w:color w:val="000000" w:themeColor="text1"/>
        </w:rPr>
        <w:t xml:space="preserve"> </w:t>
      </w:r>
      <w:r w:rsidR="00D0475D" w:rsidRPr="00B94799">
        <w:rPr>
          <w:color w:val="000000" w:themeColor="text1"/>
        </w:rPr>
        <w:t>самой</w:t>
      </w:r>
      <w:r w:rsidR="00B7002B">
        <w:rPr>
          <w:color w:val="000000" w:themeColor="text1"/>
        </w:rPr>
        <w:t xml:space="preserve"> </w:t>
      </w:r>
      <w:r w:rsidR="00D0475D" w:rsidRPr="00B94799">
        <w:rPr>
          <w:color w:val="000000" w:themeColor="text1"/>
        </w:rPr>
        <w:t>страховой</w:t>
      </w:r>
      <w:r w:rsidR="00B7002B">
        <w:rPr>
          <w:color w:val="000000" w:themeColor="text1"/>
        </w:rPr>
        <w:t xml:space="preserve"> </w:t>
      </w:r>
      <w:r w:rsidR="00D0475D" w:rsidRPr="00B94799">
        <w:rPr>
          <w:color w:val="000000" w:themeColor="text1"/>
        </w:rPr>
        <w:t>компании;</w:t>
      </w:r>
    </w:p>
    <w:p w:rsidR="00D0475D" w:rsidRPr="00B94799" w:rsidRDefault="00D0475D" w:rsidP="00D6233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 w:themeColor="text1"/>
        </w:rPr>
      </w:pPr>
      <w:r w:rsidRPr="00B94799">
        <w:rPr>
          <w:color w:val="000000" w:themeColor="text1"/>
        </w:rPr>
        <w:lastRenderedPageBreak/>
        <w:t>проверка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отзывов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в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сети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Интернет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о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страховой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компании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также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поможет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избежать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негативных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последствий.</w:t>
      </w:r>
    </w:p>
    <w:p w:rsidR="00D62334" w:rsidRDefault="00836334" w:rsidP="00D6233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B94799">
        <w:rPr>
          <w:color w:val="000000" w:themeColor="text1"/>
        </w:rPr>
        <w:t>Также,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что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является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наиболее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важным,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в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соответствии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с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Законом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Российской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Федерации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от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27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ноября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1992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г.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№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4015-1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«Об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организации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страхового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дела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в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Российской</w:t>
      </w:r>
      <w:r w:rsidR="00B7002B">
        <w:rPr>
          <w:color w:val="000000" w:themeColor="text1"/>
        </w:rPr>
        <w:t xml:space="preserve"> </w:t>
      </w:r>
      <w:r w:rsidRPr="00B94799">
        <w:rPr>
          <w:color w:val="000000" w:themeColor="text1"/>
        </w:rPr>
        <w:t>Федерации»</w:t>
      </w:r>
      <w:r w:rsidR="00B7002B">
        <w:rPr>
          <w:color w:val="000000" w:themeColor="text1"/>
        </w:rPr>
        <w:t xml:space="preserve"> </w:t>
      </w:r>
      <w:r w:rsidRPr="00B94799">
        <w:rPr>
          <w:color w:val="000000"/>
          <w:shd w:val="clear" w:color="auto" w:fill="FFFFFF"/>
        </w:rPr>
        <w:t>сведения</w:t>
      </w:r>
      <w:r w:rsidR="00B7002B">
        <w:rPr>
          <w:color w:val="000000"/>
          <w:shd w:val="clear" w:color="auto" w:fill="FFFFFF"/>
        </w:rPr>
        <w:t xml:space="preserve"> </w:t>
      </w:r>
      <w:r w:rsidRPr="00B94799">
        <w:rPr>
          <w:color w:val="000000"/>
          <w:shd w:val="clear" w:color="auto" w:fill="FFFFFF"/>
        </w:rPr>
        <w:t>о</w:t>
      </w:r>
      <w:r w:rsidR="00B7002B">
        <w:rPr>
          <w:color w:val="000000"/>
          <w:shd w:val="clear" w:color="auto" w:fill="FFFFFF"/>
        </w:rPr>
        <w:t xml:space="preserve"> </w:t>
      </w:r>
      <w:r w:rsidRPr="00B94799">
        <w:rPr>
          <w:color w:val="000000"/>
          <w:shd w:val="clear" w:color="auto" w:fill="FFFFFF"/>
        </w:rPr>
        <w:t>субъектах</w:t>
      </w:r>
      <w:r w:rsidR="00B7002B">
        <w:rPr>
          <w:color w:val="000000"/>
          <w:shd w:val="clear" w:color="auto" w:fill="FFFFFF"/>
        </w:rPr>
        <w:t xml:space="preserve"> </w:t>
      </w:r>
      <w:r w:rsidRPr="00B94799">
        <w:rPr>
          <w:color w:val="000000"/>
          <w:shd w:val="clear" w:color="auto" w:fill="FFFFFF"/>
        </w:rPr>
        <w:t>страхового</w:t>
      </w:r>
      <w:r w:rsidR="00B7002B">
        <w:rPr>
          <w:color w:val="000000"/>
          <w:shd w:val="clear" w:color="auto" w:fill="FFFFFF"/>
        </w:rPr>
        <w:t xml:space="preserve"> </w:t>
      </w:r>
      <w:r w:rsidRPr="00B94799">
        <w:rPr>
          <w:color w:val="000000"/>
          <w:shd w:val="clear" w:color="auto" w:fill="FFFFFF"/>
        </w:rPr>
        <w:t>дела</w:t>
      </w:r>
      <w:r w:rsidR="00B7002B">
        <w:rPr>
          <w:color w:val="000000"/>
          <w:shd w:val="clear" w:color="auto" w:fill="FFFFFF"/>
        </w:rPr>
        <w:t xml:space="preserve"> </w:t>
      </w:r>
      <w:r w:rsidRPr="00B94799">
        <w:rPr>
          <w:color w:val="000000"/>
          <w:shd w:val="clear" w:color="auto" w:fill="FFFFFF"/>
        </w:rPr>
        <w:t>подлежат</w:t>
      </w:r>
      <w:r w:rsidR="00B7002B">
        <w:rPr>
          <w:color w:val="000000"/>
          <w:shd w:val="clear" w:color="auto" w:fill="FFFFFF"/>
        </w:rPr>
        <w:t xml:space="preserve"> </w:t>
      </w:r>
      <w:r w:rsidRPr="00B94799">
        <w:rPr>
          <w:color w:val="000000"/>
          <w:shd w:val="clear" w:color="auto" w:fill="FFFFFF"/>
        </w:rPr>
        <w:t>внесению</w:t>
      </w:r>
      <w:r w:rsidR="00B7002B">
        <w:rPr>
          <w:color w:val="000000"/>
          <w:shd w:val="clear" w:color="auto" w:fill="FFFFFF"/>
        </w:rPr>
        <w:t xml:space="preserve"> </w:t>
      </w:r>
      <w:r w:rsidRPr="00B94799">
        <w:rPr>
          <w:color w:val="000000"/>
          <w:shd w:val="clear" w:color="auto" w:fill="FFFFFF"/>
        </w:rPr>
        <w:t>в</w:t>
      </w:r>
      <w:r w:rsidR="00B7002B">
        <w:rPr>
          <w:color w:val="000000"/>
          <w:shd w:val="clear" w:color="auto" w:fill="FFFFFF"/>
        </w:rPr>
        <w:t xml:space="preserve"> </w:t>
      </w:r>
      <w:r w:rsidRPr="00B94799">
        <w:rPr>
          <w:color w:val="000000"/>
          <w:shd w:val="clear" w:color="auto" w:fill="FFFFFF"/>
        </w:rPr>
        <w:t>единый</w:t>
      </w:r>
      <w:r w:rsidR="00B7002B">
        <w:rPr>
          <w:color w:val="000000"/>
          <w:shd w:val="clear" w:color="auto" w:fill="FFFFFF"/>
        </w:rPr>
        <w:t xml:space="preserve"> </w:t>
      </w:r>
      <w:r w:rsidRPr="00B94799">
        <w:rPr>
          <w:color w:val="000000"/>
          <w:shd w:val="clear" w:color="auto" w:fill="FFFFFF"/>
        </w:rPr>
        <w:t>государственный</w:t>
      </w:r>
      <w:r w:rsidR="00B7002B">
        <w:rPr>
          <w:color w:val="000000"/>
          <w:shd w:val="clear" w:color="auto" w:fill="FFFFFF"/>
        </w:rPr>
        <w:t xml:space="preserve"> </w:t>
      </w:r>
      <w:r w:rsidRPr="00B94799">
        <w:rPr>
          <w:color w:val="000000"/>
          <w:shd w:val="clear" w:color="auto" w:fill="FFFFFF"/>
        </w:rPr>
        <w:t>реестр</w:t>
      </w:r>
      <w:r w:rsidR="00B7002B">
        <w:rPr>
          <w:color w:val="000000"/>
          <w:shd w:val="clear" w:color="auto" w:fill="FFFFFF"/>
        </w:rPr>
        <w:t xml:space="preserve"> </w:t>
      </w:r>
      <w:r w:rsidRPr="00B94799">
        <w:rPr>
          <w:color w:val="000000"/>
          <w:shd w:val="clear" w:color="auto" w:fill="FFFFFF"/>
        </w:rPr>
        <w:t>субъектов</w:t>
      </w:r>
      <w:r w:rsidR="00B7002B">
        <w:rPr>
          <w:color w:val="000000"/>
          <w:shd w:val="clear" w:color="auto" w:fill="FFFFFF"/>
        </w:rPr>
        <w:t xml:space="preserve"> </w:t>
      </w:r>
      <w:r w:rsidRPr="00B94799">
        <w:rPr>
          <w:color w:val="000000"/>
          <w:shd w:val="clear" w:color="auto" w:fill="FFFFFF"/>
        </w:rPr>
        <w:t>страхового,</w:t>
      </w:r>
      <w:r w:rsidR="00B7002B">
        <w:rPr>
          <w:color w:val="000000"/>
          <w:shd w:val="clear" w:color="auto" w:fill="FFFFFF"/>
        </w:rPr>
        <w:t xml:space="preserve"> </w:t>
      </w:r>
      <w:r w:rsidRPr="00B94799">
        <w:rPr>
          <w:color w:val="000000"/>
          <w:shd w:val="clear" w:color="auto" w:fill="FFFFFF"/>
        </w:rPr>
        <w:t>который</w:t>
      </w:r>
      <w:r w:rsidR="00B7002B">
        <w:rPr>
          <w:color w:val="000000"/>
          <w:shd w:val="clear" w:color="auto" w:fill="FFFFFF"/>
        </w:rPr>
        <w:t xml:space="preserve"> </w:t>
      </w:r>
      <w:r w:rsidRPr="00B94799">
        <w:rPr>
          <w:color w:val="000000"/>
          <w:shd w:val="clear" w:color="auto" w:fill="FFFFFF"/>
        </w:rPr>
        <w:t>можно</w:t>
      </w:r>
      <w:r w:rsidR="00B7002B">
        <w:rPr>
          <w:color w:val="000000"/>
          <w:shd w:val="clear" w:color="auto" w:fill="FFFFFF"/>
        </w:rPr>
        <w:t xml:space="preserve"> </w:t>
      </w:r>
      <w:r w:rsidRPr="00B94799">
        <w:rPr>
          <w:color w:val="000000"/>
          <w:shd w:val="clear" w:color="auto" w:fill="FFFFFF"/>
        </w:rPr>
        <w:t>найти</w:t>
      </w:r>
      <w:r w:rsidR="00B7002B">
        <w:rPr>
          <w:color w:val="000000"/>
          <w:shd w:val="clear" w:color="auto" w:fill="FFFFFF"/>
        </w:rPr>
        <w:t xml:space="preserve"> </w:t>
      </w:r>
      <w:r w:rsidRPr="00B94799">
        <w:rPr>
          <w:color w:val="000000"/>
          <w:shd w:val="clear" w:color="auto" w:fill="FFFFFF"/>
        </w:rPr>
        <w:t>на</w:t>
      </w:r>
      <w:r w:rsidR="00B7002B">
        <w:rPr>
          <w:color w:val="000000"/>
          <w:shd w:val="clear" w:color="auto" w:fill="FFFFFF"/>
        </w:rPr>
        <w:t xml:space="preserve"> </w:t>
      </w:r>
      <w:r w:rsidRPr="00B94799">
        <w:rPr>
          <w:color w:val="000000"/>
          <w:shd w:val="clear" w:color="auto" w:fill="FFFFFF"/>
        </w:rPr>
        <w:t>официальном</w:t>
      </w:r>
      <w:r w:rsidR="00B7002B">
        <w:rPr>
          <w:color w:val="000000"/>
          <w:shd w:val="clear" w:color="auto" w:fill="FFFFFF"/>
        </w:rPr>
        <w:t xml:space="preserve"> </w:t>
      </w:r>
      <w:r w:rsidRPr="00B94799">
        <w:rPr>
          <w:color w:val="000000"/>
          <w:shd w:val="clear" w:color="auto" w:fill="FFFFFF"/>
        </w:rPr>
        <w:t>сайте</w:t>
      </w:r>
      <w:r w:rsidR="00B7002B">
        <w:rPr>
          <w:color w:val="000000"/>
          <w:shd w:val="clear" w:color="auto" w:fill="FFFFFF"/>
        </w:rPr>
        <w:t xml:space="preserve"> </w:t>
      </w:r>
      <w:r w:rsidRPr="00B94799">
        <w:rPr>
          <w:color w:val="000000"/>
          <w:shd w:val="clear" w:color="auto" w:fill="FFFFFF"/>
        </w:rPr>
        <w:t>Банка</w:t>
      </w:r>
      <w:r w:rsidR="00B7002B">
        <w:rPr>
          <w:color w:val="000000"/>
          <w:shd w:val="clear" w:color="auto" w:fill="FFFFFF"/>
        </w:rPr>
        <w:t xml:space="preserve"> </w:t>
      </w:r>
      <w:r w:rsidRPr="00B94799">
        <w:rPr>
          <w:color w:val="000000"/>
          <w:shd w:val="clear" w:color="auto" w:fill="FFFFFF"/>
        </w:rPr>
        <w:t>России.</w:t>
      </w:r>
    </w:p>
    <w:p w:rsidR="009164B8" w:rsidRPr="00B94799" w:rsidRDefault="009164B8" w:rsidP="00D62334">
      <w:pPr>
        <w:autoSpaceDE w:val="0"/>
        <w:autoSpaceDN w:val="0"/>
        <w:adjustRightInd w:val="0"/>
        <w:spacing w:after="0"/>
        <w:rPr>
          <w:rFonts w:cs="Times New Roman"/>
          <w:color w:val="000000" w:themeColor="text1"/>
          <w:sz w:val="24"/>
          <w:szCs w:val="24"/>
        </w:rPr>
      </w:pPr>
      <w:r w:rsidRPr="00B94799">
        <w:rPr>
          <w:rFonts w:cs="Times New Roman"/>
          <w:color w:val="000000" w:themeColor="text1"/>
          <w:sz w:val="24"/>
          <w:szCs w:val="24"/>
        </w:rPr>
        <w:t>Развитие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инвестиционной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деятельности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в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Российской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Федерации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привело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к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реализации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на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инвестиционном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рынке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мошенни</w:t>
      </w:r>
      <w:r w:rsidR="00E140AE" w:rsidRPr="00B94799">
        <w:rPr>
          <w:rFonts w:cs="Times New Roman"/>
          <w:color w:val="000000" w:themeColor="text1"/>
          <w:sz w:val="24"/>
          <w:szCs w:val="24"/>
        </w:rPr>
        <w:t>ческих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E140AE" w:rsidRPr="00B94799">
        <w:rPr>
          <w:rFonts w:cs="Times New Roman"/>
          <w:color w:val="000000" w:themeColor="text1"/>
          <w:sz w:val="24"/>
          <w:szCs w:val="24"/>
        </w:rPr>
        <w:t>схем,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E140AE" w:rsidRPr="00B94799">
        <w:rPr>
          <w:rFonts w:cs="Times New Roman"/>
          <w:color w:val="000000" w:themeColor="text1"/>
          <w:sz w:val="24"/>
          <w:szCs w:val="24"/>
        </w:rPr>
        <w:t>двигателем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E140AE" w:rsidRPr="00B94799">
        <w:rPr>
          <w:rFonts w:cs="Times New Roman"/>
          <w:color w:val="000000" w:themeColor="text1"/>
          <w:sz w:val="24"/>
          <w:szCs w:val="24"/>
        </w:rPr>
        <w:t>которых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E140AE" w:rsidRPr="00B94799">
        <w:rPr>
          <w:rFonts w:cs="Times New Roman"/>
          <w:color w:val="000000" w:themeColor="text1"/>
          <w:sz w:val="24"/>
          <w:szCs w:val="24"/>
        </w:rPr>
        <w:t>является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E140AE" w:rsidRPr="00B94799">
        <w:rPr>
          <w:rFonts w:cs="Times New Roman"/>
          <w:color w:val="000000" w:themeColor="text1"/>
          <w:sz w:val="24"/>
          <w:szCs w:val="24"/>
        </w:rPr>
        <w:t>желание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E140AE" w:rsidRPr="00B94799">
        <w:rPr>
          <w:rFonts w:cs="Times New Roman"/>
          <w:color w:val="000000" w:themeColor="text1"/>
          <w:sz w:val="24"/>
          <w:szCs w:val="24"/>
        </w:rPr>
        <w:t>быстрого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E140AE" w:rsidRPr="00B94799">
        <w:rPr>
          <w:rFonts w:cs="Times New Roman"/>
          <w:color w:val="000000" w:themeColor="text1"/>
          <w:sz w:val="24"/>
          <w:szCs w:val="24"/>
        </w:rPr>
        <w:t>обогащения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E140AE" w:rsidRPr="00B94799">
        <w:rPr>
          <w:rFonts w:cs="Times New Roman"/>
          <w:color w:val="000000" w:themeColor="text1"/>
          <w:sz w:val="24"/>
          <w:szCs w:val="24"/>
        </w:rPr>
        <w:t>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proofErr w:type="gramStart"/>
      <w:r w:rsidR="00E140AE" w:rsidRPr="00B94799">
        <w:rPr>
          <w:rFonts w:cs="Times New Roman"/>
          <w:color w:val="000000" w:themeColor="text1"/>
          <w:sz w:val="24"/>
          <w:szCs w:val="24"/>
        </w:rPr>
        <w:t>доверчивость</w:t>
      </w:r>
      <w:proofErr w:type="gramEnd"/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24566" w:rsidRPr="00B94799">
        <w:rPr>
          <w:rFonts w:cs="Times New Roman"/>
          <w:color w:val="000000" w:themeColor="text1"/>
          <w:sz w:val="24"/>
          <w:szCs w:val="24"/>
        </w:rPr>
        <w:t>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E140AE" w:rsidRPr="00B94799">
        <w:rPr>
          <w:rFonts w:cs="Times New Roman"/>
          <w:color w:val="000000" w:themeColor="text1"/>
          <w:sz w:val="24"/>
          <w:szCs w:val="24"/>
        </w:rPr>
        <w:t>наивность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E140AE" w:rsidRPr="00B94799">
        <w:rPr>
          <w:rFonts w:cs="Times New Roman"/>
          <w:color w:val="000000" w:themeColor="text1"/>
          <w:sz w:val="24"/>
          <w:szCs w:val="24"/>
        </w:rPr>
        <w:t>граждан.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E140AE" w:rsidRPr="00B94799">
        <w:rPr>
          <w:rFonts w:cs="Times New Roman"/>
          <w:color w:val="000000" w:themeColor="text1"/>
          <w:sz w:val="24"/>
          <w:szCs w:val="24"/>
        </w:rPr>
        <w:t>К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E140AE" w:rsidRPr="00B94799">
        <w:rPr>
          <w:rFonts w:cs="Times New Roman"/>
          <w:color w:val="000000" w:themeColor="text1"/>
          <w:sz w:val="24"/>
          <w:szCs w:val="24"/>
        </w:rPr>
        <w:t>наиболее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E140AE" w:rsidRPr="00B94799">
        <w:rPr>
          <w:rFonts w:cs="Times New Roman"/>
          <w:color w:val="000000" w:themeColor="text1"/>
          <w:sz w:val="24"/>
          <w:szCs w:val="24"/>
        </w:rPr>
        <w:t>часто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E140AE" w:rsidRPr="00B94799">
        <w:rPr>
          <w:rFonts w:cs="Times New Roman"/>
          <w:color w:val="000000" w:themeColor="text1"/>
          <w:sz w:val="24"/>
          <w:szCs w:val="24"/>
        </w:rPr>
        <w:t>встречающейся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E140AE" w:rsidRPr="00B94799">
        <w:rPr>
          <w:rFonts w:cs="Times New Roman"/>
          <w:color w:val="000000" w:themeColor="text1"/>
          <w:sz w:val="24"/>
          <w:szCs w:val="24"/>
        </w:rPr>
        <w:t>схеме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E140AE" w:rsidRPr="00B94799">
        <w:rPr>
          <w:rFonts w:cs="Times New Roman"/>
          <w:color w:val="000000" w:themeColor="text1"/>
          <w:sz w:val="24"/>
          <w:szCs w:val="24"/>
        </w:rPr>
        <w:t>можно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E140AE" w:rsidRPr="00B94799">
        <w:rPr>
          <w:rFonts w:cs="Times New Roman"/>
          <w:color w:val="000000" w:themeColor="text1"/>
          <w:sz w:val="24"/>
          <w:szCs w:val="24"/>
        </w:rPr>
        <w:t>отнести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E140AE" w:rsidRPr="00B94799">
        <w:rPr>
          <w:rFonts w:cs="Times New Roman"/>
          <w:color w:val="000000" w:themeColor="text1"/>
          <w:sz w:val="24"/>
          <w:szCs w:val="24"/>
        </w:rPr>
        <w:t>создание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E140AE" w:rsidRPr="00B94799">
        <w:rPr>
          <w:rFonts w:cs="Times New Roman"/>
          <w:color w:val="000000" w:themeColor="text1"/>
          <w:sz w:val="24"/>
          <w:szCs w:val="24"/>
        </w:rPr>
        <w:t>так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E140AE" w:rsidRPr="00B94799">
        <w:rPr>
          <w:rFonts w:cs="Times New Roman"/>
          <w:color w:val="000000" w:themeColor="text1"/>
          <w:sz w:val="24"/>
          <w:szCs w:val="24"/>
        </w:rPr>
        <w:t>называемых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E140AE" w:rsidRPr="00B94799">
        <w:rPr>
          <w:rFonts w:cs="Times New Roman"/>
          <w:color w:val="000000" w:themeColor="text1"/>
          <w:sz w:val="24"/>
          <w:szCs w:val="24"/>
        </w:rPr>
        <w:t>финансовых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E140AE" w:rsidRPr="00B94799">
        <w:rPr>
          <w:rFonts w:cs="Times New Roman"/>
          <w:color w:val="000000" w:themeColor="text1"/>
          <w:sz w:val="24"/>
          <w:szCs w:val="24"/>
        </w:rPr>
        <w:t>пирамид.</w:t>
      </w:r>
    </w:p>
    <w:p w:rsidR="003C145D" w:rsidRPr="00B94799" w:rsidRDefault="00E140AE" w:rsidP="00D62334">
      <w:pPr>
        <w:autoSpaceDE w:val="0"/>
        <w:autoSpaceDN w:val="0"/>
        <w:adjustRightInd w:val="0"/>
        <w:spacing w:after="0"/>
        <w:rPr>
          <w:rFonts w:cs="Times New Roman"/>
          <w:color w:val="000000" w:themeColor="text1"/>
          <w:sz w:val="24"/>
          <w:szCs w:val="24"/>
        </w:rPr>
      </w:pPr>
      <w:r w:rsidRPr="00B94799">
        <w:rPr>
          <w:rFonts w:cs="Times New Roman"/>
          <w:color w:val="000000" w:themeColor="text1"/>
          <w:sz w:val="24"/>
          <w:szCs w:val="24"/>
        </w:rPr>
        <w:t>Финансовые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F5BAC" w:rsidRPr="00B94799">
        <w:rPr>
          <w:rFonts w:cs="Times New Roman"/>
          <w:color w:val="000000" w:themeColor="text1"/>
          <w:sz w:val="24"/>
          <w:szCs w:val="24"/>
        </w:rPr>
        <w:t>пирамиды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F5BAC" w:rsidRPr="00B94799">
        <w:rPr>
          <w:rFonts w:cs="Times New Roman"/>
          <w:color w:val="000000" w:themeColor="text1"/>
          <w:sz w:val="24"/>
          <w:szCs w:val="24"/>
        </w:rPr>
        <w:t>явление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F5BAC" w:rsidRPr="00B94799">
        <w:rPr>
          <w:rFonts w:cs="Times New Roman"/>
          <w:color w:val="000000" w:themeColor="text1"/>
          <w:sz w:val="24"/>
          <w:szCs w:val="24"/>
        </w:rPr>
        <w:t>не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F5BAC" w:rsidRPr="00B94799">
        <w:rPr>
          <w:rFonts w:cs="Times New Roman"/>
          <w:color w:val="000000" w:themeColor="text1"/>
          <w:sz w:val="24"/>
          <w:szCs w:val="24"/>
        </w:rPr>
        <w:t>новое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F5BAC" w:rsidRPr="00B94799">
        <w:rPr>
          <w:rFonts w:cs="Times New Roman"/>
          <w:color w:val="000000" w:themeColor="text1"/>
          <w:sz w:val="24"/>
          <w:szCs w:val="24"/>
        </w:rPr>
        <w:t>для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F5BAC" w:rsidRPr="00B94799">
        <w:rPr>
          <w:rFonts w:cs="Times New Roman"/>
          <w:color w:val="000000" w:themeColor="text1"/>
          <w:sz w:val="24"/>
          <w:szCs w:val="24"/>
        </w:rPr>
        <w:t>российских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F5BAC" w:rsidRPr="00B94799">
        <w:rPr>
          <w:rFonts w:cs="Times New Roman"/>
          <w:color w:val="000000" w:themeColor="text1"/>
          <w:sz w:val="24"/>
          <w:szCs w:val="24"/>
        </w:rPr>
        <w:t>граждан.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3C145D" w:rsidRPr="00B94799">
        <w:rPr>
          <w:rFonts w:cs="Times New Roman"/>
          <w:color w:val="000000" w:themeColor="text1"/>
          <w:sz w:val="24"/>
          <w:szCs w:val="24"/>
        </w:rPr>
        <w:t>Стоит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3C145D" w:rsidRPr="00B94799">
        <w:rPr>
          <w:rFonts w:cs="Times New Roman"/>
          <w:color w:val="000000" w:themeColor="text1"/>
          <w:sz w:val="24"/>
          <w:szCs w:val="24"/>
        </w:rPr>
        <w:t>только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3C145D" w:rsidRPr="00B94799">
        <w:rPr>
          <w:rFonts w:cs="Times New Roman"/>
          <w:color w:val="000000" w:themeColor="text1"/>
          <w:sz w:val="24"/>
          <w:szCs w:val="24"/>
        </w:rPr>
        <w:t>вспомнить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3C145D" w:rsidRPr="00B94799">
        <w:rPr>
          <w:rFonts w:cs="Times New Roman"/>
          <w:color w:val="000000" w:themeColor="text1"/>
          <w:sz w:val="24"/>
          <w:szCs w:val="24"/>
        </w:rPr>
        <w:t>всем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3C145D" w:rsidRPr="00B94799">
        <w:rPr>
          <w:rFonts w:cs="Times New Roman"/>
          <w:color w:val="000000" w:themeColor="text1"/>
          <w:sz w:val="24"/>
          <w:szCs w:val="24"/>
        </w:rPr>
        <w:t>известную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3C145D" w:rsidRPr="00B94799">
        <w:rPr>
          <w:rFonts w:cs="Times New Roman"/>
          <w:color w:val="000000" w:themeColor="text1"/>
          <w:sz w:val="24"/>
          <w:szCs w:val="24"/>
        </w:rPr>
        <w:t>струк</w:t>
      </w:r>
      <w:r w:rsidR="00A24566" w:rsidRPr="00B94799">
        <w:rPr>
          <w:rFonts w:cs="Times New Roman"/>
          <w:color w:val="000000" w:themeColor="text1"/>
          <w:sz w:val="24"/>
          <w:szCs w:val="24"/>
        </w:rPr>
        <w:t>туру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24566" w:rsidRPr="00B94799">
        <w:rPr>
          <w:rFonts w:cs="Times New Roman"/>
          <w:color w:val="000000" w:themeColor="text1"/>
          <w:sz w:val="24"/>
          <w:szCs w:val="24"/>
        </w:rPr>
        <w:t>«МММ»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24566" w:rsidRPr="00B94799">
        <w:rPr>
          <w:rFonts w:cs="Times New Roman"/>
          <w:color w:val="000000" w:themeColor="text1"/>
          <w:sz w:val="24"/>
          <w:szCs w:val="24"/>
        </w:rPr>
        <w:t>в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24566" w:rsidRPr="00B94799">
        <w:rPr>
          <w:rFonts w:cs="Times New Roman"/>
          <w:color w:val="000000" w:themeColor="text1"/>
          <w:sz w:val="24"/>
          <w:szCs w:val="24"/>
        </w:rPr>
        <w:t>начале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24566" w:rsidRPr="00B94799">
        <w:rPr>
          <w:rFonts w:cs="Times New Roman"/>
          <w:color w:val="000000" w:themeColor="text1"/>
          <w:sz w:val="24"/>
          <w:szCs w:val="24"/>
        </w:rPr>
        <w:t>90-х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24566" w:rsidRPr="00B94799">
        <w:rPr>
          <w:rFonts w:cs="Times New Roman"/>
          <w:color w:val="000000" w:themeColor="text1"/>
          <w:sz w:val="24"/>
          <w:szCs w:val="24"/>
        </w:rPr>
        <w:t>гг.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24566" w:rsidRPr="00B94799">
        <w:rPr>
          <w:rFonts w:cs="Times New Roman"/>
          <w:color w:val="000000" w:themeColor="text1"/>
          <w:sz w:val="24"/>
          <w:szCs w:val="24"/>
        </w:rPr>
        <w:t>ХХ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3C145D" w:rsidRPr="00B94799">
        <w:rPr>
          <w:rFonts w:cs="Times New Roman"/>
          <w:color w:val="000000" w:themeColor="text1"/>
          <w:sz w:val="24"/>
          <w:szCs w:val="24"/>
        </w:rPr>
        <w:t>века.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3C145D" w:rsidRPr="00B94799">
        <w:rPr>
          <w:rFonts w:cs="Times New Roman"/>
          <w:color w:val="000000" w:themeColor="text1"/>
          <w:sz w:val="24"/>
          <w:szCs w:val="24"/>
        </w:rPr>
        <w:t>Тем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3C145D" w:rsidRPr="00B94799">
        <w:rPr>
          <w:rFonts w:cs="Times New Roman"/>
          <w:color w:val="000000" w:themeColor="text1"/>
          <w:sz w:val="24"/>
          <w:szCs w:val="24"/>
        </w:rPr>
        <w:t>не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3C145D" w:rsidRPr="00B94799">
        <w:rPr>
          <w:rFonts w:cs="Times New Roman"/>
          <w:color w:val="000000" w:themeColor="text1"/>
          <w:sz w:val="24"/>
          <w:szCs w:val="24"/>
        </w:rPr>
        <w:t>менее,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3C145D" w:rsidRPr="00B94799">
        <w:rPr>
          <w:rFonts w:cs="Times New Roman"/>
          <w:color w:val="000000" w:themeColor="text1"/>
          <w:sz w:val="24"/>
          <w:szCs w:val="24"/>
        </w:rPr>
        <w:t>все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3C145D" w:rsidRPr="00B94799">
        <w:rPr>
          <w:rFonts w:cs="Times New Roman"/>
          <w:color w:val="000000" w:themeColor="text1"/>
          <w:sz w:val="24"/>
          <w:szCs w:val="24"/>
        </w:rPr>
        <w:t>еще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3C145D" w:rsidRPr="00B94799">
        <w:rPr>
          <w:rFonts w:cs="Times New Roman"/>
          <w:color w:val="000000" w:themeColor="text1"/>
          <w:sz w:val="24"/>
          <w:szCs w:val="24"/>
        </w:rPr>
        <w:t>находятся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3C145D" w:rsidRPr="00B94799">
        <w:rPr>
          <w:rFonts w:cs="Times New Roman"/>
          <w:color w:val="000000" w:themeColor="text1"/>
          <w:sz w:val="24"/>
          <w:szCs w:val="24"/>
        </w:rPr>
        <w:t>жертвы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3C145D" w:rsidRPr="00B94799">
        <w:rPr>
          <w:rFonts w:cs="Times New Roman"/>
          <w:color w:val="000000" w:themeColor="text1"/>
          <w:sz w:val="24"/>
          <w:szCs w:val="24"/>
        </w:rPr>
        <w:t>в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3C145D" w:rsidRPr="00B94799">
        <w:rPr>
          <w:rFonts w:cs="Times New Roman"/>
          <w:color w:val="000000" w:themeColor="text1"/>
          <w:sz w:val="24"/>
          <w:szCs w:val="24"/>
        </w:rPr>
        <w:t>огромных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3C145D" w:rsidRPr="00B94799">
        <w:rPr>
          <w:rFonts w:cs="Times New Roman"/>
          <w:color w:val="000000" w:themeColor="text1"/>
          <w:sz w:val="24"/>
          <w:szCs w:val="24"/>
        </w:rPr>
        <w:t>количествах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3C145D" w:rsidRPr="00B94799">
        <w:rPr>
          <w:rFonts w:cs="Times New Roman"/>
          <w:color w:val="000000" w:themeColor="text1"/>
          <w:sz w:val="24"/>
          <w:szCs w:val="24"/>
        </w:rPr>
        <w:t>как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3C145D" w:rsidRPr="00B94799">
        <w:rPr>
          <w:rFonts w:cs="Times New Roman"/>
          <w:color w:val="000000" w:themeColor="text1"/>
          <w:sz w:val="24"/>
          <w:szCs w:val="24"/>
        </w:rPr>
        <w:t>на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3C145D" w:rsidRPr="00B94799">
        <w:rPr>
          <w:rFonts w:cs="Times New Roman"/>
          <w:color w:val="000000" w:themeColor="text1"/>
          <w:sz w:val="24"/>
          <w:szCs w:val="24"/>
        </w:rPr>
        <w:t>просторах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3C145D" w:rsidRPr="00B94799">
        <w:rPr>
          <w:rFonts w:cs="Times New Roman"/>
          <w:color w:val="000000" w:themeColor="text1"/>
          <w:sz w:val="24"/>
          <w:szCs w:val="24"/>
        </w:rPr>
        <w:t>российского,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3C145D" w:rsidRPr="00B94799">
        <w:rPr>
          <w:rFonts w:cs="Times New Roman"/>
          <w:color w:val="000000" w:themeColor="text1"/>
          <w:sz w:val="24"/>
          <w:szCs w:val="24"/>
        </w:rPr>
        <w:t>так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3C145D" w:rsidRPr="00B94799">
        <w:rPr>
          <w:rFonts w:cs="Times New Roman"/>
          <w:color w:val="000000" w:themeColor="text1"/>
          <w:sz w:val="24"/>
          <w:szCs w:val="24"/>
        </w:rPr>
        <w:t>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3C145D" w:rsidRPr="00B94799">
        <w:rPr>
          <w:rFonts w:cs="Times New Roman"/>
          <w:color w:val="000000" w:themeColor="text1"/>
          <w:sz w:val="24"/>
          <w:szCs w:val="24"/>
        </w:rPr>
        <w:t>всего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3C145D" w:rsidRPr="00B94799">
        <w:rPr>
          <w:rFonts w:cs="Times New Roman"/>
          <w:color w:val="000000" w:themeColor="text1"/>
          <w:sz w:val="24"/>
          <w:szCs w:val="24"/>
        </w:rPr>
        <w:t>мирового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3C145D" w:rsidRPr="00B94799">
        <w:rPr>
          <w:rFonts w:cs="Times New Roman"/>
          <w:color w:val="000000" w:themeColor="text1"/>
          <w:sz w:val="24"/>
          <w:szCs w:val="24"/>
        </w:rPr>
        <w:t>интернета.</w:t>
      </w:r>
    </w:p>
    <w:p w:rsidR="00FC1598" w:rsidRPr="00B94799" w:rsidRDefault="003C145D" w:rsidP="00D62334">
      <w:pPr>
        <w:autoSpaceDE w:val="0"/>
        <w:autoSpaceDN w:val="0"/>
        <w:adjustRightInd w:val="0"/>
        <w:spacing w:after="0"/>
        <w:rPr>
          <w:rFonts w:cs="Times New Roman"/>
          <w:color w:val="000000" w:themeColor="text1"/>
          <w:sz w:val="24"/>
          <w:szCs w:val="24"/>
        </w:rPr>
      </w:pPr>
      <w:r w:rsidRPr="00B94799">
        <w:rPr>
          <w:rFonts w:cs="Times New Roman"/>
          <w:color w:val="000000" w:themeColor="text1"/>
          <w:sz w:val="24"/>
          <w:szCs w:val="24"/>
        </w:rPr>
        <w:t>Суть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финансовой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пирамиды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заключается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в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том,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что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м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ошенник,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обещая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прибыль,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зачастую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баснословную,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привлекает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вклады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(или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продает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места,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доли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т.п.)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в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свой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проект.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Обычно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для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привлечения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как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можно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большего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числа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участников,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задействуется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реферальная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схема,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где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каждый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пользователь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может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приводить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своих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рефералов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(подписывать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под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собой),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получая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немалый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процент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с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их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вклада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или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дохода.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Сам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проект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занимается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proofErr w:type="gramStart"/>
      <w:r w:rsidR="00FC1598" w:rsidRPr="00B94799">
        <w:rPr>
          <w:rFonts w:cs="Times New Roman"/>
          <w:color w:val="000000" w:themeColor="text1"/>
          <w:sz w:val="24"/>
          <w:szCs w:val="24"/>
        </w:rPr>
        <w:t>исключительном</w:t>
      </w:r>
      <w:proofErr w:type="gramEnd"/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сбором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распределением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денег,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не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занимаясь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их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дальнейшим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вложением,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производством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пр.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Таким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образом,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финансовая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пирамида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не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может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на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самом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деле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преумножать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средства,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максимум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-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могут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создавать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видимость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этого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процесса</w:t>
      </w:r>
      <w:r w:rsidRPr="00B94799">
        <w:rPr>
          <w:rFonts w:cs="Times New Roman"/>
          <w:color w:val="000000" w:themeColor="text1"/>
          <w:sz w:val="24"/>
          <w:szCs w:val="24"/>
        </w:rPr>
        <w:t>.</w:t>
      </w:r>
    </w:p>
    <w:p w:rsidR="00FC1598" w:rsidRPr="00B94799" w:rsidRDefault="003C145D" w:rsidP="00987CF8">
      <w:pPr>
        <w:autoSpaceDE w:val="0"/>
        <w:autoSpaceDN w:val="0"/>
        <w:adjustRightInd w:val="0"/>
        <w:spacing w:after="0"/>
        <w:rPr>
          <w:rFonts w:cs="Times New Roman"/>
          <w:color w:val="000000" w:themeColor="text1"/>
          <w:sz w:val="24"/>
          <w:szCs w:val="24"/>
        </w:rPr>
      </w:pPr>
      <w:r w:rsidRPr="00B94799">
        <w:rPr>
          <w:rFonts w:cs="Times New Roman"/>
          <w:color w:val="000000" w:themeColor="text1"/>
          <w:sz w:val="24"/>
          <w:szCs w:val="24"/>
        </w:rPr>
        <w:t>Существует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несколько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схем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5D45B2" w:rsidRPr="00B94799">
        <w:rPr>
          <w:rFonts w:cs="Times New Roman"/>
          <w:color w:val="000000" w:themeColor="text1"/>
          <w:sz w:val="24"/>
          <w:szCs w:val="24"/>
        </w:rPr>
        <w:t>деятельности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5D45B2" w:rsidRPr="00B94799">
        <w:rPr>
          <w:rFonts w:cs="Times New Roman"/>
          <w:color w:val="000000" w:themeColor="text1"/>
          <w:sz w:val="24"/>
          <w:szCs w:val="24"/>
        </w:rPr>
        <w:t>финансовых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5D45B2" w:rsidRPr="00B94799">
        <w:rPr>
          <w:rFonts w:cs="Times New Roman"/>
          <w:color w:val="000000" w:themeColor="text1"/>
          <w:sz w:val="24"/>
          <w:szCs w:val="24"/>
        </w:rPr>
        <w:t>пирамид.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5D45B2" w:rsidRPr="00B94799">
        <w:rPr>
          <w:rFonts w:cs="Times New Roman"/>
          <w:color w:val="000000" w:themeColor="text1"/>
          <w:sz w:val="24"/>
          <w:szCs w:val="24"/>
        </w:rPr>
        <w:t>Согласно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5D45B2" w:rsidRPr="00B94799">
        <w:rPr>
          <w:rFonts w:cs="Times New Roman"/>
          <w:color w:val="000000" w:themeColor="text1"/>
          <w:sz w:val="24"/>
          <w:szCs w:val="24"/>
        </w:rPr>
        <w:t>первой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5D45B2" w:rsidRPr="00B94799">
        <w:rPr>
          <w:rFonts w:cs="Times New Roman"/>
          <w:color w:val="000000" w:themeColor="text1"/>
          <w:sz w:val="24"/>
          <w:szCs w:val="24"/>
        </w:rPr>
        <w:t>схеме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5D45B2" w:rsidRPr="00B94799">
        <w:rPr>
          <w:rFonts w:cs="Times New Roman"/>
          <w:color w:val="000000" w:themeColor="text1"/>
          <w:sz w:val="24"/>
          <w:szCs w:val="24"/>
        </w:rPr>
        <w:t>выплаты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5D45B2" w:rsidRPr="00B94799">
        <w:rPr>
          <w:rFonts w:cs="Times New Roman"/>
          <w:color w:val="000000" w:themeColor="text1"/>
          <w:sz w:val="24"/>
          <w:szCs w:val="24"/>
        </w:rPr>
        <w:t>процентов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5D45B2" w:rsidRPr="00B94799">
        <w:rPr>
          <w:rFonts w:cs="Times New Roman"/>
          <w:color w:val="000000" w:themeColor="text1"/>
          <w:sz w:val="24"/>
          <w:szCs w:val="24"/>
        </w:rPr>
        <w:t>происходят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5D45B2" w:rsidRPr="00B94799">
        <w:rPr>
          <w:rFonts w:cs="Times New Roman"/>
          <w:color w:val="000000" w:themeColor="text1"/>
          <w:sz w:val="24"/>
          <w:szCs w:val="24"/>
        </w:rPr>
        <w:t>через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5D45B2" w:rsidRPr="00B94799">
        <w:rPr>
          <w:rFonts w:cs="Times New Roman"/>
          <w:color w:val="000000" w:themeColor="text1"/>
          <w:sz w:val="24"/>
          <w:szCs w:val="24"/>
        </w:rPr>
        <w:t>небольшой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5D45B2" w:rsidRPr="00B94799">
        <w:rPr>
          <w:rFonts w:cs="Times New Roman"/>
          <w:color w:val="000000" w:themeColor="text1"/>
          <w:sz w:val="24"/>
          <w:szCs w:val="24"/>
        </w:rPr>
        <w:t>промежуток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5D45B2" w:rsidRPr="00B94799">
        <w:rPr>
          <w:rFonts w:cs="Times New Roman"/>
          <w:color w:val="000000" w:themeColor="text1"/>
          <w:sz w:val="24"/>
          <w:szCs w:val="24"/>
        </w:rPr>
        <w:t>времени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5D45B2" w:rsidRPr="00B94799">
        <w:rPr>
          <w:rFonts w:cs="Times New Roman"/>
          <w:color w:val="000000" w:themeColor="text1"/>
          <w:sz w:val="24"/>
          <w:szCs w:val="24"/>
        </w:rPr>
        <w:t>после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5D45B2" w:rsidRPr="00B94799">
        <w:rPr>
          <w:rFonts w:cs="Times New Roman"/>
          <w:color w:val="000000" w:themeColor="text1"/>
          <w:sz w:val="24"/>
          <w:szCs w:val="24"/>
        </w:rPr>
        <w:t>осуществления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5D45B2" w:rsidRPr="00B94799">
        <w:rPr>
          <w:rFonts w:cs="Times New Roman"/>
          <w:color w:val="000000" w:themeColor="text1"/>
          <w:sz w:val="24"/>
          <w:szCs w:val="24"/>
        </w:rPr>
        <w:t>«инвестирования».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Делается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это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для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того,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чтобы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вызвать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доверие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у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участников: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во-первых,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24566" w:rsidRPr="00B94799">
        <w:rPr>
          <w:rFonts w:cs="Times New Roman"/>
          <w:color w:val="000000" w:themeColor="text1"/>
          <w:sz w:val="24"/>
          <w:szCs w:val="24"/>
        </w:rPr>
        <w:t>стимулируя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24566" w:rsidRPr="00B94799">
        <w:rPr>
          <w:rFonts w:cs="Times New Roman"/>
          <w:color w:val="000000" w:themeColor="text1"/>
          <w:sz w:val="24"/>
          <w:szCs w:val="24"/>
        </w:rPr>
        <w:t>их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вкладывать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в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пирам</w:t>
      </w:r>
      <w:r w:rsidR="00987CF8">
        <w:rPr>
          <w:rFonts w:cs="Times New Roman"/>
          <w:color w:val="000000" w:themeColor="text1"/>
          <w:sz w:val="24"/>
          <w:szCs w:val="24"/>
        </w:rPr>
        <w:t>иду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987CF8">
        <w:rPr>
          <w:rFonts w:cs="Times New Roman"/>
          <w:color w:val="000000" w:themeColor="text1"/>
          <w:sz w:val="24"/>
          <w:szCs w:val="24"/>
        </w:rPr>
        <w:t>денежные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987CF8">
        <w:rPr>
          <w:rFonts w:cs="Times New Roman"/>
          <w:color w:val="000000" w:themeColor="text1"/>
          <w:sz w:val="24"/>
          <w:szCs w:val="24"/>
        </w:rPr>
        <w:t>средства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987CF8">
        <w:rPr>
          <w:rFonts w:cs="Times New Roman"/>
          <w:color w:val="000000" w:themeColor="text1"/>
          <w:sz w:val="24"/>
          <w:szCs w:val="24"/>
        </w:rPr>
        <w:t>в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987CF8">
        <w:rPr>
          <w:rFonts w:cs="Times New Roman"/>
          <w:color w:val="000000" w:themeColor="text1"/>
          <w:sz w:val="24"/>
          <w:szCs w:val="24"/>
        </w:rPr>
        <w:t>больших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размерах,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а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во-вторых,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стимулируя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участников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привлекать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рефералов,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что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позволит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проекту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привлекать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новых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вкладчиков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в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больших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объемах</w:t>
      </w:r>
      <w:r w:rsidR="005D45B2" w:rsidRPr="00B94799">
        <w:rPr>
          <w:rFonts w:cs="Times New Roman"/>
          <w:color w:val="000000" w:themeColor="text1"/>
          <w:sz w:val="24"/>
          <w:szCs w:val="24"/>
        </w:rPr>
        <w:t>.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Но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в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один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прекрасный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день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(обычно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это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происходит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сразу,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как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только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финансовая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пирамида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обретет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критическую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финансовую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массу,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когда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proofErr w:type="gramStart"/>
      <w:r w:rsidR="00FC1598" w:rsidRPr="00B94799">
        <w:rPr>
          <w:rFonts w:cs="Times New Roman"/>
          <w:color w:val="000000" w:themeColor="text1"/>
          <w:sz w:val="24"/>
          <w:szCs w:val="24"/>
        </w:rPr>
        <w:t>выплаты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участников</w:t>
      </w:r>
      <w:proofErr w:type="gramEnd"/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превышают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вклады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новых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привлеченных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жертв),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проект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закрывается,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организатор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или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организаторы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финансовой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пирамиды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исчезают.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Мошенников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практически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невозможно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найти,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все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деньги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в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качестве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вкладов,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соответственно,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также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будут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утеряны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навсегда.</w:t>
      </w:r>
    </w:p>
    <w:p w:rsidR="00FC1598" w:rsidRPr="00B94799" w:rsidRDefault="005D45B2" w:rsidP="00D62334">
      <w:pPr>
        <w:tabs>
          <w:tab w:val="left" w:pos="142"/>
        </w:tabs>
        <w:spacing w:after="0"/>
        <w:rPr>
          <w:rFonts w:cs="Times New Roman"/>
          <w:color w:val="000000" w:themeColor="text1"/>
          <w:sz w:val="24"/>
          <w:szCs w:val="24"/>
        </w:rPr>
      </w:pPr>
      <w:r w:rsidRPr="00B94799">
        <w:rPr>
          <w:rFonts w:cs="Times New Roman"/>
          <w:color w:val="000000" w:themeColor="text1"/>
          <w:sz w:val="24"/>
          <w:szCs w:val="24"/>
        </w:rPr>
        <w:lastRenderedPageBreak/>
        <w:t>Вторая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схема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–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отложенные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платежи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–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менее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распространенная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схема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работы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финансовой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пирамиды.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Правильнее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назват</w:t>
      </w:r>
      <w:r w:rsidRPr="00B94799">
        <w:rPr>
          <w:rFonts w:cs="Times New Roman"/>
          <w:color w:val="000000" w:themeColor="text1"/>
          <w:sz w:val="24"/>
          <w:szCs w:val="24"/>
        </w:rPr>
        <w:t>ь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такие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мошеннические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проекты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–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маскировкой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под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финансовую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пирамиду.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24566" w:rsidRPr="00B94799">
        <w:rPr>
          <w:rFonts w:cs="Times New Roman"/>
          <w:color w:val="000000" w:themeColor="text1"/>
          <w:sz w:val="24"/>
          <w:szCs w:val="24"/>
        </w:rPr>
        <w:t>Т.е.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24566" w:rsidRPr="00B94799">
        <w:rPr>
          <w:rFonts w:cs="Times New Roman"/>
          <w:color w:val="000000" w:themeColor="text1"/>
          <w:sz w:val="24"/>
          <w:szCs w:val="24"/>
        </w:rPr>
        <w:t>организаторы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24566" w:rsidRPr="00B94799">
        <w:rPr>
          <w:rFonts w:cs="Times New Roman"/>
          <w:color w:val="000000" w:themeColor="text1"/>
          <w:sz w:val="24"/>
          <w:szCs w:val="24"/>
        </w:rPr>
        <w:t>не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скрывают,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что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проект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является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финансовой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пирамидой,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но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именно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участие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жертвы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как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одно</w:t>
      </w:r>
      <w:r w:rsidRPr="00B94799">
        <w:rPr>
          <w:rFonts w:cs="Times New Roman"/>
          <w:color w:val="000000" w:themeColor="text1"/>
          <w:sz w:val="24"/>
          <w:szCs w:val="24"/>
        </w:rPr>
        <w:t>й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из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первых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в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ее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соста</w:t>
      </w:r>
      <w:r w:rsidR="00A24566" w:rsidRPr="00B94799">
        <w:rPr>
          <w:rFonts w:cs="Times New Roman"/>
          <w:color w:val="000000" w:themeColor="text1"/>
          <w:sz w:val="24"/>
          <w:szCs w:val="24"/>
        </w:rPr>
        <w:t>ве,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24566" w:rsidRPr="00B94799">
        <w:rPr>
          <w:rFonts w:cs="Times New Roman"/>
          <w:color w:val="000000" w:themeColor="text1"/>
          <w:sz w:val="24"/>
          <w:szCs w:val="24"/>
        </w:rPr>
        <w:t>принесет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24566" w:rsidRPr="00B94799">
        <w:rPr>
          <w:rFonts w:cs="Times New Roman"/>
          <w:color w:val="000000" w:themeColor="text1"/>
          <w:sz w:val="24"/>
          <w:szCs w:val="24"/>
        </w:rPr>
        <w:t>немалую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24566" w:rsidRPr="00B94799">
        <w:rPr>
          <w:rFonts w:cs="Times New Roman"/>
          <w:color w:val="000000" w:themeColor="text1"/>
          <w:sz w:val="24"/>
          <w:szCs w:val="24"/>
        </w:rPr>
        <w:t>прибыль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24566" w:rsidRPr="00B94799">
        <w:rPr>
          <w:rFonts w:cs="Times New Roman"/>
          <w:color w:val="000000" w:themeColor="text1"/>
          <w:sz w:val="24"/>
          <w:szCs w:val="24"/>
        </w:rPr>
        <w:t>за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короткое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987CF8" w:rsidRPr="00B94799">
        <w:rPr>
          <w:rFonts w:cs="Times New Roman"/>
          <w:color w:val="000000" w:themeColor="text1"/>
          <w:sz w:val="24"/>
          <w:szCs w:val="24"/>
        </w:rPr>
        <w:t>время,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после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чего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пирамида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будет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искусственно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обрушена.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Выплата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вложенных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средств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с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накопленными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процентами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назначается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через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определенное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время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(месяц-два,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этот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промежуток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должен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быть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небольшим),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возможно,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в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реализованном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мошенниками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личном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кабинете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жертва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имеет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возможность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ежедневно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наблюдать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увели</w:t>
      </w:r>
      <w:r w:rsidR="00A24566" w:rsidRPr="00B94799">
        <w:rPr>
          <w:rFonts w:cs="Times New Roman"/>
          <w:color w:val="000000" w:themeColor="text1"/>
          <w:sz w:val="24"/>
          <w:szCs w:val="24"/>
        </w:rPr>
        <w:t>чение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24566" w:rsidRPr="00B94799">
        <w:rPr>
          <w:rFonts w:cs="Times New Roman"/>
          <w:color w:val="000000" w:themeColor="text1"/>
          <w:sz w:val="24"/>
          <w:szCs w:val="24"/>
        </w:rPr>
        <w:t>своего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24566" w:rsidRPr="00B94799">
        <w:rPr>
          <w:rFonts w:cs="Times New Roman"/>
          <w:color w:val="000000" w:themeColor="text1"/>
          <w:sz w:val="24"/>
          <w:szCs w:val="24"/>
        </w:rPr>
        <w:t>счета,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24566" w:rsidRPr="00B94799">
        <w:rPr>
          <w:rFonts w:cs="Times New Roman"/>
          <w:color w:val="000000" w:themeColor="text1"/>
          <w:sz w:val="24"/>
          <w:szCs w:val="24"/>
        </w:rPr>
        <w:t>правда,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24566" w:rsidRPr="00B94799">
        <w:rPr>
          <w:rFonts w:cs="Times New Roman"/>
          <w:color w:val="000000" w:themeColor="text1"/>
          <w:sz w:val="24"/>
          <w:szCs w:val="24"/>
        </w:rPr>
        <w:t>без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доступа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к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выводу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денег.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Как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в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первом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варианте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схемы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деятельности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финансовой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пирамид</w:t>
      </w:r>
      <w:r w:rsidRPr="00B94799">
        <w:rPr>
          <w:rFonts w:cs="Times New Roman"/>
          <w:color w:val="000000" w:themeColor="text1"/>
          <w:sz w:val="24"/>
          <w:szCs w:val="24"/>
        </w:rPr>
        <w:t>ы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активно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задействуется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рефераль</w:t>
      </w:r>
      <w:r w:rsidR="00A24566" w:rsidRPr="00B94799">
        <w:rPr>
          <w:rFonts w:cs="Times New Roman"/>
          <w:color w:val="000000" w:themeColor="text1"/>
          <w:sz w:val="24"/>
          <w:szCs w:val="24"/>
        </w:rPr>
        <w:t>ная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24566" w:rsidRPr="00B94799">
        <w:rPr>
          <w:rFonts w:cs="Times New Roman"/>
          <w:color w:val="000000" w:themeColor="text1"/>
          <w:sz w:val="24"/>
          <w:szCs w:val="24"/>
        </w:rPr>
        <w:t>система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24566" w:rsidRPr="00B94799">
        <w:rPr>
          <w:rFonts w:cs="Times New Roman"/>
          <w:color w:val="000000" w:themeColor="text1"/>
          <w:sz w:val="24"/>
          <w:szCs w:val="24"/>
        </w:rPr>
        <w:t>с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огромными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отчислениями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приглашающему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участнику.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В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подобных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проектах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никогда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не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бывает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отчислений,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их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даже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не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удосуживаются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закрывать,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пока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в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проект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приходит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хоть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какое-то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число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новых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вкладчиков.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Деньги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просто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остаются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у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FC1598" w:rsidRPr="00B94799">
        <w:rPr>
          <w:rFonts w:cs="Times New Roman"/>
          <w:color w:val="000000" w:themeColor="text1"/>
          <w:sz w:val="24"/>
          <w:szCs w:val="24"/>
        </w:rPr>
        <w:t>организаторов.</w:t>
      </w:r>
    </w:p>
    <w:p w:rsidR="00FC1598" w:rsidRPr="00B94799" w:rsidRDefault="00FC1598" w:rsidP="00D62334">
      <w:pPr>
        <w:tabs>
          <w:tab w:val="left" w:pos="142"/>
        </w:tabs>
        <w:spacing w:after="0"/>
        <w:rPr>
          <w:rFonts w:cs="Times New Roman"/>
          <w:color w:val="000000" w:themeColor="text1"/>
          <w:sz w:val="24"/>
          <w:szCs w:val="24"/>
        </w:rPr>
      </w:pPr>
      <w:r w:rsidRPr="00B94799">
        <w:rPr>
          <w:rFonts w:cs="Times New Roman"/>
          <w:color w:val="000000" w:themeColor="text1"/>
          <w:sz w:val="24"/>
          <w:szCs w:val="24"/>
        </w:rPr>
        <w:t>Циничность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подобного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рода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проектов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за</w:t>
      </w:r>
      <w:r w:rsidR="00A24566" w:rsidRPr="00B94799">
        <w:rPr>
          <w:rFonts w:cs="Times New Roman"/>
          <w:color w:val="000000" w:themeColor="text1"/>
          <w:sz w:val="24"/>
          <w:szCs w:val="24"/>
        </w:rPr>
        <w:t>ключается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24566" w:rsidRPr="00B94799">
        <w:rPr>
          <w:rFonts w:cs="Times New Roman"/>
          <w:color w:val="000000" w:themeColor="text1"/>
          <w:sz w:val="24"/>
          <w:szCs w:val="24"/>
        </w:rPr>
        <w:t>не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24566" w:rsidRPr="00B94799">
        <w:rPr>
          <w:rFonts w:cs="Times New Roman"/>
          <w:color w:val="000000" w:themeColor="text1"/>
          <w:sz w:val="24"/>
          <w:szCs w:val="24"/>
        </w:rPr>
        <w:t>столько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24566" w:rsidRPr="00B94799">
        <w:rPr>
          <w:rFonts w:cs="Times New Roman"/>
          <w:color w:val="000000" w:themeColor="text1"/>
          <w:sz w:val="24"/>
          <w:szCs w:val="24"/>
        </w:rPr>
        <w:t>в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24566" w:rsidRPr="00B94799">
        <w:rPr>
          <w:rFonts w:cs="Times New Roman"/>
          <w:color w:val="000000" w:themeColor="text1"/>
          <w:sz w:val="24"/>
          <w:szCs w:val="24"/>
        </w:rPr>
        <w:t>том,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24566" w:rsidRPr="00B94799">
        <w:rPr>
          <w:rFonts w:cs="Times New Roman"/>
          <w:color w:val="000000" w:themeColor="text1"/>
          <w:sz w:val="24"/>
          <w:szCs w:val="24"/>
        </w:rPr>
        <w:t>что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жертва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гарантированно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будет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лишена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24566" w:rsidRPr="00B94799">
        <w:rPr>
          <w:rFonts w:cs="Times New Roman"/>
          <w:color w:val="000000" w:themeColor="text1"/>
          <w:sz w:val="24"/>
          <w:szCs w:val="24"/>
        </w:rPr>
        <w:t>своих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24566" w:rsidRPr="00B94799">
        <w:rPr>
          <w:rFonts w:cs="Times New Roman"/>
          <w:color w:val="000000" w:themeColor="text1"/>
          <w:sz w:val="24"/>
          <w:szCs w:val="24"/>
        </w:rPr>
        <w:t>денег,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24566" w:rsidRPr="00B94799">
        <w:rPr>
          <w:rFonts w:cs="Times New Roman"/>
          <w:color w:val="000000" w:themeColor="text1"/>
          <w:sz w:val="24"/>
          <w:szCs w:val="24"/>
        </w:rPr>
        <w:t>сколько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24566" w:rsidRPr="00B94799">
        <w:rPr>
          <w:rFonts w:cs="Times New Roman"/>
          <w:color w:val="000000" w:themeColor="text1"/>
          <w:sz w:val="24"/>
          <w:szCs w:val="24"/>
        </w:rPr>
        <w:t>в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24566" w:rsidRPr="00B94799">
        <w:rPr>
          <w:rFonts w:cs="Times New Roman"/>
          <w:color w:val="000000" w:themeColor="text1"/>
          <w:sz w:val="24"/>
          <w:szCs w:val="24"/>
        </w:rPr>
        <w:t>том,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24566" w:rsidRPr="00B94799">
        <w:rPr>
          <w:rFonts w:cs="Times New Roman"/>
          <w:color w:val="000000" w:themeColor="text1"/>
          <w:sz w:val="24"/>
          <w:szCs w:val="24"/>
        </w:rPr>
        <w:t>что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практически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все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участники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мошеннического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проекта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становятся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соучастниками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мошенничества.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Ведь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активно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участвуя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в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финансовой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пирамиде,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привлекая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все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новых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новых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рефералов,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размещая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всему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интернету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рекламу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этого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проекта,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участники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помогают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мошенникам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(организатором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пирамиды)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искать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новых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жертв,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которые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поверят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в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этот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нехитрый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обман.</w:t>
      </w:r>
    </w:p>
    <w:p w:rsidR="005D45B2" w:rsidRPr="00B94799" w:rsidRDefault="005D45B2" w:rsidP="00D62334">
      <w:pPr>
        <w:tabs>
          <w:tab w:val="left" w:pos="142"/>
        </w:tabs>
        <w:spacing w:after="0"/>
        <w:rPr>
          <w:rFonts w:cs="Times New Roman"/>
          <w:sz w:val="24"/>
          <w:szCs w:val="24"/>
        </w:rPr>
      </w:pPr>
      <w:r w:rsidRPr="00B94799">
        <w:rPr>
          <w:rFonts w:cs="Times New Roman"/>
          <w:sz w:val="24"/>
          <w:szCs w:val="24"/>
        </w:rPr>
        <w:t>Есть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несколько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основных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признаков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финансовой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пирамиды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и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иных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форм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мошенничества:</w:t>
      </w:r>
      <w:r w:rsidR="00B7002B">
        <w:rPr>
          <w:rFonts w:cs="Times New Roman"/>
          <w:sz w:val="24"/>
          <w:szCs w:val="24"/>
        </w:rPr>
        <w:t xml:space="preserve"> </w:t>
      </w:r>
    </w:p>
    <w:p w:rsidR="005D45B2" w:rsidRPr="00B94799" w:rsidRDefault="005D45B2" w:rsidP="00D62334">
      <w:pPr>
        <w:pStyle w:val="ac"/>
        <w:numPr>
          <w:ilvl w:val="0"/>
          <w:numId w:val="17"/>
        </w:numPr>
        <w:tabs>
          <w:tab w:val="left" w:pos="142"/>
        </w:tabs>
        <w:spacing w:after="0"/>
        <w:ind w:left="0" w:firstLine="709"/>
        <w:rPr>
          <w:rFonts w:cs="Times New Roman"/>
          <w:sz w:val="24"/>
          <w:szCs w:val="24"/>
        </w:rPr>
      </w:pPr>
      <w:r w:rsidRPr="00B94799">
        <w:rPr>
          <w:rFonts w:cs="Times New Roman"/>
          <w:sz w:val="24"/>
          <w:szCs w:val="24"/>
        </w:rPr>
        <w:t>в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рекламе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пирамиды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гарантируется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огромная,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неправдоподобная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доходность;</w:t>
      </w:r>
      <w:r w:rsidR="00B7002B">
        <w:rPr>
          <w:rFonts w:cs="Times New Roman"/>
          <w:sz w:val="24"/>
          <w:szCs w:val="24"/>
        </w:rPr>
        <w:t xml:space="preserve"> </w:t>
      </w:r>
    </w:p>
    <w:p w:rsidR="005D45B2" w:rsidRPr="00B94799" w:rsidRDefault="005D45B2" w:rsidP="00D62334">
      <w:pPr>
        <w:pStyle w:val="ac"/>
        <w:numPr>
          <w:ilvl w:val="0"/>
          <w:numId w:val="17"/>
        </w:numPr>
        <w:tabs>
          <w:tab w:val="left" w:pos="142"/>
        </w:tabs>
        <w:spacing w:after="0"/>
        <w:ind w:left="0" w:firstLine="709"/>
        <w:rPr>
          <w:rFonts w:cs="Times New Roman"/>
          <w:sz w:val="24"/>
          <w:szCs w:val="24"/>
        </w:rPr>
      </w:pPr>
      <w:r w:rsidRPr="00B94799">
        <w:rPr>
          <w:rFonts w:cs="Times New Roman"/>
          <w:sz w:val="24"/>
          <w:szCs w:val="24"/>
        </w:rPr>
        <w:t>для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участия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нужна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минимальная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сумма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вложения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–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так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компания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может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охватить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максимальную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аудиторию;</w:t>
      </w:r>
      <w:r w:rsidR="00B7002B">
        <w:rPr>
          <w:rFonts w:cs="Times New Roman"/>
          <w:sz w:val="24"/>
          <w:szCs w:val="24"/>
        </w:rPr>
        <w:t xml:space="preserve"> </w:t>
      </w:r>
    </w:p>
    <w:p w:rsidR="005D45B2" w:rsidRPr="00B94799" w:rsidRDefault="005D45B2" w:rsidP="00D62334">
      <w:pPr>
        <w:pStyle w:val="ac"/>
        <w:numPr>
          <w:ilvl w:val="0"/>
          <w:numId w:val="17"/>
        </w:numPr>
        <w:tabs>
          <w:tab w:val="left" w:pos="142"/>
        </w:tabs>
        <w:spacing w:after="0"/>
        <w:ind w:left="0" w:firstLine="709"/>
        <w:rPr>
          <w:rFonts w:cs="Times New Roman"/>
          <w:sz w:val="24"/>
          <w:szCs w:val="24"/>
        </w:rPr>
      </w:pPr>
      <w:r w:rsidRPr="00B94799">
        <w:rPr>
          <w:rFonts w:cs="Times New Roman"/>
          <w:sz w:val="24"/>
          <w:szCs w:val="24"/>
        </w:rPr>
        <w:t>в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рекламе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создается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ореол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очень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профессиональной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финансовой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организации,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но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принципы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ее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работы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не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понятны;</w:t>
      </w:r>
      <w:r w:rsidR="00B7002B">
        <w:rPr>
          <w:rFonts w:cs="Times New Roman"/>
          <w:sz w:val="24"/>
          <w:szCs w:val="24"/>
        </w:rPr>
        <w:t xml:space="preserve"> </w:t>
      </w:r>
    </w:p>
    <w:p w:rsidR="005D45B2" w:rsidRPr="00B94799" w:rsidRDefault="005D45B2" w:rsidP="00D62334">
      <w:pPr>
        <w:pStyle w:val="ac"/>
        <w:numPr>
          <w:ilvl w:val="0"/>
          <w:numId w:val="17"/>
        </w:numPr>
        <w:tabs>
          <w:tab w:val="left" w:pos="142"/>
        </w:tabs>
        <w:spacing w:after="0"/>
        <w:ind w:left="0" w:firstLine="709"/>
        <w:rPr>
          <w:rFonts w:cs="Times New Roman"/>
          <w:sz w:val="24"/>
          <w:szCs w:val="24"/>
        </w:rPr>
      </w:pPr>
      <w:r w:rsidRPr="00B94799">
        <w:rPr>
          <w:rFonts w:cs="Times New Roman"/>
          <w:sz w:val="24"/>
          <w:szCs w:val="24"/>
        </w:rPr>
        <w:t>обещание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доплачивать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за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каждого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приведенного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в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компанию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человека;</w:t>
      </w:r>
      <w:r w:rsidR="00B7002B">
        <w:rPr>
          <w:rFonts w:cs="Times New Roman"/>
          <w:sz w:val="24"/>
          <w:szCs w:val="24"/>
        </w:rPr>
        <w:t xml:space="preserve"> </w:t>
      </w:r>
    </w:p>
    <w:p w:rsidR="005D45B2" w:rsidRPr="00B94799" w:rsidRDefault="005D45B2" w:rsidP="00D62334">
      <w:pPr>
        <w:pStyle w:val="ac"/>
        <w:numPr>
          <w:ilvl w:val="0"/>
          <w:numId w:val="17"/>
        </w:numPr>
        <w:tabs>
          <w:tab w:val="left" w:pos="142"/>
        </w:tabs>
        <w:spacing w:after="0"/>
        <w:ind w:left="0" w:firstLine="709"/>
        <w:rPr>
          <w:rFonts w:cs="Times New Roman"/>
          <w:sz w:val="24"/>
          <w:szCs w:val="24"/>
        </w:rPr>
      </w:pPr>
      <w:r w:rsidRPr="00B94799">
        <w:rPr>
          <w:rFonts w:cs="Times New Roman"/>
          <w:sz w:val="24"/>
          <w:szCs w:val="24"/>
        </w:rPr>
        <w:t>отсутствие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необходимых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лицензий;</w:t>
      </w:r>
      <w:r w:rsidR="00B7002B">
        <w:rPr>
          <w:rFonts w:cs="Times New Roman"/>
          <w:sz w:val="24"/>
          <w:szCs w:val="24"/>
        </w:rPr>
        <w:t xml:space="preserve"> </w:t>
      </w:r>
    </w:p>
    <w:p w:rsidR="005D45B2" w:rsidRPr="00B94799" w:rsidRDefault="005D45B2" w:rsidP="00D62334">
      <w:pPr>
        <w:pStyle w:val="ac"/>
        <w:numPr>
          <w:ilvl w:val="0"/>
          <w:numId w:val="17"/>
        </w:numPr>
        <w:tabs>
          <w:tab w:val="left" w:pos="142"/>
        </w:tabs>
        <w:spacing w:after="0"/>
        <w:ind w:left="0" w:firstLine="709"/>
        <w:rPr>
          <w:rFonts w:cs="Times New Roman"/>
          <w:sz w:val="24"/>
          <w:szCs w:val="24"/>
        </w:rPr>
      </w:pPr>
      <w:r w:rsidRPr="00B94799">
        <w:rPr>
          <w:rFonts w:cs="Times New Roman"/>
          <w:sz w:val="24"/>
          <w:szCs w:val="24"/>
        </w:rPr>
        <w:t>непрозрачность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работы</w:t>
      </w:r>
      <w:r w:rsidR="0068128D" w:rsidRPr="00B94799">
        <w:rPr>
          <w:rFonts w:cs="Times New Roman"/>
          <w:sz w:val="24"/>
          <w:szCs w:val="24"/>
        </w:rPr>
        <w:t>;</w:t>
      </w:r>
    </w:p>
    <w:p w:rsidR="0068128D" w:rsidRPr="00B94799" w:rsidRDefault="00FC1598" w:rsidP="00D62334">
      <w:pPr>
        <w:pStyle w:val="ac"/>
        <w:numPr>
          <w:ilvl w:val="0"/>
          <w:numId w:val="17"/>
        </w:numPr>
        <w:tabs>
          <w:tab w:val="left" w:pos="142"/>
        </w:tabs>
        <w:spacing w:after="0"/>
        <w:ind w:left="0" w:firstLine="709"/>
        <w:rPr>
          <w:rFonts w:cs="Times New Roman"/>
          <w:color w:val="000000" w:themeColor="text1"/>
          <w:sz w:val="24"/>
          <w:szCs w:val="24"/>
        </w:rPr>
      </w:pPr>
      <w:r w:rsidRPr="00B94799">
        <w:rPr>
          <w:rFonts w:cs="Times New Roman"/>
          <w:color w:val="000000" w:themeColor="text1"/>
          <w:sz w:val="24"/>
          <w:szCs w:val="24"/>
        </w:rPr>
        <w:t>на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сайте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отсутствует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прямая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связь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с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администрацией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(только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форма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об</w:t>
      </w:r>
      <w:r w:rsidR="0068128D" w:rsidRPr="00B94799">
        <w:rPr>
          <w:rFonts w:cs="Times New Roman"/>
          <w:color w:val="000000" w:themeColor="text1"/>
          <w:sz w:val="24"/>
          <w:szCs w:val="24"/>
        </w:rPr>
        <w:t>ратной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68128D" w:rsidRPr="00B94799">
        <w:rPr>
          <w:rFonts w:cs="Times New Roman"/>
          <w:color w:val="000000" w:themeColor="text1"/>
          <w:sz w:val="24"/>
          <w:szCs w:val="24"/>
        </w:rPr>
        <w:t>связи,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68128D" w:rsidRPr="00B94799">
        <w:rPr>
          <w:rFonts w:cs="Times New Roman"/>
          <w:color w:val="000000" w:themeColor="text1"/>
          <w:sz w:val="24"/>
          <w:szCs w:val="24"/>
        </w:rPr>
        <w:t>почта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68128D" w:rsidRPr="00B94799">
        <w:rPr>
          <w:rFonts w:cs="Times New Roman"/>
          <w:color w:val="000000" w:themeColor="text1"/>
          <w:sz w:val="24"/>
          <w:szCs w:val="24"/>
        </w:rPr>
        <w:t>или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68128D" w:rsidRPr="00B94799">
        <w:rPr>
          <w:rFonts w:cs="Times New Roman"/>
          <w:color w:val="000000" w:themeColor="text1"/>
          <w:sz w:val="24"/>
          <w:szCs w:val="24"/>
        </w:rPr>
        <w:t>Skype</w:t>
      </w:r>
      <w:proofErr w:type="spellEnd"/>
      <w:r w:rsidR="0068128D" w:rsidRPr="00B94799">
        <w:rPr>
          <w:rFonts w:cs="Times New Roman"/>
          <w:color w:val="000000" w:themeColor="text1"/>
          <w:sz w:val="24"/>
          <w:szCs w:val="24"/>
        </w:rPr>
        <w:t>),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68128D" w:rsidRPr="00B94799">
        <w:rPr>
          <w:rFonts w:cs="Times New Roman"/>
          <w:color w:val="000000" w:themeColor="text1"/>
          <w:sz w:val="24"/>
          <w:szCs w:val="24"/>
        </w:rPr>
        <w:t>иногда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68128D" w:rsidRPr="00B94799">
        <w:rPr>
          <w:rFonts w:cs="Times New Roman"/>
          <w:color w:val="000000" w:themeColor="text1"/>
          <w:sz w:val="24"/>
          <w:szCs w:val="24"/>
        </w:rPr>
        <w:t>может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68128D" w:rsidRPr="00B94799">
        <w:rPr>
          <w:rFonts w:cs="Times New Roman"/>
          <w:color w:val="000000" w:themeColor="text1"/>
          <w:sz w:val="24"/>
          <w:szCs w:val="24"/>
        </w:rPr>
        <w:t>быть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68128D" w:rsidRPr="00B94799">
        <w:rPr>
          <w:rFonts w:cs="Times New Roman"/>
          <w:color w:val="000000" w:themeColor="text1"/>
          <w:sz w:val="24"/>
          <w:szCs w:val="24"/>
        </w:rPr>
        <w:t>указан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68128D" w:rsidRPr="00B94799">
        <w:rPr>
          <w:rFonts w:cs="Times New Roman"/>
          <w:color w:val="000000" w:themeColor="text1"/>
          <w:sz w:val="24"/>
          <w:szCs w:val="24"/>
        </w:rPr>
        <w:t>сотовый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68128D" w:rsidRPr="00B94799">
        <w:rPr>
          <w:rFonts w:cs="Times New Roman"/>
          <w:color w:val="000000" w:themeColor="text1"/>
          <w:sz w:val="24"/>
          <w:szCs w:val="24"/>
        </w:rPr>
        <w:t>или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68128D" w:rsidRPr="00B94799">
        <w:rPr>
          <w:rFonts w:cs="Times New Roman"/>
          <w:color w:val="000000" w:themeColor="text1"/>
          <w:sz w:val="24"/>
          <w:szCs w:val="24"/>
        </w:rPr>
        <w:t>многоканальный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68128D" w:rsidRPr="00B94799">
        <w:rPr>
          <w:rFonts w:cs="Times New Roman"/>
          <w:color w:val="000000" w:themeColor="text1"/>
          <w:sz w:val="24"/>
          <w:szCs w:val="24"/>
        </w:rPr>
        <w:t>телефон;</w:t>
      </w:r>
    </w:p>
    <w:p w:rsidR="0068128D" w:rsidRPr="00B94799" w:rsidRDefault="00FC1598" w:rsidP="00D62334">
      <w:pPr>
        <w:pStyle w:val="ac"/>
        <w:numPr>
          <w:ilvl w:val="0"/>
          <w:numId w:val="17"/>
        </w:numPr>
        <w:tabs>
          <w:tab w:val="left" w:pos="142"/>
        </w:tabs>
        <w:spacing w:after="0"/>
        <w:ind w:left="0" w:firstLine="709"/>
        <w:rPr>
          <w:rFonts w:cs="Times New Roman"/>
          <w:color w:val="000000" w:themeColor="text1"/>
          <w:sz w:val="24"/>
          <w:szCs w:val="24"/>
        </w:rPr>
      </w:pPr>
      <w:r w:rsidRPr="00B94799">
        <w:rPr>
          <w:rFonts w:cs="Times New Roman"/>
          <w:color w:val="000000" w:themeColor="text1"/>
          <w:sz w:val="24"/>
          <w:szCs w:val="24"/>
        </w:rPr>
        <w:lastRenderedPageBreak/>
        <w:t>на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сайте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нет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адреса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68128D" w:rsidRPr="00B94799">
        <w:rPr>
          <w:rFonts w:cs="Times New Roman"/>
          <w:color w:val="000000" w:themeColor="text1"/>
          <w:sz w:val="24"/>
          <w:szCs w:val="24"/>
        </w:rPr>
        <w:t>организации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24566" w:rsidRPr="00B94799">
        <w:rPr>
          <w:rFonts w:cs="Times New Roman"/>
          <w:color w:val="000000" w:themeColor="text1"/>
          <w:sz w:val="24"/>
          <w:szCs w:val="24"/>
        </w:rPr>
        <w:t>(или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24566" w:rsidRPr="00B94799">
        <w:rPr>
          <w:rFonts w:cs="Times New Roman"/>
          <w:color w:val="000000" w:themeColor="text1"/>
          <w:sz w:val="24"/>
          <w:szCs w:val="24"/>
        </w:rPr>
        <w:t>по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24566" w:rsidRPr="00B94799">
        <w:rPr>
          <w:rFonts w:cs="Times New Roman"/>
          <w:color w:val="000000" w:themeColor="text1"/>
          <w:sz w:val="24"/>
          <w:szCs w:val="24"/>
        </w:rPr>
        <w:t>данному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24566" w:rsidRPr="00B94799">
        <w:rPr>
          <w:rFonts w:cs="Times New Roman"/>
          <w:color w:val="000000" w:themeColor="text1"/>
          <w:sz w:val="24"/>
          <w:szCs w:val="24"/>
        </w:rPr>
        <w:t>адресу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24566" w:rsidRPr="00B94799">
        <w:rPr>
          <w:rFonts w:cs="Times New Roman"/>
          <w:color w:val="000000" w:themeColor="text1"/>
          <w:sz w:val="24"/>
          <w:szCs w:val="24"/>
        </w:rPr>
        <w:t>нет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подобной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организации)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или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адрес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находится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в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другой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стране;</w:t>
      </w:r>
    </w:p>
    <w:p w:rsidR="0068128D" w:rsidRPr="00B94799" w:rsidRDefault="00FC1598" w:rsidP="00D62334">
      <w:pPr>
        <w:pStyle w:val="ac"/>
        <w:numPr>
          <w:ilvl w:val="0"/>
          <w:numId w:val="17"/>
        </w:numPr>
        <w:tabs>
          <w:tab w:val="left" w:pos="142"/>
        </w:tabs>
        <w:spacing w:after="0"/>
        <w:ind w:left="0" w:firstLine="709"/>
        <w:rPr>
          <w:rFonts w:cs="Times New Roman"/>
          <w:color w:val="000000" w:themeColor="text1"/>
          <w:sz w:val="24"/>
          <w:szCs w:val="24"/>
        </w:rPr>
      </w:pPr>
      <w:r w:rsidRPr="00B94799">
        <w:rPr>
          <w:rFonts w:cs="Times New Roman"/>
          <w:color w:val="000000" w:themeColor="text1"/>
          <w:sz w:val="24"/>
          <w:szCs w:val="24"/>
        </w:rPr>
        <w:t>организация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не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имеет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з</w:t>
      </w:r>
      <w:r w:rsidR="00A24566" w:rsidRPr="00B94799">
        <w:rPr>
          <w:rFonts w:cs="Times New Roman"/>
          <w:color w:val="000000" w:themeColor="text1"/>
          <w:sz w:val="24"/>
          <w:szCs w:val="24"/>
        </w:rPr>
        <w:t>арегистрированного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24566" w:rsidRPr="00B94799">
        <w:rPr>
          <w:rFonts w:cs="Times New Roman"/>
          <w:color w:val="000000" w:themeColor="text1"/>
          <w:sz w:val="24"/>
          <w:szCs w:val="24"/>
        </w:rPr>
        <w:t>названия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24566" w:rsidRPr="00B94799">
        <w:rPr>
          <w:rFonts w:cs="Times New Roman"/>
          <w:color w:val="000000" w:themeColor="text1"/>
          <w:sz w:val="24"/>
          <w:szCs w:val="24"/>
        </w:rPr>
        <w:t>или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маскируется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под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чужим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именем;</w:t>
      </w:r>
    </w:p>
    <w:p w:rsidR="0068128D" w:rsidRPr="00B94799" w:rsidRDefault="00FC1598" w:rsidP="00D62334">
      <w:pPr>
        <w:pStyle w:val="ac"/>
        <w:numPr>
          <w:ilvl w:val="0"/>
          <w:numId w:val="17"/>
        </w:numPr>
        <w:tabs>
          <w:tab w:val="left" w:pos="142"/>
        </w:tabs>
        <w:spacing w:after="0"/>
        <w:ind w:left="0" w:firstLine="709"/>
        <w:rPr>
          <w:rFonts w:cs="Times New Roman"/>
          <w:color w:val="000000" w:themeColor="text1"/>
          <w:sz w:val="24"/>
          <w:szCs w:val="24"/>
        </w:rPr>
      </w:pPr>
      <w:r w:rsidRPr="00B94799">
        <w:rPr>
          <w:rFonts w:cs="Times New Roman"/>
          <w:color w:val="000000" w:themeColor="text1"/>
          <w:sz w:val="24"/>
          <w:szCs w:val="24"/>
        </w:rPr>
        <w:t>не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предоставлены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даже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прост</w:t>
      </w:r>
      <w:r w:rsidR="00A24566" w:rsidRPr="00B94799">
        <w:rPr>
          <w:rFonts w:cs="Times New Roman"/>
          <w:color w:val="000000" w:themeColor="text1"/>
          <w:sz w:val="24"/>
          <w:szCs w:val="24"/>
        </w:rPr>
        <w:t>ейшие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24566" w:rsidRPr="00B94799">
        <w:rPr>
          <w:rFonts w:cs="Times New Roman"/>
          <w:color w:val="000000" w:themeColor="text1"/>
          <w:sz w:val="24"/>
          <w:szCs w:val="24"/>
        </w:rPr>
        <w:t>документы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24566" w:rsidRPr="00B94799">
        <w:rPr>
          <w:rFonts w:cs="Times New Roman"/>
          <w:color w:val="000000" w:themeColor="text1"/>
          <w:sz w:val="24"/>
          <w:szCs w:val="24"/>
        </w:rPr>
        <w:t>организации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A24566" w:rsidRPr="00B94799">
        <w:rPr>
          <w:rFonts w:cs="Times New Roman"/>
          <w:color w:val="000000" w:themeColor="text1"/>
          <w:sz w:val="24"/>
          <w:szCs w:val="24"/>
        </w:rPr>
        <w:t>или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они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поддельные;</w:t>
      </w:r>
    </w:p>
    <w:p w:rsidR="0068128D" w:rsidRPr="00B94799" w:rsidRDefault="00FC1598" w:rsidP="00D62334">
      <w:pPr>
        <w:pStyle w:val="ac"/>
        <w:numPr>
          <w:ilvl w:val="0"/>
          <w:numId w:val="17"/>
        </w:numPr>
        <w:tabs>
          <w:tab w:val="left" w:pos="142"/>
        </w:tabs>
        <w:spacing w:after="0"/>
        <w:ind w:left="0" w:firstLine="709"/>
        <w:rPr>
          <w:rFonts w:cs="Times New Roman"/>
          <w:color w:val="000000" w:themeColor="text1"/>
          <w:sz w:val="24"/>
          <w:szCs w:val="24"/>
        </w:rPr>
      </w:pPr>
      <w:r w:rsidRPr="00B94799">
        <w:rPr>
          <w:rFonts w:cs="Times New Roman"/>
          <w:color w:val="000000" w:themeColor="text1"/>
          <w:sz w:val="24"/>
          <w:szCs w:val="24"/>
        </w:rPr>
        <w:t>сайт,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принимающий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оплату,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работает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без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протокола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https</w:t>
      </w:r>
      <w:r w:rsidR="0051436B" w:rsidRPr="00B94799">
        <w:rPr>
          <w:rFonts w:cs="Times New Roman"/>
          <w:color w:val="000000" w:themeColor="text1"/>
          <w:sz w:val="24"/>
          <w:szCs w:val="24"/>
        </w:rPr>
        <w:t>://</w:t>
      </w:r>
      <w:r w:rsidRPr="00B94799">
        <w:rPr>
          <w:rFonts w:cs="Times New Roman"/>
          <w:color w:val="000000" w:themeColor="text1"/>
          <w:sz w:val="24"/>
          <w:szCs w:val="24"/>
        </w:rPr>
        <w:t>;</w:t>
      </w:r>
    </w:p>
    <w:p w:rsidR="00A24566" w:rsidRPr="00B94799" w:rsidRDefault="00FC1598" w:rsidP="00D62334">
      <w:pPr>
        <w:pStyle w:val="ac"/>
        <w:numPr>
          <w:ilvl w:val="0"/>
          <w:numId w:val="17"/>
        </w:numPr>
        <w:tabs>
          <w:tab w:val="left" w:pos="142"/>
        </w:tabs>
        <w:spacing w:after="0"/>
        <w:ind w:left="0" w:firstLine="709"/>
        <w:rPr>
          <w:rFonts w:cs="Times New Roman"/>
          <w:color w:val="000000" w:themeColor="text1"/>
          <w:sz w:val="24"/>
          <w:szCs w:val="24"/>
        </w:rPr>
      </w:pPr>
      <w:r w:rsidRPr="00B94799">
        <w:rPr>
          <w:rFonts w:cs="Times New Roman"/>
          <w:color w:val="000000" w:themeColor="text1"/>
          <w:sz w:val="24"/>
          <w:szCs w:val="24"/>
        </w:rPr>
        <w:t>отзывы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проекте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на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самом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сайте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на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сторонних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ресурсах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практически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все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положительные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похожи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на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проплаченные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(</w:t>
      </w:r>
      <w:r w:rsidR="0068128D" w:rsidRPr="00B94799">
        <w:rPr>
          <w:rFonts w:cs="Times New Roman"/>
          <w:color w:val="000000" w:themeColor="text1"/>
          <w:sz w:val="24"/>
          <w:szCs w:val="24"/>
        </w:rPr>
        <w:t>как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proofErr w:type="gramStart"/>
      <w:r w:rsidR="0068128D" w:rsidRPr="00B94799">
        <w:rPr>
          <w:rFonts w:cs="Times New Roman"/>
          <w:color w:val="000000" w:themeColor="text1"/>
          <w:sz w:val="24"/>
          <w:szCs w:val="24"/>
        </w:rPr>
        <w:t>правило</w:t>
      </w:r>
      <w:proofErr w:type="gramEnd"/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68128D" w:rsidRPr="00B94799">
        <w:rPr>
          <w:rFonts w:cs="Times New Roman"/>
          <w:color w:val="000000" w:themeColor="text1"/>
          <w:sz w:val="24"/>
          <w:szCs w:val="24"/>
        </w:rPr>
        <w:t>примерно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68128D" w:rsidRPr="00B94799">
        <w:rPr>
          <w:rFonts w:cs="Times New Roman"/>
          <w:color w:val="000000" w:themeColor="text1"/>
          <w:sz w:val="24"/>
          <w:szCs w:val="24"/>
        </w:rPr>
        <w:t>одинаково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68128D" w:rsidRPr="00B94799">
        <w:rPr>
          <w:rFonts w:cs="Times New Roman"/>
          <w:color w:val="000000" w:themeColor="text1"/>
          <w:sz w:val="24"/>
          <w:szCs w:val="24"/>
        </w:rPr>
        <w:t>содержания</w:t>
      </w:r>
      <w:r w:rsidRPr="00B94799">
        <w:rPr>
          <w:rFonts w:cs="Times New Roman"/>
          <w:color w:val="000000" w:themeColor="text1"/>
          <w:sz w:val="24"/>
          <w:szCs w:val="24"/>
        </w:rPr>
        <w:t>).</w:t>
      </w:r>
    </w:p>
    <w:p w:rsidR="0068128D" w:rsidRPr="00B94799" w:rsidRDefault="0068128D" w:rsidP="00D62334">
      <w:pPr>
        <w:pStyle w:val="ac"/>
        <w:tabs>
          <w:tab w:val="left" w:pos="142"/>
        </w:tabs>
        <w:spacing w:after="0"/>
        <w:ind w:left="0"/>
        <w:rPr>
          <w:rFonts w:cs="Times New Roman"/>
          <w:color w:val="000000" w:themeColor="text1"/>
          <w:sz w:val="24"/>
          <w:szCs w:val="24"/>
        </w:rPr>
      </w:pPr>
      <w:r w:rsidRPr="00B94799">
        <w:rPr>
          <w:rFonts w:cs="Times New Roman"/>
          <w:sz w:val="24"/>
          <w:szCs w:val="24"/>
        </w:rPr>
        <w:t>При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наличии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вышеуказанных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признаков,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риски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многократно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возрастают.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Рассмотрим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также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основные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приемы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мошенников:</w:t>
      </w:r>
      <w:r w:rsidR="00B7002B">
        <w:rPr>
          <w:rFonts w:cs="Times New Roman"/>
          <w:sz w:val="24"/>
          <w:szCs w:val="24"/>
        </w:rPr>
        <w:t xml:space="preserve"> </w:t>
      </w:r>
    </w:p>
    <w:p w:rsidR="0068128D" w:rsidRPr="00B94799" w:rsidRDefault="0068128D" w:rsidP="00D62334">
      <w:pPr>
        <w:pStyle w:val="ac"/>
        <w:numPr>
          <w:ilvl w:val="0"/>
          <w:numId w:val="19"/>
        </w:numPr>
        <w:tabs>
          <w:tab w:val="left" w:pos="142"/>
        </w:tabs>
        <w:spacing w:after="0"/>
        <w:ind w:left="0" w:firstLine="709"/>
        <w:rPr>
          <w:rFonts w:cs="Times New Roman"/>
          <w:sz w:val="24"/>
          <w:szCs w:val="24"/>
        </w:rPr>
      </w:pPr>
      <w:r w:rsidRPr="00B94799">
        <w:rPr>
          <w:rFonts w:cs="Times New Roman"/>
          <w:sz w:val="24"/>
          <w:szCs w:val="24"/>
        </w:rPr>
        <w:t>Подделка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под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лидера.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Некоторые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мошенники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используют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название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хорошо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известной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фирмы,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раскрученного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бренда,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немного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модифицируют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его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(например,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добавляют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1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букву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или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слово,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или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используют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другую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правовую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форму).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Доверие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к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компании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происходит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на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уровне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ассоциации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с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добропорядочной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фирмой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с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почти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таким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же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названием.</w:t>
      </w:r>
      <w:r w:rsidR="00B7002B">
        <w:rPr>
          <w:rFonts w:cs="Times New Roman"/>
          <w:sz w:val="24"/>
          <w:szCs w:val="24"/>
        </w:rPr>
        <w:t xml:space="preserve"> </w:t>
      </w:r>
    </w:p>
    <w:p w:rsidR="0068128D" w:rsidRPr="00B94799" w:rsidRDefault="0068128D" w:rsidP="00D62334">
      <w:pPr>
        <w:pStyle w:val="ac"/>
        <w:numPr>
          <w:ilvl w:val="0"/>
          <w:numId w:val="19"/>
        </w:numPr>
        <w:tabs>
          <w:tab w:val="left" w:pos="142"/>
        </w:tabs>
        <w:spacing w:after="0"/>
        <w:ind w:left="0" w:firstLine="709"/>
        <w:rPr>
          <w:rFonts w:cs="Times New Roman"/>
          <w:sz w:val="24"/>
          <w:szCs w:val="24"/>
        </w:rPr>
      </w:pPr>
      <w:r w:rsidRPr="00B94799">
        <w:rPr>
          <w:rFonts w:cs="Times New Roman"/>
          <w:sz w:val="24"/>
          <w:szCs w:val="24"/>
        </w:rPr>
        <w:t>Упоминание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в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качестве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партнеров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(или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даже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учредителей)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хорошо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известных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фирм.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Иногда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бывает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и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наоборот: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упоминают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в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качестве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партнеров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никому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не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известных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фирм,</w:t>
      </w:r>
      <w:r w:rsidR="00B7002B">
        <w:rPr>
          <w:rFonts w:cs="Times New Roman"/>
          <w:sz w:val="24"/>
          <w:szCs w:val="24"/>
        </w:rPr>
        <w:t xml:space="preserve"> </w:t>
      </w:r>
      <w:proofErr w:type="gramStart"/>
      <w:r w:rsidRPr="00B94799">
        <w:rPr>
          <w:rFonts w:cs="Times New Roman"/>
          <w:sz w:val="24"/>
          <w:szCs w:val="24"/>
        </w:rPr>
        <w:t>информации</w:t>
      </w:r>
      <w:proofErr w:type="gramEnd"/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о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которой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нигде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не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удается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обнаружить,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даже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упоминаний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в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Интернете.</w:t>
      </w:r>
    </w:p>
    <w:p w:rsidR="0068128D" w:rsidRPr="00B94799" w:rsidRDefault="0068128D" w:rsidP="00D62334">
      <w:pPr>
        <w:pStyle w:val="ac"/>
        <w:numPr>
          <w:ilvl w:val="0"/>
          <w:numId w:val="19"/>
        </w:numPr>
        <w:tabs>
          <w:tab w:val="left" w:pos="142"/>
        </w:tabs>
        <w:spacing w:after="0"/>
        <w:ind w:left="0" w:firstLine="709"/>
        <w:rPr>
          <w:rFonts w:cs="Times New Roman"/>
          <w:sz w:val="24"/>
          <w:szCs w:val="24"/>
        </w:rPr>
      </w:pPr>
      <w:r w:rsidRPr="00B94799">
        <w:rPr>
          <w:rFonts w:cs="Times New Roman"/>
          <w:sz w:val="24"/>
          <w:szCs w:val="24"/>
        </w:rPr>
        <w:t>Ознакомление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клиента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с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д</w:t>
      </w:r>
      <w:r w:rsidR="00A24566" w:rsidRPr="00B94799">
        <w:rPr>
          <w:rFonts w:cs="Times New Roman"/>
          <w:sz w:val="24"/>
          <w:szCs w:val="24"/>
        </w:rPr>
        <w:t>оговором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только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в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офисе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или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при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личной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встрече.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Как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правило,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в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недобросовестных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компаниях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до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внесения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денег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договор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на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руки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не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дают.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Таким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образом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у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жертвы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нет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возможности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обдумать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условия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договора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дома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в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спокойной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обстановке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или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посоветоваться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с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кем-либо.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При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этом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обычно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договор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составл</w:t>
      </w:r>
      <w:r w:rsidR="00A24566" w:rsidRPr="00B94799">
        <w:rPr>
          <w:rFonts w:cs="Times New Roman"/>
          <w:sz w:val="24"/>
          <w:szCs w:val="24"/>
        </w:rPr>
        <w:t>ен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так,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что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фирма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фактически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не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несет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ответственности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за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возврат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денег.</w:t>
      </w:r>
      <w:r w:rsidR="00B7002B">
        <w:rPr>
          <w:rFonts w:cs="Times New Roman"/>
          <w:sz w:val="24"/>
          <w:szCs w:val="24"/>
        </w:rPr>
        <w:t xml:space="preserve"> </w:t>
      </w:r>
    </w:p>
    <w:p w:rsidR="0068128D" w:rsidRPr="00B94799" w:rsidRDefault="0068128D" w:rsidP="00D62334">
      <w:pPr>
        <w:pStyle w:val="ac"/>
        <w:numPr>
          <w:ilvl w:val="0"/>
          <w:numId w:val="19"/>
        </w:numPr>
        <w:tabs>
          <w:tab w:val="left" w:pos="142"/>
        </w:tabs>
        <w:spacing w:after="0"/>
        <w:ind w:left="0" w:firstLine="709"/>
        <w:rPr>
          <w:rFonts w:cs="Times New Roman"/>
          <w:sz w:val="24"/>
          <w:szCs w:val="24"/>
        </w:rPr>
      </w:pPr>
      <w:r w:rsidRPr="00B94799">
        <w:rPr>
          <w:rFonts w:cs="Times New Roman"/>
          <w:sz w:val="24"/>
          <w:szCs w:val="24"/>
        </w:rPr>
        <w:t>Требуется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заплатить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вступительный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взнос,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либо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«оплатить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оформление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документов»,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«оплатить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обучен</w:t>
      </w:r>
      <w:r w:rsidR="00A24566" w:rsidRPr="00B94799">
        <w:rPr>
          <w:rFonts w:cs="Times New Roman"/>
          <w:sz w:val="24"/>
          <w:szCs w:val="24"/>
        </w:rPr>
        <w:t>ие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или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участие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в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семинаре».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Как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правило,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этот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взнос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и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является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основным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доходом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организаторов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пирамиды.</w:t>
      </w:r>
    </w:p>
    <w:p w:rsidR="0068128D" w:rsidRPr="00B94799" w:rsidRDefault="0068128D" w:rsidP="00D62334">
      <w:pPr>
        <w:pStyle w:val="ac"/>
        <w:numPr>
          <w:ilvl w:val="0"/>
          <w:numId w:val="19"/>
        </w:numPr>
        <w:tabs>
          <w:tab w:val="left" w:pos="142"/>
        </w:tabs>
        <w:spacing w:after="0"/>
        <w:ind w:left="0" w:firstLine="709"/>
        <w:rPr>
          <w:rFonts w:cs="Times New Roman"/>
          <w:sz w:val="24"/>
          <w:szCs w:val="24"/>
        </w:rPr>
      </w:pPr>
      <w:r w:rsidRPr="00B94799">
        <w:rPr>
          <w:rFonts w:cs="Times New Roman"/>
          <w:sz w:val="24"/>
          <w:szCs w:val="24"/>
        </w:rPr>
        <w:t>Спекуляция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на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насущных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потребностях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человека.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Есть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фирмы,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предлагающие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конкретные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программы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для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инвестирования: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«накопи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на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квартиру»,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«на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машину»,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«на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дачу»,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«на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учебу»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и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т.д.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Не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всегда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это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мошеннические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программы,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но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в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таких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случаях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стоит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поинтересоваться,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куда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именно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будут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вложены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денежные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средства.</w:t>
      </w:r>
    </w:p>
    <w:p w:rsidR="00463EE3" w:rsidRPr="00B94799" w:rsidRDefault="0068128D" w:rsidP="00D62334">
      <w:pPr>
        <w:pStyle w:val="ac"/>
        <w:numPr>
          <w:ilvl w:val="0"/>
          <w:numId w:val="19"/>
        </w:numPr>
        <w:tabs>
          <w:tab w:val="left" w:pos="142"/>
        </w:tabs>
        <w:spacing w:after="0"/>
        <w:ind w:left="0" w:firstLine="709"/>
        <w:rPr>
          <w:rFonts w:cs="Times New Roman"/>
          <w:sz w:val="24"/>
          <w:szCs w:val="24"/>
        </w:rPr>
      </w:pPr>
      <w:r w:rsidRPr="00B94799">
        <w:rPr>
          <w:rFonts w:cs="Times New Roman"/>
          <w:sz w:val="24"/>
          <w:szCs w:val="24"/>
        </w:rPr>
        <w:t>Льготные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условия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кредитования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при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существенном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первоначальном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взносе.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Возможен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следующий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сценарий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мошенничества: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жертве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предлагают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оплатить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30%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от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lastRenderedPageBreak/>
        <w:t>стоимост</w:t>
      </w:r>
      <w:r w:rsidR="00A24566" w:rsidRPr="00B94799">
        <w:rPr>
          <w:rFonts w:cs="Times New Roman"/>
          <w:sz w:val="24"/>
          <w:szCs w:val="24"/>
        </w:rPr>
        <w:t>и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жилья.</w:t>
      </w:r>
      <w:r w:rsidR="00B7002B">
        <w:rPr>
          <w:rFonts w:cs="Times New Roman"/>
          <w:sz w:val="24"/>
          <w:szCs w:val="24"/>
        </w:rPr>
        <w:t xml:space="preserve"> </w:t>
      </w:r>
      <w:proofErr w:type="gramStart"/>
      <w:r w:rsidR="00A24566" w:rsidRPr="00B94799">
        <w:rPr>
          <w:rFonts w:cs="Times New Roman"/>
          <w:sz w:val="24"/>
          <w:szCs w:val="24"/>
        </w:rPr>
        <w:t>Остальные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средства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так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называемый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«кооператив»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предлагает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под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1-3%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годовых.</w:t>
      </w:r>
      <w:proofErr w:type="gramEnd"/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Однако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таких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процентных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ставок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быть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не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может.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Признаком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пирамиды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может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быть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и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долевое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стро</w:t>
      </w:r>
      <w:r w:rsidR="00463EE3" w:rsidRPr="00B94799">
        <w:rPr>
          <w:rFonts w:cs="Times New Roman"/>
          <w:sz w:val="24"/>
          <w:szCs w:val="24"/>
        </w:rPr>
        <w:t>ительство</w:t>
      </w:r>
      <w:r w:rsidR="00B7002B">
        <w:rPr>
          <w:rFonts w:cs="Times New Roman"/>
          <w:sz w:val="24"/>
          <w:szCs w:val="24"/>
        </w:rPr>
        <w:t xml:space="preserve"> </w:t>
      </w:r>
      <w:r w:rsidR="00463EE3" w:rsidRPr="00B94799">
        <w:rPr>
          <w:rFonts w:cs="Times New Roman"/>
          <w:sz w:val="24"/>
          <w:szCs w:val="24"/>
        </w:rPr>
        <w:t>по</w:t>
      </w:r>
      <w:r w:rsidR="00B7002B">
        <w:rPr>
          <w:rFonts w:cs="Times New Roman"/>
          <w:sz w:val="24"/>
          <w:szCs w:val="24"/>
        </w:rPr>
        <w:t xml:space="preserve"> </w:t>
      </w:r>
      <w:r w:rsidR="00463EE3" w:rsidRPr="00B94799">
        <w:rPr>
          <w:rFonts w:cs="Times New Roman"/>
          <w:sz w:val="24"/>
          <w:szCs w:val="24"/>
        </w:rPr>
        <w:t>демпинговым</w:t>
      </w:r>
      <w:r w:rsidR="00B7002B">
        <w:rPr>
          <w:rFonts w:cs="Times New Roman"/>
          <w:sz w:val="24"/>
          <w:szCs w:val="24"/>
        </w:rPr>
        <w:t xml:space="preserve"> </w:t>
      </w:r>
      <w:r w:rsidR="00463EE3" w:rsidRPr="00B94799">
        <w:rPr>
          <w:rFonts w:cs="Times New Roman"/>
          <w:sz w:val="24"/>
          <w:szCs w:val="24"/>
        </w:rPr>
        <w:t>ценам.</w:t>
      </w:r>
      <w:r w:rsidR="00B7002B">
        <w:rPr>
          <w:rFonts w:cs="Times New Roman"/>
          <w:sz w:val="24"/>
          <w:szCs w:val="24"/>
        </w:rPr>
        <w:t xml:space="preserve"> </w:t>
      </w:r>
      <w:r w:rsidR="00463EE3" w:rsidRPr="00B94799">
        <w:rPr>
          <w:rFonts w:cs="Times New Roman"/>
          <w:sz w:val="24"/>
          <w:szCs w:val="24"/>
        </w:rPr>
        <w:t>В</w:t>
      </w:r>
      <w:r w:rsidR="00B7002B">
        <w:rPr>
          <w:rFonts w:cs="Times New Roman"/>
          <w:sz w:val="24"/>
          <w:szCs w:val="24"/>
        </w:rPr>
        <w:t xml:space="preserve"> </w:t>
      </w:r>
      <w:r w:rsidR="00463EE3" w:rsidRPr="00B94799">
        <w:rPr>
          <w:rFonts w:cs="Times New Roman"/>
          <w:sz w:val="24"/>
          <w:szCs w:val="24"/>
        </w:rPr>
        <w:t>данном</w:t>
      </w:r>
      <w:r w:rsidR="00B7002B">
        <w:rPr>
          <w:rFonts w:cs="Times New Roman"/>
          <w:sz w:val="24"/>
          <w:szCs w:val="24"/>
        </w:rPr>
        <w:t xml:space="preserve"> </w:t>
      </w:r>
      <w:proofErr w:type="gramStart"/>
      <w:r w:rsidR="00463EE3" w:rsidRPr="00B94799">
        <w:rPr>
          <w:rFonts w:cs="Times New Roman"/>
          <w:sz w:val="24"/>
          <w:szCs w:val="24"/>
        </w:rPr>
        <w:t>случае</w:t>
      </w:r>
      <w:proofErr w:type="gramEnd"/>
      <w:r w:rsidR="00B7002B">
        <w:rPr>
          <w:rFonts w:cs="Times New Roman"/>
          <w:sz w:val="24"/>
          <w:szCs w:val="24"/>
        </w:rPr>
        <w:t xml:space="preserve"> </w:t>
      </w:r>
      <w:r w:rsidR="00463EE3" w:rsidRPr="00B94799">
        <w:rPr>
          <w:rFonts w:cs="Times New Roman"/>
          <w:sz w:val="24"/>
          <w:szCs w:val="24"/>
        </w:rPr>
        <w:t>прежде</w:t>
      </w:r>
      <w:r w:rsidR="00B7002B">
        <w:rPr>
          <w:rFonts w:cs="Times New Roman"/>
          <w:sz w:val="24"/>
          <w:szCs w:val="24"/>
        </w:rPr>
        <w:t xml:space="preserve"> </w:t>
      </w:r>
      <w:r w:rsidR="00463EE3" w:rsidRPr="00B94799">
        <w:rPr>
          <w:rFonts w:cs="Times New Roman"/>
          <w:sz w:val="24"/>
          <w:szCs w:val="24"/>
        </w:rPr>
        <w:t>чем</w:t>
      </w:r>
      <w:r w:rsidR="00B7002B">
        <w:rPr>
          <w:rFonts w:cs="Times New Roman"/>
          <w:sz w:val="24"/>
          <w:szCs w:val="24"/>
        </w:rPr>
        <w:t xml:space="preserve"> </w:t>
      </w:r>
      <w:r w:rsidR="00463EE3" w:rsidRPr="00B94799">
        <w:rPr>
          <w:rFonts w:cs="Times New Roman"/>
          <w:sz w:val="24"/>
          <w:szCs w:val="24"/>
        </w:rPr>
        <w:t>вкладывать</w:t>
      </w:r>
      <w:r w:rsidR="00B7002B">
        <w:rPr>
          <w:rFonts w:cs="Times New Roman"/>
          <w:sz w:val="24"/>
          <w:szCs w:val="24"/>
        </w:rPr>
        <w:t xml:space="preserve"> </w:t>
      </w:r>
      <w:r w:rsidR="00463EE3" w:rsidRPr="00B94799">
        <w:rPr>
          <w:rFonts w:cs="Times New Roman"/>
          <w:sz w:val="24"/>
          <w:szCs w:val="24"/>
        </w:rPr>
        <w:t>денежные</w:t>
      </w:r>
      <w:r w:rsidR="00B7002B">
        <w:rPr>
          <w:rFonts w:cs="Times New Roman"/>
          <w:sz w:val="24"/>
          <w:szCs w:val="24"/>
        </w:rPr>
        <w:t xml:space="preserve"> </w:t>
      </w:r>
      <w:r w:rsidR="00463EE3" w:rsidRPr="00B94799">
        <w:rPr>
          <w:rFonts w:cs="Times New Roman"/>
          <w:sz w:val="24"/>
          <w:szCs w:val="24"/>
        </w:rPr>
        <w:t>средства</w:t>
      </w:r>
      <w:r w:rsidR="00B7002B">
        <w:rPr>
          <w:rFonts w:cs="Times New Roman"/>
          <w:sz w:val="24"/>
          <w:szCs w:val="24"/>
        </w:rPr>
        <w:t xml:space="preserve"> </w:t>
      </w:r>
      <w:r w:rsidR="00463EE3" w:rsidRPr="00B94799">
        <w:rPr>
          <w:rFonts w:cs="Times New Roman"/>
          <w:sz w:val="24"/>
          <w:szCs w:val="24"/>
        </w:rPr>
        <w:t>необход</w:t>
      </w:r>
      <w:r w:rsidR="00A24566" w:rsidRPr="00B94799">
        <w:rPr>
          <w:rFonts w:cs="Times New Roman"/>
          <w:sz w:val="24"/>
          <w:szCs w:val="24"/>
        </w:rPr>
        <w:t>имо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сравнить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обещаемую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выгоду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с</w:t>
      </w:r>
      <w:r w:rsidR="00B7002B">
        <w:rPr>
          <w:rFonts w:cs="Times New Roman"/>
          <w:sz w:val="24"/>
          <w:szCs w:val="24"/>
        </w:rPr>
        <w:t xml:space="preserve"> </w:t>
      </w:r>
      <w:r w:rsidR="00463EE3" w:rsidRPr="00B94799">
        <w:rPr>
          <w:rFonts w:cs="Times New Roman"/>
          <w:sz w:val="24"/>
          <w:szCs w:val="24"/>
        </w:rPr>
        <w:t>рыночной</w:t>
      </w:r>
      <w:r w:rsidR="00B7002B">
        <w:rPr>
          <w:rFonts w:cs="Times New Roman"/>
          <w:sz w:val="24"/>
          <w:szCs w:val="24"/>
        </w:rPr>
        <w:t xml:space="preserve"> </w:t>
      </w:r>
      <w:r w:rsidR="00463EE3" w:rsidRPr="00B94799">
        <w:rPr>
          <w:rFonts w:cs="Times New Roman"/>
          <w:sz w:val="24"/>
          <w:szCs w:val="24"/>
        </w:rPr>
        <w:t>доходностью</w:t>
      </w:r>
      <w:r w:rsidR="00B7002B">
        <w:rPr>
          <w:rFonts w:cs="Times New Roman"/>
          <w:sz w:val="24"/>
          <w:szCs w:val="24"/>
        </w:rPr>
        <w:t xml:space="preserve"> </w:t>
      </w:r>
      <w:r w:rsidR="00463EE3" w:rsidRPr="00B94799">
        <w:rPr>
          <w:rFonts w:cs="Times New Roman"/>
          <w:sz w:val="24"/>
          <w:szCs w:val="24"/>
        </w:rPr>
        <w:t>в</w:t>
      </w:r>
      <w:r w:rsidR="00B7002B">
        <w:rPr>
          <w:rFonts w:cs="Times New Roman"/>
          <w:sz w:val="24"/>
          <w:szCs w:val="24"/>
        </w:rPr>
        <w:t xml:space="preserve"> </w:t>
      </w:r>
      <w:r w:rsidR="00463EE3" w:rsidRPr="00B94799">
        <w:rPr>
          <w:rFonts w:cs="Times New Roman"/>
          <w:sz w:val="24"/>
          <w:szCs w:val="24"/>
        </w:rPr>
        <w:t>этой</w:t>
      </w:r>
      <w:r w:rsidR="00B7002B">
        <w:rPr>
          <w:rFonts w:cs="Times New Roman"/>
          <w:sz w:val="24"/>
          <w:szCs w:val="24"/>
        </w:rPr>
        <w:t xml:space="preserve"> </w:t>
      </w:r>
      <w:r w:rsidR="00463EE3" w:rsidRPr="00B94799">
        <w:rPr>
          <w:rFonts w:cs="Times New Roman"/>
          <w:sz w:val="24"/>
          <w:szCs w:val="24"/>
        </w:rPr>
        <w:t>же</w:t>
      </w:r>
      <w:r w:rsidR="00B7002B">
        <w:rPr>
          <w:rFonts w:cs="Times New Roman"/>
          <w:sz w:val="24"/>
          <w:szCs w:val="24"/>
        </w:rPr>
        <w:t xml:space="preserve"> </w:t>
      </w:r>
      <w:r w:rsidR="00463EE3" w:rsidRPr="00B94799">
        <w:rPr>
          <w:rFonts w:cs="Times New Roman"/>
          <w:sz w:val="24"/>
          <w:szCs w:val="24"/>
        </w:rPr>
        <w:t>сфере.</w:t>
      </w:r>
      <w:r w:rsidR="00B7002B">
        <w:rPr>
          <w:rFonts w:cs="Times New Roman"/>
          <w:sz w:val="24"/>
          <w:szCs w:val="24"/>
        </w:rPr>
        <w:t xml:space="preserve"> </w:t>
      </w:r>
    </w:p>
    <w:p w:rsidR="00463EE3" w:rsidRPr="00B94799" w:rsidRDefault="0068128D" w:rsidP="00D62334">
      <w:pPr>
        <w:pStyle w:val="ac"/>
        <w:numPr>
          <w:ilvl w:val="0"/>
          <w:numId w:val="19"/>
        </w:numPr>
        <w:tabs>
          <w:tab w:val="left" w:pos="142"/>
        </w:tabs>
        <w:spacing w:after="0"/>
        <w:ind w:left="0" w:firstLine="709"/>
        <w:rPr>
          <w:rFonts w:cs="Times New Roman"/>
          <w:sz w:val="24"/>
          <w:szCs w:val="24"/>
        </w:rPr>
      </w:pPr>
      <w:r w:rsidRPr="00B94799">
        <w:rPr>
          <w:rFonts w:cs="Times New Roman"/>
          <w:sz w:val="24"/>
          <w:szCs w:val="24"/>
        </w:rPr>
        <w:t>Давление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на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психику.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Часто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в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мошеннических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компаниях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работают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люди,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являющиеся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хорошими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психологами.</w:t>
      </w:r>
      <w:r w:rsidR="00B7002B">
        <w:rPr>
          <w:rFonts w:cs="Times New Roman"/>
          <w:sz w:val="24"/>
          <w:szCs w:val="24"/>
        </w:rPr>
        <w:t xml:space="preserve"> </w:t>
      </w:r>
      <w:r w:rsidR="00463EE3" w:rsidRPr="00B94799">
        <w:rPr>
          <w:rFonts w:cs="Times New Roman"/>
          <w:sz w:val="24"/>
          <w:szCs w:val="24"/>
        </w:rPr>
        <w:t>Психологическое</w:t>
      </w:r>
      <w:r w:rsidR="00B7002B">
        <w:rPr>
          <w:rFonts w:cs="Times New Roman"/>
          <w:sz w:val="24"/>
          <w:szCs w:val="24"/>
        </w:rPr>
        <w:t xml:space="preserve"> </w:t>
      </w:r>
      <w:r w:rsidR="00463EE3" w:rsidRPr="00B94799">
        <w:rPr>
          <w:rFonts w:cs="Times New Roman"/>
          <w:sz w:val="24"/>
          <w:szCs w:val="24"/>
        </w:rPr>
        <w:t>давление</w:t>
      </w:r>
      <w:r w:rsidR="00B7002B">
        <w:rPr>
          <w:rFonts w:cs="Times New Roman"/>
          <w:sz w:val="24"/>
          <w:szCs w:val="24"/>
        </w:rPr>
        <w:t xml:space="preserve"> </w:t>
      </w:r>
      <w:r w:rsidR="00463EE3" w:rsidRPr="00B94799">
        <w:rPr>
          <w:rFonts w:cs="Times New Roman"/>
          <w:sz w:val="24"/>
          <w:szCs w:val="24"/>
        </w:rPr>
        <w:t>на</w:t>
      </w:r>
      <w:r w:rsidR="00B7002B">
        <w:rPr>
          <w:rFonts w:cs="Times New Roman"/>
          <w:sz w:val="24"/>
          <w:szCs w:val="24"/>
        </w:rPr>
        <w:t xml:space="preserve"> </w:t>
      </w:r>
      <w:r w:rsidR="00463EE3" w:rsidRPr="00B94799">
        <w:rPr>
          <w:rFonts w:cs="Times New Roman"/>
          <w:sz w:val="24"/>
          <w:szCs w:val="24"/>
        </w:rPr>
        <w:t>жертву</w:t>
      </w:r>
      <w:r w:rsidR="00B7002B">
        <w:rPr>
          <w:rFonts w:cs="Times New Roman"/>
          <w:sz w:val="24"/>
          <w:szCs w:val="24"/>
        </w:rPr>
        <w:t xml:space="preserve"> </w:t>
      </w:r>
      <w:r w:rsidR="00463EE3" w:rsidRPr="00B94799">
        <w:rPr>
          <w:rFonts w:cs="Times New Roman"/>
          <w:sz w:val="24"/>
          <w:szCs w:val="24"/>
        </w:rPr>
        <w:t>является</w:t>
      </w:r>
      <w:r w:rsidR="00B7002B">
        <w:rPr>
          <w:rFonts w:cs="Times New Roman"/>
          <w:sz w:val="24"/>
          <w:szCs w:val="24"/>
        </w:rPr>
        <w:t xml:space="preserve"> </w:t>
      </w:r>
      <w:r w:rsidR="00463EE3" w:rsidRPr="00B94799">
        <w:rPr>
          <w:rFonts w:cs="Times New Roman"/>
          <w:sz w:val="24"/>
          <w:szCs w:val="24"/>
        </w:rPr>
        <w:t>явным</w:t>
      </w:r>
      <w:r w:rsidR="00B7002B">
        <w:rPr>
          <w:rFonts w:cs="Times New Roman"/>
          <w:sz w:val="24"/>
          <w:szCs w:val="24"/>
        </w:rPr>
        <w:t xml:space="preserve"> </w:t>
      </w:r>
      <w:r w:rsidR="00463EE3" w:rsidRPr="00B94799">
        <w:rPr>
          <w:rFonts w:cs="Times New Roman"/>
          <w:sz w:val="24"/>
          <w:szCs w:val="24"/>
        </w:rPr>
        <w:t>сигналом</w:t>
      </w:r>
      <w:r w:rsidR="00B7002B">
        <w:rPr>
          <w:rFonts w:cs="Times New Roman"/>
          <w:sz w:val="24"/>
          <w:szCs w:val="24"/>
        </w:rPr>
        <w:t xml:space="preserve"> </w:t>
      </w:r>
      <w:r w:rsidR="00463EE3" w:rsidRPr="00B94799">
        <w:rPr>
          <w:rFonts w:cs="Times New Roman"/>
          <w:sz w:val="24"/>
          <w:szCs w:val="24"/>
        </w:rPr>
        <w:t>к</w:t>
      </w:r>
      <w:r w:rsidR="00B7002B">
        <w:rPr>
          <w:rFonts w:cs="Times New Roman"/>
          <w:sz w:val="24"/>
          <w:szCs w:val="24"/>
        </w:rPr>
        <w:t xml:space="preserve"> </w:t>
      </w:r>
      <w:r w:rsidR="00463EE3" w:rsidRPr="00B94799">
        <w:rPr>
          <w:rFonts w:cs="Times New Roman"/>
          <w:sz w:val="24"/>
          <w:szCs w:val="24"/>
        </w:rPr>
        <w:t>тому,</w:t>
      </w:r>
      <w:r w:rsidR="00B7002B">
        <w:rPr>
          <w:rFonts w:cs="Times New Roman"/>
          <w:sz w:val="24"/>
          <w:szCs w:val="24"/>
        </w:rPr>
        <w:t xml:space="preserve"> </w:t>
      </w:r>
      <w:r w:rsidR="00463EE3" w:rsidRPr="00B94799">
        <w:rPr>
          <w:rFonts w:cs="Times New Roman"/>
          <w:sz w:val="24"/>
          <w:szCs w:val="24"/>
        </w:rPr>
        <w:t>чтобы</w:t>
      </w:r>
      <w:r w:rsidR="00B7002B">
        <w:rPr>
          <w:rFonts w:cs="Times New Roman"/>
          <w:sz w:val="24"/>
          <w:szCs w:val="24"/>
        </w:rPr>
        <w:t xml:space="preserve"> </w:t>
      </w:r>
      <w:r w:rsidR="00463EE3" w:rsidRPr="00B94799">
        <w:rPr>
          <w:rFonts w:cs="Times New Roman"/>
          <w:sz w:val="24"/>
          <w:szCs w:val="24"/>
        </w:rPr>
        <w:t>внимательнее</w:t>
      </w:r>
      <w:r w:rsidR="00B7002B">
        <w:rPr>
          <w:rFonts w:cs="Times New Roman"/>
          <w:sz w:val="24"/>
          <w:szCs w:val="24"/>
        </w:rPr>
        <w:t xml:space="preserve"> </w:t>
      </w:r>
      <w:r w:rsidR="00463EE3" w:rsidRPr="00B94799">
        <w:rPr>
          <w:rFonts w:cs="Times New Roman"/>
          <w:sz w:val="24"/>
          <w:szCs w:val="24"/>
        </w:rPr>
        <w:t>изучить</w:t>
      </w:r>
      <w:r w:rsidR="00B7002B">
        <w:rPr>
          <w:rFonts w:cs="Times New Roman"/>
          <w:sz w:val="24"/>
          <w:szCs w:val="24"/>
        </w:rPr>
        <w:t xml:space="preserve"> </w:t>
      </w:r>
      <w:r w:rsidR="00463EE3" w:rsidRPr="00B94799">
        <w:rPr>
          <w:rFonts w:cs="Times New Roman"/>
          <w:sz w:val="24"/>
          <w:szCs w:val="24"/>
        </w:rPr>
        <w:t>предлагаемые</w:t>
      </w:r>
      <w:r w:rsidR="00B7002B">
        <w:rPr>
          <w:rFonts w:cs="Times New Roman"/>
          <w:sz w:val="24"/>
          <w:szCs w:val="24"/>
        </w:rPr>
        <w:t xml:space="preserve"> </w:t>
      </w:r>
      <w:r w:rsidR="00463EE3" w:rsidRPr="00B94799">
        <w:rPr>
          <w:rFonts w:cs="Times New Roman"/>
          <w:sz w:val="24"/>
          <w:szCs w:val="24"/>
        </w:rPr>
        <w:t>условия</w:t>
      </w:r>
      <w:r w:rsidR="00B7002B">
        <w:rPr>
          <w:rFonts w:cs="Times New Roman"/>
          <w:sz w:val="24"/>
          <w:szCs w:val="24"/>
        </w:rPr>
        <w:t xml:space="preserve"> </w:t>
      </w:r>
      <w:r w:rsidR="00463EE3" w:rsidRPr="00B94799">
        <w:rPr>
          <w:rFonts w:cs="Times New Roman"/>
          <w:sz w:val="24"/>
          <w:szCs w:val="24"/>
        </w:rPr>
        <w:t>сделки.</w:t>
      </w:r>
    </w:p>
    <w:p w:rsidR="00D61662" w:rsidRPr="00B94799" w:rsidRDefault="00D61662" w:rsidP="00D62334">
      <w:pPr>
        <w:pStyle w:val="ac"/>
        <w:spacing w:after="0"/>
        <w:ind w:left="0"/>
        <w:rPr>
          <w:rFonts w:cs="Times New Roman"/>
          <w:sz w:val="24"/>
          <w:szCs w:val="24"/>
        </w:rPr>
      </w:pPr>
      <w:r w:rsidRPr="00B94799">
        <w:rPr>
          <w:rFonts w:cs="Times New Roman"/>
          <w:sz w:val="24"/>
          <w:szCs w:val="24"/>
        </w:rPr>
        <w:t>Как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правило,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финансовые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пирамид</w:t>
      </w:r>
      <w:r w:rsidR="00A24566" w:rsidRPr="00B94799">
        <w:rPr>
          <w:rFonts w:cs="Times New Roman"/>
          <w:sz w:val="24"/>
          <w:szCs w:val="24"/>
        </w:rPr>
        <w:t>ы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прямо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не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заявляют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об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этом,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но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могут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скрываться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под</w:t>
      </w:r>
      <w:r w:rsidR="00B7002B">
        <w:rPr>
          <w:rFonts w:cs="Times New Roman"/>
          <w:sz w:val="24"/>
          <w:szCs w:val="24"/>
        </w:rPr>
        <w:t xml:space="preserve"> </w:t>
      </w:r>
      <w:r w:rsidR="00987CF8">
        <w:rPr>
          <w:rFonts w:cs="Times New Roman"/>
          <w:sz w:val="24"/>
          <w:szCs w:val="24"/>
        </w:rPr>
        <w:t>видом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следующих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организаций:</w:t>
      </w:r>
    </w:p>
    <w:p w:rsidR="00D61662" w:rsidRPr="00B94799" w:rsidRDefault="00D61662" w:rsidP="00D62334">
      <w:pPr>
        <w:pStyle w:val="ac"/>
        <w:numPr>
          <w:ilvl w:val="0"/>
          <w:numId w:val="21"/>
        </w:numPr>
        <w:spacing w:after="0"/>
        <w:ind w:left="0" w:firstLine="709"/>
        <w:rPr>
          <w:rFonts w:cs="Times New Roman"/>
          <w:sz w:val="24"/>
          <w:szCs w:val="24"/>
        </w:rPr>
      </w:pPr>
      <w:r w:rsidRPr="00B94799">
        <w:rPr>
          <w:rFonts w:cs="Times New Roman"/>
          <w:sz w:val="24"/>
          <w:szCs w:val="24"/>
        </w:rPr>
        <w:t>Управляющие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компании</w:t>
      </w:r>
      <w:r w:rsidR="0068128D" w:rsidRPr="00B94799">
        <w:rPr>
          <w:rFonts w:cs="Times New Roman"/>
          <w:sz w:val="24"/>
          <w:szCs w:val="24"/>
        </w:rPr>
        <w:t>.</w:t>
      </w:r>
      <w:r w:rsidR="00B7002B">
        <w:rPr>
          <w:rFonts w:cs="Times New Roman"/>
          <w:sz w:val="24"/>
          <w:szCs w:val="24"/>
        </w:rPr>
        <w:t xml:space="preserve"> </w:t>
      </w:r>
      <w:r w:rsidR="0068128D" w:rsidRPr="00B94799">
        <w:rPr>
          <w:rFonts w:cs="Times New Roman"/>
          <w:sz w:val="24"/>
          <w:szCs w:val="24"/>
        </w:rPr>
        <w:t>В</w:t>
      </w:r>
      <w:r w:rsidR="00B7002B">
        <w:rPr>
          <w:rFonts w:cs="Times New Roman"/>
          <w:sz w:val="24"/>
          <w:szCs w:val="24"/>
        </w:rPr>
        <w:t xml:space="preserve"> </w:t>
      </w:r>
      <w:r w:rsidR="0068128D" w:rsidRPr="00B94799">
        <w:rPr>
          <w:rFonts w:cs="Times New Roman"/>
          <w:sz w:val="24"/>
          <w:szCs w:val="24"/>
        </w:rPr>
        <w:t>этом</w:t>
      </w:r>
      <w:r w:rsidR="00B7002B">
        <w:rPr>
          <w:rFonts w:cs="Times New Roman"/>
          <w:sz w:val="24"/>
          <w:szCs w:val="24"/>
        </w:rPr>
        <w:t xml:space="preserve"> </w:t>
      </w:r>
      <w:r w:rsidR="0068128D" w:rsidRPr="00B94799">
        <w:rPr>
          <w:rFonts w:cs="Times New Roman"/>
          <w:sz w:val="24"/>
          <w:szCs w:val="24"/>
        </w:rPr>
        <w:t>случае</w:t>
      </w:r>
      <w:r w:rsidR="00B7002B">
        <w:rPr>
          <w:rFonts w:cs="Times New Roman"/>
          <w:sz w:val="24"/>
          <w:szCs w:val="24"/>
        </w:rPr>
        <w:t xml:space="preserve"> </w:t>
      </w:r>
      <w:r w:rsidR="0068128D" w:rsidRPr="00B94799">
        <w:rPr>
          <w:rFonts w:cs="Times New Roman"/>
          <w:sz w:val="24"/>
          <w:szCs w:val="24"/>
        </w:rPr>
        <w:t>приманкой</w:t>
      </w:r>
      <w:r w:rsidR="00B7002B">
        <w:rPr>
          <w:rFonts w:cs="Times New Roman"/>
          <w:sz w:val="24"/>
          <w:szCs w:val="24"/>
        </w:rPr>
        <w:t xml:space="preserve"> </w:t>
      </w:r>
      <w:r w:rsidR="0068128D" w:rsidRPr="00B94799">
        <w:rPr>
          <w:rFonts w:cs="Times New Roman"/>
          <w:sz w:val="24"/>
          <w:szCs w:val="24"/>
        </w:rPr>
        <w:t>для</w:t>
      </w:r>
      <w:r w:rsidR="00B7002B">
        <w:rPr>
          <w:rFonts w:cs="Times New Roman"/>
          <w:sz w:val="24"/>
          <w:szCs w:val="24"/>
        </w:rPr>
        <w:t xml:space="preserve"> </w:t>
      </w:r>
      <w:r w:rsidR="0068128D" w:rsidRPr="00B94799">
        <w:rPr>
          <w:rFonts w:cs="Times New Roman"/>
          <w:sz w:val="24"/>
          <w:szCs w:val="24"/>
        </w:rPr>
        <w:t>инвестора</w:t>
      </w:r>
      <w:r w:rsidR="00B7002B">
        <w:rPr>
          <w:rFonts w:cs="Times New Roman"/>
          <w:sz w:val="24"/>
          <w:szCs w:val="24"/>
        </w:rPr>
        <w:t xml:space="preserve"> </w:t>
      </w:r>
      <w:r w:rsidR="0068128D" w:rsidRPr="00B94799">
        <w:rPr>
          <w:rFonts w:cs="Times New Roman"/>
          <w:sz w:val="24"/>
          <w:szCs w:val="24"/>
        </w:rPr>
        <w:t>служит</w:t>
      </w:r>
      <w:r w:rsidR="00B7002B">
        <w:rPr>
          <w:rFonts w:cs="Times New Roman"/>
          <w:sz w:val="24"/>
          <w:szCs w:val="24"/>
        </w:rPr>
        <w:t xml:space="preserve"> </w:t>
      </w:r>
      <w:r w:rsidR="0068128D" w:rsidRPr="00B94799">
        <w:rPr>
          <w:rFonts w:cs="Times New Roman"/>
          <w:sz w:val="24"/>
          <w:szCs w:val="24"/>
        </w:rPr>
        <w:t>фондовый</w:t>
      </w:r>
      <w:r w:rsidR="00B7002B">
        <w:rPr>
          <w:rFonts w:cs="Times New Roman"/>
          <w:sz w:val="24"/>
          <w:szCs w:val="24"/>
        </w:rPr>
        <w:t xml:space="preserve"> </w:t>
      </w:r>
      <w:r w:rsidR="0068128D" w:rsidRPr="00B94799">
        <w:rPr>
          <w:rFonts w:cs="Times New Roman"/>
          <w:sz w:val="24"/>
          <w:szCs w:val="24"/>
        </w:rPr>
        <w:t>рынок.</w:t>
      </w:r>
      <w:r w:rsidR="00B7002B">
        <w:rPr>
          <w:rFonts w:cs="Times New Roman"/>
          <w:sz w:val="24"/>
          <w:szCs w:val="24"/>
        </w:rPr>
        <w:t xml:space="preserve"> </w:t>
      </w:r>
      <w:r w:rsidR="0068128D" w:rsidRPr="00B94799">
        <w:rPr>
          <w:rFonts w:cs="Times New Roman"/>
          <w:sz w:val="24"/>
          <w:szCs w:val="24"/>
        </w:rPr>
        <w:t>Объявляется,</w:t>
      </w:r>
      <w:r w:rsidR="00B7002B">
        <w:rPr>
          <w:rFonts w:cs="Times New Roman"/>
          <w:sz w:val="24"/>
          <w:szCs w:val="24"/>
        </w:rPr>
        <w:t xml:space="preserve"> </w:t>
      </w:r>
      <w:r w:rsidR="0068128D" w:rsidRPr="00B94799">
        <w:rPr>
          <w:rFonts w:cs="Times New Roman"/>
          <w:sz w:val="24"/>
          <w:szCs w:val="24"/>
        </w:rPr>
        <w:t>что</w:t>
      </w:r>
      <w:r w:rsidR="00B7002B">
        <w:rPr>
          <w:rFonts w:cs="Times New Roman"/>
          <w:sz w:val="24"/>
          <w:szCs w:val="24"/>
        </w:rPr>
        <w:t xml:space="preserve"> </w:t>
      </w:r>
      <w:r w:rsidR="0068128D" w:rsidRPr="00B94799">
        <w:rPr>
          <w:rFonts w:cs="Times New Roman"/>
          <w:sz w:val="24"/>
          <w:szCs w:val="24"/>
        </w:rPr>
        <w:t>деньги</w:t>
      </w:r>
      <w:r w:rsidR="00B7002B">
        <w:rPr>
          <w:rFonts w:cs="Times New Roman"/>
          <w:sz w:val="24"/>
          <w:szCs w:val="24"/>
        </w:rPr>
        <w:t xml:space="preserve"> </w:t>
      </w:r>
      <w:r w:rsidR="0068128D" w:rsidRPr="00B94799">
        <w:rPr>
          <w:rFonts w:cs="Times New Roman"/>
          <w:sz w:val="24"/>
          <w:szCs w:val="24"/>
        </w:rPr>
        <w:t>инвестируются</w:t>
      </w:r>
      <w:r w:rsidR="00B7002B">
        <w:rPr>
          <w:rFonts w:cs="Times New Roman"/>
          <w:sz w:val="24"/>
          <w:szCs w:val="24"/>
        </w:rPr>
        <w:t xml:space="preserve"> </w:t>
      </w:r>
      <w:r w:rsidR="0068128D" w:rsidRPr="00B94799">
        <w:rPr>
          <w:rFonts w:cs="Times New Roman"/>
          <w:sz w:val="24"/>
          <w:szCs w:val="24"/>
        </w:rPr>
        <w:t>в</w:t>
      </w:r>
      <w:r w:rsidR="00B7002B">
        <w:rPr>
          <w:rFonts w:cs="Times New Roman"/>
          <w:sz w:val="24"/>
          <w:szCs w:val="24"/>
        </w:rPr>
        <w:t xml:space="preserve"> </w:t>
      </w:r>
      <w:r w:rsidR="0068128D" w:rsidRPr="00B94799">
        <w:rPr>
          <w:rFonts w:cs="Times New Roman"/>
          <w:sz w:val="24"/>
          <w:szCs w:val="24"/>
        </w:rPr>
        <w:t>фондовый</w:t>
      </w:r>
      <w:r w:rsidR="00B7002B">
        <w:rPr>
          <w:rFonts w:cs="Times New Roman"/>
          <w:sz w:val="24"/>
          <w:szCs w:val="24"/>
        </w:rPr>
        <w:t xml:space="preserve"> </w:t>
      </w:r>
      <w:r w:rsidR="0068128D" w:rsidRPr="00B94799">
        <w:rPr>
          <w:rFonts w:cs="Times New Roman"/>
          <w:sz w:val="24"/>
          <w:szCs w:val="24"/>
        </w:rPr>
        <w:t>рынок,</w:t>
      </w:r>
      <w:r w:rsidR="00B7002B">
        <w:rPr>
          <w:rFonts w:cs="Times New Roman"/>
          <w:sz w:val="24"/>
          <w:szCs w:val="24"/>
        </w:rPr>
        <w:t xml:space="preserve"> </w:t>
      </w:r>
      <w:r w:rsidR="0068128D" w:rsidRPr="00B94799">
        <w:rPr>
          <w:rFonts w:cs="Times New Roman"/>
          <w:sz w:val="24"/>
          <w:szCs w:val="24"/>
        </w:rPr>
        <w:t>но</w:t>
      </w:r>
      <w:r w:rsidR="00B7002B">
        <w:rPr>
          <w:rFonts w:cs="Times New Roman"/>
          <w:sz w:val="24"/>
          <w:szCs w:val="24"/>
        </w:rPr>
        <w:t xml:space="preserve"> </w:t>
      </w:r>
      <w:r w:rsidR="0068128D" w:rsidRPr="00B94799">
        <w:rPr>
          <w:rFonts w:cs="Times New Roman"/>
          <w:sz w:val="24"/>
          <w:szCs w:val="24"/>
        </w:rPr>
        <w:t>фактически</w:t>
      </w:r>
      <w:r w:rsidR="00B7002B">
        <w:rPr>
          <w:rFonts w:cs="Times New Roman"/>
          <w:sz w:val="24"/>
          <w:szCs w:val="24"/>
        </w:rPr>
        <w:t xml:space="preserve"> </w:t>
      </w:r>
      <w:r w:rsidR="0068128D" w:rsidRPr="00B94799">
        <w:rPr>
          <w:rFonts w:cs="Times New Roman"/>
          <w:sz w:val="24"/>
          <w:szCs w:val="24"/>
        </w:rPr>
        <w:t>никуда</w:t>
      </w:r>
      <w:r w:rsidR="00B7002B">
        <w:rPr>
          <w:rFonts w:cs="Times New Roman"/>
          <w:sz w:val="24"/>
          <w:szCs w:val="24"/>
        </w:rPr>
        <w:t xml:space="preserve"> </w:t>
      </w:r>
      <w:r w:rsidR="0068128D" w:rsidRPr="00B94799">
        <w:rPr>
          <w:rFonts w:cs="Times New Roman"/>
          <w:sz w:val="24"/>
          <w:szCs w:val="24"/>
        </w:rPr>
        <w:t>не</w:t>
      </w:r>
      <w:r w:rsidR="00B7002B">
        <w:rPr>
          <w:rFonts w:cs="Times New Roman"/>
          <w:sz w:val="24"/>
          <w:szCs w:val="24"/>
        </w:rPr>
        <w:t xml:space="preserve"> </w:t>
      </w:r>
      <w:r w:rsidR="0068128D" w:rsidRPr="00B94799">
        <w:rPr>
          <w:rFonts w:cs="Times New Roman"/>
          <w:sz w:val="24"/>
          <w:szCs w:val="24"/>
        </w:rPr>
        <w:t>направляются.</w:t>
      </w:r>
      <w:r w:rsidR="00B7002B">
        <w:rPr>
          <w:rFonts w:cs="Times New Roman"/>
          <w:sz w:val="24"/>
          <w:szCs w:val="24"/>
        </w:rPr>
        <w:t xml:space="preserve"> </w:t>
      </w:r>
      <w:r w:rsidR="0068128D" w:rsidRPr="00B94799">
        <w:rPr>
          <w:rFonts w:cs="Times New Roman"/>
          <w:sz w:val="24"/>
          <w:szCs w:val="24"/>
        </w:rPr>
        <w:t>Высокие</w:t>
      </w:r>
      <w:r w:rsidR="00B7002B">
        <w:rPr>
          <w:rFonts w:cs="Times New Roman"/>
          <w:sz w:val="24"/>
          <w:szCs w:val="24"/>
        </w:rPr>
        <w:t xml:space="preserve"> </w:t>
      </w:r>
      <w:r w:rsidR="0068128D" w:rsidRPr="00B94799">
        <w:rPr>
          <w:rFonts w:cs="Times New Roman"/>
          <w:sz w:val="24"/>
          <w:szCs w:val="24"/>
        </w:rPr>
        <w:t>проценты</w:t>
      </w:r>
      <w:r w:rsidR="00B7002B">
        <w:rPr>
          <w:rFonts w:cs="Times New Roman"/>
          <w:sz w:val="24"/>
          <w:szCs w:val="24"/>
        </w:rPr>
        <w:t xml:space="preserve"> </w:t>
      </w:r>
      <w:r w:rsidR="0068128D" w:rsidRPr="00B94799">
        <w:rPr>
          <w:rFonts w:cs="Times New Roman"/>
          <w:sz w:val="24"/>
          <w:szCs w:val="24"/>
        </w:rPr>
        <w:t>объясняются</w:t>
      </w:r>
      <w:r w:rsidR="00B7002B">
        <w:rPr>
          <w:rFonts w:cs="Times New Roman"/>
          <w:sz w:val="24"/>
          <w:szCs w:val="24"/>
        </w:rPr>
        <w:t xml:space="preserve"> </w:t>
      </w:r>
      <w:r w:rsidR="0068128D" w:rsidRPr="00B94799">
        <w:rPr>
          <w:rFonts w:cs="Times New Roman"/>
          <w:sz w:val="24"/>
          <w:szCs w:val="24"/>
        </w:rPr>
        <w:t>инвестициями</w:t>
      </w:r>
      <w:r w:rsidR="00B7002B">
        <w:rPr>
          <w:rFonts w:cs="Times New Roman"/>
          <w:sz w:val="24"/>
          <w:szCs w:val="24"/>
        </w:rPr>
        <w:t xml:space="preserve"> </w:t>
      </w:r>
      <w:r w:rsidR="0068128D" w:rsidRPr="00B94799">
        <w:rPr>
          <w:rFonts w:cs="Times New Roman"/>
          <w:sz w:val="24"/>
          <w:szCs w:val="24"/>
        </w:rPr>
        <w:t>в</w:t>
      </w:r>
      <w:r w:rsidR="00B7002B">
        <w:rPr>
          <w:rFonts w:cs="Times New Roman"/>
          <w:sz w:val="24"/>
          <w:szCs w:val="24"/>
        </w:rPr>
        <w:t xml:space="preserve"> </w:t>
      </w:r>
      <w:r w:rsidR="0068128D" w:rsidRPr="00B94799">
        <w:rPr>
          <w:rFonts w:cs="Times New Roman"/>
          <w:sz w:val="24"/>
          <w:szCs w:val="24"/>
        </w:rPr>
        <w:t>ценные</w:t>
      </w:r>
      <w:r w:rsidR="00B7002B">
        <w:rPr>
          <w:rFonts w:cs="Times New Roman"/>
          <w:sz w:val="24"/>
          <w:szCs w:val="24"/>
        </w:rPr>
        <w:t xml:space="preserve"> </w:t>
      </w:r>
      <w:r w:rsidR="0068128D" w:rsidRPr="00B94799">
        <w:rPr>
          <w:rFonts w:cs="Times New Roman"/>
          <w:sz w:val="24"/>
          <w:szCs w:val="24"/>
        </w:rPr>
        <w:t>бумаги</w:t>
      </w:r>
      <w:r w:rsidR="00B7002B">
        <w:rPr>
          <w:rFonts w:cs="Times New Roman"/>
          <w:sz w:val="24"/>
          <w:szCs w:val="24"/>
        </w:rPr>
        <w:t xml:space="preserve"> </w:t>
      </w:r>
      <w:r w:rsidR="0068128D" w:rsidRPr="00B94799">
        <w:rPr>
          <w:rFonts w:cs="Times New Roman"/>
          <w:sz w:val="24"/>
          <w:szCs w:val="24"/>
        </w:rPr>
        <w:t>и</w:t>
      </w:r>
      <w:r w:rsidR="00B7002B">
        <w:rPr>
          <w:rFonts w:cs="Times New Roman"/>
          <w:sz w:val="24"/>
          <w:szCs w:val="24"/>
        </w:rPr>
        <w:t xml:space="preserve"> </w:t>
      </w:r>
      <w:r w:rsidR="0068128D" w:rsidRPr="00B94799">
        <w:rPr>
          <w:rFonts w:cs="Times New Roman"/>
          <w:sz w:val="24"/>
          <w:szCs w:val="24"/>
        </w:rPr>
        <w:t>умением</w:t>
      </w:r>
      <w:r w:rsidR="00B7002B">
        <w:rPr>
          <w:rFonts w:cs="Times New Roman"/>
          <w:sz w:val="24"/>
          <w:szCs w:val="24"/>
        </w:rPr>
        <w:t xml:space="preserve"> </w:t>
      </w:r>
      <w:r w:rsidR="0068128D" w:rsidRPr="00B94799">
        <w:rPr>
          <w:rFonts w:cs="Times New Roman"/>
          <w:sz w:val="24"/>
          <w:szCs w:val="24"/>
        </w:rPr>
        <w:t>управлять</w:t>
      </w:r>
      <w:r w:rsidR="00B7002B">
        <w:rPr>
          <w:rFonts w:cs="Times New Roman"/>
          <w:sz w:val="24"/>
          <w:szCs w:val="24"/>
        </w:rPr>
        <w:t xml:space="preserve"> </w:t>
      </w:r>
      <w:r w:rsidR="0068128D" w:rsidRPr="00B94799">
        <w:rPr>
          <w:rFonts w:cs="Times New Roman"/>
          <w:sz w:val="24"/>
          <w:szCs w:val="24"/>
        </w:rPr>
        <w:t>деньгами</w:t>
      </w:r>
      <w:r w:rsidR="00B7002B">
        <w:rPr>
          <w:rFonts w:cs="Times New Roman"/>
          <w:sz w:val="24"/>
          <w:szCs w:val="24"/>
        </w:rPr>
        <w:t xml:space="preserve"> </w:t>
      </w:r>
      <w:r w:rsidR="0068128D" w:rsidRPr="00B94799">
        <w:rPr>
          <w:rFonts w:cs="Times New Roman"/>
          <w:sz w:val="24"/>
          <w:szCs w:val="24"/>
        </w:rPr>
        <w:t>эффективнее,</w:t>
      </w:r>
      <w:r w:rsidR="00B7002B">
        <w:rPr>
          <w:rFonts w:cs="Times New Roman"/>
          <w:sz w:val="24"/>
          <w:szCs w:val="24"/>
        </w:rPr>
        <w:t xml:space="preserve"> </w:t>
      </w:r>
      <w:r w:rsidR="0068128D" w:rsidRPr="00B94799">
        <w:rPr>
          <w:rFonts w:cs="Times New Roman"/>
          <w:sz w:val="24"/>
          <w:szCs w:val="24"/>
        </w:rPr>
        <w:t>чем</w:t>
      </w:r>
      <w:r w:rsidR="00B7002B">
        <w:rPr>
          <w:rFonts w:cs="Times New Roman"/>
          <w:sz w:val="24"/>
          <w:szCs w:val="24"/>
        </w:rPr>
        <w:t xml:space="preserve"> </w:t>
      </w:r>
      <w:r w:rsidR="0068128D" w:rsidRPr="00B94799">
        <w:rPr>
          <w:rFonts w:cs="Times New Roman"/>
          <w:sz w:val="24"/>
          <w:szCs w:val="24"/>
        </w:rPr>
        <w:t>банки.</w:t>
      </w:r>
      <w:r w:rsidR="00B7002B">
        <w:rPr>
          <w:rFonts w:cs="Times New Roman"/>
          <w:sz w:val="24"/>
          <w:szCs w:val="24"/>
        </w:rPr>
        <w:t xml:space="preserve"> </w:t>
      </w:r>
      <w:r w:rsidR="0068128D" w:rsidRPr="00B94799">
        <w:rPr>
          <w:rFonts w:cs="Times New Roman"/>
          <w:sz w:val="24"/>
          <w:szCs w:val="24"/>
        </w:rPr>
        <w:t>Управляющие</w:t>
      </w:r>
      <w:r w:rsidR="00B7002B">
        <w:rPr>
          <w:rFonts w:cs="Times New Roman"/>
          <w:sz w:val="24"/>
          <w:szCs w:val="24"/>
        </w:rPr>
        <w:t xml:space="preserve"> </w:t>
      </w:r>
      <w:r w:rsidR="0068128D" w:rsidRPr="00B94799">
        <w:rPr>
          <w:rFonts w:cs="Times New Roman"/>
          <w:sz w:val="24"/>
          <w:szCs w:val="24"/>
        </w:rPr>
        <w:t>компании,</w:t>
      </w:r>
      <w:r w:rsidR="00B7002B">
        <w:rPr>
          <w:rFonts w:cs="Times New Roman"/>
          <w:sz w:val="24"/>
          <w:szCs w:val="24"/>
        </w:rPr>
        <w:t xml:space="preserve"> </w:t>
      </w:r>
      <w:r w:rsidR="0068128D" w:rsidRPr="00B94799">
        <w:rPr>
          <w:rFonts w:cs="Times New Roman"/>
          <w:sz w:val="24"/>
          <w:szCs w:val="24"/>
        </w:rPr>
        <w:t>привлекающие</w:t>
      </w:r>
      <w:r w:rsidR="00B7002B">
        <w:rPr>
          <w:rFonts w:cs="Times New Roman"/>
          <w:sz w:val="24"/>
          <w:szCs w:val="24"/>
        </w:rPr>
        <w:t xml:space="preserve"> </w:t>
      </w:r>
      <w:r w:rsidR="0068128D" w:rsidRPr="00B94799">
        <w:rPr>
          <w:rFonts w:cs="Times New Roman"/>
          <w:sz w:val="24"/>
          <w:szCs w:val="24"/>
        </w:rPr>
        <w:t>средства</w:t>
      </w:r>
      <w:r w:rsidR="00B7002B">
        <w:rPr>
          <w:rFonts w:cs="Times New Roman"/>
          <w:sz w:val="24"/>
          <w:szCs w:val="24"/>
        </w:rPr>
        <w:t xml:space="preserve"> </w:t>
      </w:r>
      <w:r w:rsidR="0068128D" w:rsidRPr="00B94799">
        <w:rPr>
          <w:rFonts w:cs="Times New Roman"/>
          <w:sz w:val="24"/>
          <w:szCs w:val="24"/>
        </w:rPr>
        <w:t>населения,</w:t>
      </w:r>
      <w:r w:rsidR="00B7002B">
        <w:rPr>
          <w:rFonts w:cs="Times New Roman"/>
          <w:sz w:val="24"/>
          <w:szCs w:val="24"/>
        </w:rPr>
        <w:t xml:space="preserve"> </w:t>
      </w:r>
      <w:r w:rsidR="0068128D" w:rsidRPr="00B94799">
        <w:rPr>
          <w:rFonts w:cs="Times New Roman"/>
          <w:sz w:val="24"/>
          <w:szCs w:val="24"/>
        </w:rPr>
        <w:t>должны</w:t>
      </w:r>
      <w:r w:rsidR="00B7002B">
        <w:rPr>
          <w:rFonts w:cs="Times New Roman"/>
          <w:sz w:val="24"/>
          <w:szCs w:val="24"/>
        </w:rPr>
        <w:t xml:space="preserve"> </w:t>
      </w:r>
      <w:r w:rsidR="0068128D" w:rsidRPr="00B94799">
        <w:rPr>
          <w:rFonts w:cs="Times New Roman"/>
          <w:sz w:val="24"/>
          <w:szCs w:val="24"/>
        </w:rPr>
        <w:t>иметь</w:t>
      </w:r>
      <w:r w:rsidR="00B7002B">
        <w:rPr>
          <w:rFonts w:cs="Times New Roman"/>
          <w:sz w:val="24"/>
          <w:szCs w:val="24"/>
        </w:rPr>
        <w:t xml:space="preserve"> </w:t>
      </w:r>
      <w:r w:rsidR="0068128D" w:rsidRPr="00B94799">
        <w:rPr>
          <w:rFonts w:cs="Times New Roman"/>
          <w:sz w:val="24"/>
          <w:szCs w:val="24"/>
        </w:rPr>
        <w:t>лицензию.</w:t>
      </w:r>
      <w:r w:rsidR="00B7002B">
        <w:rPr>
          <w:rFonts w:cs="Times New Roman"/>
          <w:sz w:val="24"/>
          <w:szCs w:val="24"/>
        </w:rPr>
        <w:t xml:space="preserve"> </w:t>
      </w:r>
      <w:r w:rsidR="0068128D" w:rsidRPr="00B94799">
        <w:rPr>
          <w:rFonts w:cs="Times New Roman"/>
          <w:sz w:val="24"/>
          <w:szCs w:val="24"/>
        </w:rPr>
        <w:t>Лице</w:t>
      </w:r>
      <w:r w:rsidR="00A24566" w:rsidRPr="00B94799">
        <w:rPr>
          <w:rFonts w:cs="Times New Roman"/>
          <w:sz w:val="24"/>
          <w:szCs w:val="24"/>
        </w:rPr>
        <w:t>нзированная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компания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обязана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по</w:t>
      </w:r>
      <w:r w:rsidR="00B7002B">
        <w:rPr>
          <w:rFonts w:cs="Times New Roman"/>
          <w:sz w:val="24"/>
          <w:szCs w:val="24"/>
        </w:rPr>
        <w:t xml:space="preserve"> </w:t>
      </w:r>
      <w:r w:rsidR="0068128D" w:rsidRPr="00B94799">
        <w:rPr>
          <w:rFonts w:cs="Times New Roman"/>
          <w:sz w:val="24"/>
          <w:szCs w:val="24"/>
        </w:rPr>
        <w:t>требованию</w:t>
      </w:r>
      <w:r w:rsidR="00B7002B">
        <w:rPr>
          <w:rFonts w:cs="Times New Roman"/>
          <w:sz w:val="24"/>
          <w:szCs w:val="24"/>
        </w:rPr>
        <w:t xml:space="preserve"> </w:t>
      </w:r>
      <w:r w:rsidR="0068128D" w:rsidRPr="00B94799">
        <w:rPr>
          <w:rFonts w:cs="Times New Roman"/>
          <w:sz w:val="24"/>
          <w:szCs w:val="24"/>
        </w:rPr>
        <w:t>раскрывать</w:t>
      </w:r>
      <w:r w:rsidR="00B7002B">
        <w:rPr>
          <w:rFonts w:cs="Times New Roman"/>
          <w:sz w:val="24"/>
          <w:szCs w:val="24"/>
        </w:rPr>
        <w:t xml:space="preserve"> </w:t>
      </w:r>
      <w:r w:rsidR="0068128D" w:rsidRPr="00B94799">
        <w:rPr>
          <w:rFonts w:cs="Times New Roman"/>
          <w:sz w:val="24"/>
          <w:szCs w:val="24"/>
        </w:rPr>
        <w:t>информацию</w:t>
      </w:r>
      <w:r w:rsidR="00B7002B">
        <w:rPr>
          <w:rFonts w:cs="Times New Roman"/>
          <w:sz w:val="24"/>
          <w:szCs w:val="24"/>
        </w:rPr>
        <w:t xml:space="preserve"> </w:t>
      </w:r>
      <w:r w:rsidR="0068128D" w:rsidRPr="00B94799">
        <w:rPr>
          <w:rFonts w:cs="Times New Roman"/>
          <w:sz w:val="24"/>
          <w:szCs w:val="24"/>
        </w:rPr>
        <w:t>о</w:t>
      </w:r>
      <w:r w:rsidR="00B7002B">
        <w:rPr>
          <w:rFonts w:cs="Times New Roman"/>
          <w:sz w:val="24"/>
          <w:szCs w:val="24"/>
        </w:rPr>
        <w:t xml:space="preserve"> </w:t>
      </w:r>
      <w:r w:rsidR="0068128D" w:rsidRPr="00B94799">
        <w:rPr>
          <w:rFonts w:cs="Times New Roman"/>
          <w:sz w:val="24"/>
          <w:szCs w:val="24"/>
        </w:rPr>
        <w:t>себе</w:t>
      </w:r>
      <w:r w:rsidR="00B7002B">
        <w:rPr>
          <w:rFonts w:cs="Times New Roman"/>
          <w:sz w:val="24"/>
          <w:szCs w:val="24"/>
        </w:rPr>
        <w:t xml:space="preserve"> </w:t>
      </w:r>
      <w:r w:rsidR="0068128D" w:rsidRPr="00B94799">
        <w:rPr>
          <w:rFonts w:cs="Times New Roman"/>
          <w:sz w:val="24"/>
          <w:szCs w:val="24"/>
        </w:rPr>
        <w:t>и</w:t>
      </w:r>
      <w:r w:rsidR="00B7002B">
        <w:rPr>
          <w:rFonts w:cs="Times New Roman"/>
          <w:sz w:val="24"/>
          <w:szCs w:val="24"/>
        </w:rPr>
        <w:t xml:space="preserve"> </w:t>
      </w:r>
      <w:r w:rsidR="0068128D" w:rsidRPr="00B94799">
        <w:rPr>
          <w:rFonts w:cs="Times New Roman"/>
          <w:sz w:val="24"/>
          <w:szCs w:val="24"/>
        </w:rPr>
        <w:t>своем</w:t>
      </w:r>
      <w:r w:rsidR="00B7002B">
        <w:rPr>
          <w:rFonts w:cs="Times New Roman"/>
          <w:sz w:val="24"/>
          <w:szCs w:val="24"/>
        </w:rPr>
        <w:t xml:space="preserve"> </w:t>
      </w:r>
      <w:r w:rsidR="0068128D" w:rsidRPr="00B94799">
        <w:rPr>
          <w:rFonts w:cs="Times New Roman"/>
          <w:sz w:val="24"/>
          <w:szCs w:val="24"/>
        </w:rPr>
        <w:t>финансовом</w:t>
      </w:r>
      <w:r w:rsidR="00B7002B">
        <w:rPr>
          <w:rFonts w:cs="Times New Roman"/>
          <w:sz w:val="24"/>
          <w:szCs w:val="24"/>
        </w:rPr>
        <w:t xml:space="preserve"> </w:t>
      </w:r>
      <w:r w:rsidR="0068128D" w:rsidRPr="00B94799">
        <w:rPr>
          <w:rFonts w:cs="Times New Roman"/>
          <w:sz w:val="24"/>
          <w:szCs w:val="24"/>
        </w:rPr>
        <w:t>положении,</w:t>
      </w:r>
      <w:r w:rsidR="00B7002B">
        <w:rPr>
          <w:rFonts w:cs="Times New Roman"/>
          <w:sz w:val="24"/>
          <w:szCs w:val="24"/>
        </w:rPr>
        <w:t xml:space="preserve"> </w:t>
      </w:r>
      <w:r w:rsidR="0068128D" w:rsidRPr="00B94799">
        <w:rPr>
          <w:rFonts w:cs="Times New Roman"/>
          <w:sz w:val="24"/>
          <w:szCs w:val="24"/>
        </w:rPr>
        <w:t>а</w:t>
      </w:r>
      <w:r w:rsidR="00B7002B">
        <w:rPr>
          <w:rFonts w:cs="Times New Roman"/>
          <w:sz w:val="24"/>
          <w:szCs w:val="24"/>
        </w:rPr>
        <w:t xml:space="preserve"> </w:t>
      </w:r>
      <w:r w:rsidR="0068128D" w:rsidRPr="00B94799">
        <w:rPr>
          <w:rFonts w:cs="Times New Roman"/>
          <w:sz w:val="24"/>
          <w:szCs w:val="24"/>
        </w:rPr>
        <w:t>также</w:t>
      </w:r>
      <w:r w:rsidR="00B7002B">
        <w:rPr>
          <w:rFonts w:cs="Times New Roman"/>
          <w:sz w:val="24"/>
          <w:szCs w:val="24"/>
        </w:rPr>
        <w:t xml:space="preserve"> </w:t>
      </w:r>
      <w:r w:rsidR="0068128D" w:rsidRPr="00B94799">
        <w:rPr>
          <w:rFonts w:cs="Times New Roman"/>
          <w:sz w:val="24"/>
          <w:szCs w:val="24"/>
        </w:rPr>
        <w:t>обязательно</w:t>
      </w:r>
      <w:r w:rsidR="00B7002B">
        <w:rPr>
          <w:rFonts w:cs="Times New Roman"/>
          <w:sz w:val="24"/>
          <w:szCs w:val="24"/>
        </w:rPr>
        <w:t xml:space="preserve"> </w:t>
      </w:r>
      <w:r w:rsidR="0068128D" w:rsidRPr="00B94799">
        <w:rPr>
          <w:rFonts w:cs="Times New Roman"/>
          <w:sz w:val="24"/>
          <w:szCs w:val="24"/>
        </w:rPr>
        <w:t>рас</w:t>
      </w:r>
      <w:r w:rsidR="00A24566" w:rsidRPr="00B94799">
        <w:rPr>
          <w:rFonts w:cs="Times New Roman"/>
          <w:sz w:val="24"/>
          <w:szCs w:val="24"/>
        </w:rPr>
        <w:t>сказывать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о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рисках,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связанных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с</w:t>
      </w:r>
      <w:r w:rsidR="00B7002B">
        <w:rPr>
          <w:rFonts w:cs="Times New Roman"/>
          <w:sz w:val="24"/>
          <w:szCs w:val="24"/>
        </w:rPr>
        <w:t xml:space="preserve"> </w:t>
      </w:r>
      <w:r w:rsidR="0068128D" w:rsidRPr="00B94799">
        <w:rPr>
          <w:rFonts w:cs="Times New Roman"/>
          <w:sz w:val="24"/>
          <w:szCs w:val="24"/>
        </w:rPr>
        <w:t>инвестированием.</w:t>
      </w:r>
      <w:r w:rsidR="00B7002B">
        <w:rPr>
          <w:rFonts w:cs="Times New Roman"/>
          <w:sz w:val="24"/>
          <w:szCs w:val="24"/>
        </w:rPr>
        <w:t xml:space="preserve"> </w:t>
      </w:r>
      <w:r w:rsidR="0068128D" w:rsidRPr="00B94799">
        <w:rPr>
          <w:rFonts w:cs="Times New Roman"/>
          <w:sz w:val="24"/>
          <w:szCs w:val="24"/>
        </w:rPr>
        <w:t>С</w:t>
      </w:r>
      <w:r w:rsidR="00B7002B">
        <w:rPr>
          <w:rFonts w:cs="Times New Roman"/>
          <w:sz w:val="24"/>
          <w:szCs w:val="24"/>
        </w:rPr>
        <w:t xml:space="preserve"> </w:t>
      </w:r>
      <w:r w:rsidR="0068128D" w:rsidRPr="00B94799">
        <w:rPr>
          <w:rFonts w:cs="Times New Roman"/>
          <w:sz w:val="24"/>
          <w:szCs w:val="24"/>
        </w:rPr>
        <w:t>инвестором</w:t>
      </w:r>
      <w:r w:rsidR="00B7002B">
        <w:rPr>
          <w:rFonts w:cs="Times New Roman"/>
          <w:sz w:val="24"/>
          <w:szCs w:val="24"/>
        </w:rPr>
        <w:t xml:space="preserve"> </w:t>
      </w:r>
      <w:r w:rsidR="0068128D" w:rsidRPr="00B94799">
        <w:rPr>
          <w:rFonts w:cs="Times New Roman"/>
          <w:sz w:val="24"/>
          <w:szCs w:val="24"/>
        </w:rPr>
        <w:t>подписыв</w:t>
      </w:r>
      <w:r w:rsidR="00A24566" w:rsidRPr="00B94799">
        <w:rPr>
          <w:rFonts w:cs="Times New Roman"/>
          <w:sz w:val="24"/>
          <w:szCs w:val="24"/>
        </w:rPr>
        <w:t>ается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специальная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декларация,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в</w:t>
      </w:r>
      <w:r w:rsidR="00B7002B">
        <w:rPr>
          <w:rFonts w:cs="Times New Roman"/>
          <w:sz w:val="24"/>
          <w:szCs w:val="24"/>
        </w:rPr>
        <w:t xml:space="preserve"> </w:t>
      </w:r>
      <w:r w:rsidR="0068128D" w:rsidRPr="00B94799">
        <w:rPr>
          <w:rFonts w:cs="Times New Roman"/>
          <w:sz w:val="24"/>
          <w:szCs w:val="24"/>
        </w:rPr>
        <w:t>которой</w:t>
      </w:r>
      <w:r w:rsidR="00B7002B">
        <w:rPr>
          <w:rFonts w:cs="Times New Roman"/>
          <w:sz w:val="24"/>
          <w:szCs w:val="24"/>
        </w:rPr>
        <w:t xml:space="preserve"> </w:t>
      </w:r>
      <w:r w:rsidR="0068128D" w:rsidRPr="00B94799">
        <w:rPr>
          <w:rFonts w:cs="Times New Roman"/>
          <w:sz w:val="24"/>
          <w:szCs w:val="24"/>
        </w:rPr>
        <w:t>сообщается,</w:t>
      </w:r>
      <w:r w:rsidR="00B7002B">
        <w:rPr>
          <w:rFonts w:cs="Times New Roman"/>
          <w:sz w:val="24"/>
          <w:szCs w:val="24"/>
        </w:rPr>
        <w:t xml:space="preserve"> </w:t>
      </w:r>
      <w:r w:rsidR="0068128D" w:rsidRPr="00B94799">
        <w:rPr>
          <w:rFonts w:cs="Times New Roman"/>
          <w:sz w:val="24"/>
          <w:szCs w:val="24"/>
        </w:rPr>
        <w:t>что</w:t>
      </w:r>
      <w:r w:rsidR="00B7002B">
        <w:rPr>
          <w:rFonts w:cs="Times New Roman"/>
          <w:sz w:val="24"/>
          <w:szCs w:val="24"/>
        </w:rPr>
        <w:t xml:space="preserve"> </w:t>
      </w:r>
      <w:r w:rsidR="0068128D" w:rsidRPr="00B94799">
        <w:rPr>
          <w:rFonts w:cs="Times New Roman"/>
          <w:sz w:val="24"/>
          <w:szCs w:val="24"/>
        </w:rPr>
        <w:t>человек</w:t>
      </w:r>
      <w:r w:rsidR="00B7002B">
        <w:rPr>
          <w:rFonts w:cs="Times New Roman"/>
          <w:sz w:val="24"/>
          <w:szCs w:val="24"/>
        </w:rPr>
        <w:t xml:space="preserve"> </w:t>
      </w:r>
      <w:r w:rsidR="0068128D" w:rsidRPr="00B94799">
        <w:rPr>
          <w:rFonts w:cs="Times New Roman"/>
          <w:sz w:val="24"/>
          <w:szCs w:val="24"/>
        </w:rPr>
        <w:t>может</w:t>
      </w:r>
      <w:r w:rsidR="00B7002B">
        <w:rPr>
          <w:rFonts w:cs="Times New Roman"/>
          <w:sz w:val="24"/>
          <w:szCs w:val="24"/>
        </w:rPr>
        <w:t xml:space="preserve"> </w:t>
      </w:r>
      <w:r w:rsidR="0068128D" w:rsidRPr="00B94799">
        <w:rPr>
          <w:rFonts w:cs="Times New Roman"/>
          <w:sz w:val="24"/>
          <w:szCs w:val="24"/>
        </w:rPr>
        <w:t>потерять</w:t>
      </w:r>
      <w:r w:rsidR="00B7002B">
        <w:rPr>
          <w:rFonts w:cs="Times New Roman"/>
          <w:sz w:val="24"/>
          <w:szCs w:val="24"/>
        </w:rPr>
        <w:t xml:space="preserve"> </w:t>
      </w:r>
      <w:r w:rsidR="0068128D" w:rsidRPr="00B94799">
        <w:rPr>
          <w:rFonts w:cs="Times New Roman"/>
          <w:sz w:val="24"/>
          <w:szCs w:val="24"/>
        </w:rPr>
        <w:t>часть</w:t>
      </w:r>
      <w:r w:rsidR="00B7002B">
        <w:rPr>
          <w:rFonts w:cs="Times New Roman"/>
          <w:sz w:val="24"/>
          <w:szCs w:val="24"/>
        </w:rPr>
        <w:t xml:space="preserve"> </w:t>
      </w:r>
      <w:r w:rsidR="0068128D" w:rsidRPr="00B94799">
        <w:rPr>
          <w:rFonts w:cs="Times New Roman"/>
          <w:sz w:val="24"/>
          <w:szCs w:val="24"/>
        </w:rPr>
        <w:t>денег</w:t>
      </w:r>
      <w:r w:rsidR="00B7002B">
        <w:rPr>
          <w:rFonts w:cs="Times New Roman"/>
          <w:sz w:val="24"/>
          <w:szCs w:val="24"/>
        </w:rPr>
        <w:t xml:space="preserve"> </w:t>
      </w:r>
      <w:r w:rsidR="0068128D" w:rsidRPr="00B94799">
        <w:rPr>
          <w:rFonts w:cs="Times New Roman"/>
          <w:sz w:val="24"/>
          <w:szCs w:val="24"/>
        </w:rPr>
        <w:t>из-за</w:t>
      </w:r>
      <w:r w:rsidR="00B7002B">
        <w:rPr>
          <w:rFonts w:cs="Times New Roman"/>
          <w:sz w:val="24"/>
          <w:szCs w:val="24"/>
        </w:rPr>
        <w:t xml:space="preserve"> </w:t>
      </w:r>
      <w:r w:rsidR="0068128D" w:rsidRPr="00B94799">
        <w:rPr>
          <w:rFonts w:cs="Times New Roman"/>
          <w:sz w:val="24"/>
          <w:szCs w:val="24"/>
        </w:rPr>
        <w:t>изменения</w:t>
      </w:r>
      <w:r w:rsidR="00B7002B">
        <w:rPr>
          <w:rFonts w:cs="Times New Roman"/>
          <w:sz w:val="24"/>
          <w:szCs w:val="24"/>
        </w:rPr>
        <w:t xml:space="preserve"> </w:t>
      </w:r>
      <w:r w:rsidR="0068128D" w:rsidRPr="00B94799">
        <w:rPr>
          <w:rFonts w:cs="Times New Roman"/>
          <w:sz w:val="24"/>
          <w:szCs w:val="24"/>
        </w:rPr>
        <w:t>ситуации</w:t>
      </w:r>
      <w:r w:rsidR="00B7002B">
        <w:rPr>
          <w:rFonts w:cs="Times New Roman"/>
          <w:sz w:val="24"/>
          <w:szCs w:val="24"/>
        </w:rPr>
        <w:t xml:space="preserve"> </w:t>
      </w:r>
      <w:r w:rsidR="0068128D" w:rsidRPr="00B94799">
        <w:rPr>
          <w:rFonts w:cs="Times New Roman"/>
          <w:sz w:val="24"/>
          <w:szCs w:val="24"/>
        </w:rPr>
        <w:t>на</w:t>
      </w:r>
      <w:r w:rsidR="00B7002B">
        <w:rPr>
          <w:rFonts w:cs="Times New Roman"/>
          <w:sz w:val="24"/>
          <w:szCs w:val="24"/>
        </w:rPr>
        <w:t xml:space="preserve"> </w:t>
      </w:r>
      <w:r w:rsidR="0068128D" w:rsidRPr="00B94799">
        <w:rPr>
          <w:rFonts w:cs="Times New Roman"/>
          <w:sz w:val="24"/>
          <w:szCs w:val="24"/>
        </w:rPr>
        <w:t>рынке</w:t>
      </w:r>
      <w:r w:rsidR="00B7002B">
        <w:rPr>
          <w:rFonts w:cs="Times New Roman"/>
          <w:sz w:val="24"/>
          <w:szCs w:val="24"/>
        </w:rPr>
        <w:t xml:space="preserve"> </w:t>
      </w:r>
      <w:r w:rsidR="0068128D" w:rsidRPr="00B94799">
        <w:rPr>
          <w:rFonts w:cs="Times New Roman"/>
          <w:sz w:val="24"/>
          <w:szCs w:val="24"/>
        </w:rPr>
        <w:t>ценных</w:t>
      </w:r>
      <w:r w:rsidR="00B7002B">
        <w:rPr>
          <w:rFonts w:cs="Times New Roman"/>
          <w:sz w:val="24"/>
          <w:szCs w:val="24"/>
        </w:rPr>
        <w:t xml:space="preserve"> </w:t>
      </w:r>
      <w:r w:rsidR="0068128D" w:rsidRPr="00B94799">
        <w:rPr>
          <w:rFonts w:cs="Times New Roman"/>
          <w:sz w:val="24"/>
          <w:szCs w:val="24"/>
        </w:rPr>
        <w:t>бумаг.</w:t>
      </w:r>
      <w:r w:rsidR="00B7002B">
        <w:rPr>
          <w:rFonts w:cs="Times New Roman"/>
          <w:sz w:val="24"/>
          <w:szCs w:val="24"/>
        </w:rPr>
        <w:t xml:space="preserve"> </w:t>
      </w:r>
      <w:r w:rsidR="0068128D" w:rsidRPr="00B94799">
        <w:rPr>
          <w:rFonts w:cs="Times New Roman"/>
          <w:sz w:val="24"/>
          <w:szCs w:val="24"/>
        </w:rPr>
        <w:t>Нелицензированные</w:t>
      </w:r>
      <w:r w:rsidR="00B7002B">
        <w:rPr>
          <w:rFonts w:cs="Times New Roman"/>
          <w:sz w:val="24"/>
          <w:szCs w:val="24"/>
        </w:rPr>
        <w:t xml:space="preserve"> </w:t>
      </w:r>
      <w:r w:rsidR="0068128D" w:rsidRPr="00B94799">
        <w:rPr>
          <w:rFonts w:cs="Times New Roman"/>
          <w:sz w:val="24"/>
          <w:szCs w:val="24"/>
        </w:rPr>
        <w:t>организации</w:t>
      </w:r>
      <w:r w:rsidR="00B7002B">
        <w:rPr>
          <w:rFonts w:cs="Times New Roman"/>
          <w:sz w:val="24"/>
          <w:szCs w:val="24"/>
        </w:rPr>
        <w:t xml:space="preserve"> </w:t>
      </w:r>
      <w:r w:rsidR="0068128D" w:rsidRPr="00B94799">
        <w:rPr>
          <w:rFonts w:cs="Times New Roman"/>
          <w:sz w:val="24"/>
          <w:szCs w:val="24"/>
        </w:rPr>
        <w:t>ничего</w:t>
      </w:r>
      <w:r w:rsidR="00B7002B">
        <w:rPr>
          <w:rFonts w:cs="Times New Roman"/>
          <w:sz w:val="24"/>
          <w:szCs w:val="24"/>
        </w:rPr>
        <w:t xml:space="preserve"> </w:t>
      </w:r>
      <w:r w:rsidR="0068128D" w:rsidRPr="00B94799">
        <w:rPr>
          <w:rFonts w:cs="Times New Roman"/>
          <w:sz w:val="24"/>
          <w:szCs w:val="24"/>
        </w:rPr>
        <w:t>подобного</w:t>
      </w:r>
      <w:r w:rsidR="00B7002B">
        <w:rPr>
          <w:rFonts w:cs="Times New Roman"/>
          <w:sz w:val="24"/>
          <w:szCs w:val="24"/>
        </w:rPr>
        <w:t xml:space="preserve"> </w:t>
      </w:r>
      <w:r w:rsidR="0068128D" w:rsidRPr="00B94799">
        <w:rPr>
          <w:rFonts w:cs="Times New Roman"/>
          <w:sz w:val="24"/>
          <w:szCs w:val="24"/>
        </w:rPr>
        <w:t>не</w:t>
      </w:r>
      <w:r w:rsidR="00B7002B">
        <w:rPr>
          <w:rFonts w:cs="Times New Roman"/>
          <w:sz w:val="24"/>
          <w:szCs w:val="24"/>
        </w:rPr>
        <w:t xml:space="preserve"> </w:t>
      </w:r>
      <w:r w:rsidR="0068128D" w:rsidRPr="00B94799">
        <w:rPr>
          <w:rFonts w:cs="Times New Roman"/>
          <w:sz w:val="24"/>
          <w:szCs w:val="24"/>
        </w:rPr>
        <w:t>предлагают.</w:t>
      </w:r>
      <w:r w:rsidR="00B7002B">
        <w:rPr>
          <w:rFonts w:cs="Times New Roman"/>
          <w:sz w:val="24"/>
          <w:szCs w:val="24"/>
        </w:rPr>
        <w:t xml:space="preserve"> </w:t>
      </w:r>
    </w:p>
    <w:p w:rsidR="00D61662" w:rsidRPr="00B94799" w:rsidRDefault="0068128D" w:rsidP="00D62334">
      <w:pPr>
        <w:pStyle w:val="ac"/>
        <w:numPr>
          <w:ilvl w:val="0"/>
          <w:numId w:val="21"/>
        </w:numPr>
        <w:spacing w:after="0"/>
        <w:ind w:left="0" w:firstLine="709"/>
        <w:rPr>
          <w:rFonts w:cs="Times New Roman"/>
          <w:sz w:val="24"/>
          <w:szCs w:val="24"/>
        </w:rPr>
      </w:pPr>
      <w:r w:rsidRPr="00B94799">
        <w:rPr>
          <w:rFonts w:cs="Times New Roman"/>
          <w:sz w:val="24"/>
          <w:szCs w:val="24"/>
        </w:rPr>
        <w:t>Фальшивые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или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нелегальные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банки.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Во-первых,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банк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должен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иметь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лицензию,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выданную</w:t>
      </w:r>
      <w:r w:rsidR="00B7002B">
        <w:rPr>
          <w:rFonts w:cs="Times New Roman"/>
          <w:sz w:val="24"/>
          <w:szCs w:val="24"/>
        </w:rPr>
        <w:t xml:space="preserve"> </w:t>
      </w:r>
      <w:r w:rsidR="00D61662" w:rsidRPr="00B94799">
        <w:rPr>
          <w:rFonts w:cs="Times New Roman"/>
          <w:sz w:val="24"/>
          <w:szCs w:val="24"/>
        </w:rPr>
        <w:t>Банком</w:t>
      </w:r>
      <w:r w:rsidR="00B7002B">
        <w:rPr>
          <w:rFonts w:cs="Times New Roman"/>
          <w:sz w:val="24"/>
          <w:szCs w:val="24"/>
        </w:rPr>
        <w:t xml:space="preserve"> </w:t>
      </w:r>
      <w:r w:rsidR="00D61662" w:rsidRPr="00B94799">
        <w:rPr>
          <w:rFonts w:cs="Times New Roman"/>
          <w:sz w:val="24"/>
          <w:szCs w:val="24"/>
        </w:rPr>
        <w:t>России</w:t>
      </w:r>
      <w:r w:rsidRPr="00B94799">
        <w:rPr>
          <w:rFonts w:cs="Times New Roman"/>
          <w:sz w:val="24"/>
          <w:szCs w:val="24"/>
        </w:rPr>
        <w:t>.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Во-вторых,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можн</w:t>
      </w:r>
      <w:r w:rsidR="00D61662" w:rsidRPr="00B94799">
        <w:rPr>
          <w:rFonts w:cs="Times New Roman"/>
          <w:sz w:val="24"/>
          <w:szCs w:val="24"/>
        </w:rPr>
        <w:t>о</w:t>
      </w:r>
      <w:r w:rsidR="00B7002B">
        <w:rPr>
          <w:rFonts w:cs="Times New Roman"/>
          <w:sz w:val="24"/>
          <w:szCs w:val="24"/>
        </w:rPr>
        <w:t xml:space="preserve"> </w:t>
      </w:r>
      <w:r w:rsidR="00D61662" w:rsidRPr="00B94799">
        <w:rPr>
          <w:rFonts w:cs="Times New Roman"/>
          <w:sz w:val="24"/>
          <w:szCs w:val="24"/>
        </w:rPr>
        <w:t>обратиться</w:t>
      </w:r>
      <w:r w:rsidR="00B7002B">
        <w:rPr>
          <w:rFonts w:cs="Times New Roman"/>
          <w:sz w:val="24"/>
          <w:szCs w:val="24"/>
        </w:rPr>
        <w:t xml:space="preserve"> </w:t>
      </w:r>
      <w:r w:rsidR="00D61662" w:rsidRPr="00B94799">
        <w:rPr>
          <w:rFonts w:cs="Times New Roman"/>
          <w:sz w:val="24"/>
          <w:szCs w:val="24"/>
        </w:rPr>
        <w:t>в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агентство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по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страхованию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вкладов,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где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мо</w:t>
      </w:r>
      <w:r w:rsidR="00D61662" w:rsidRPr="00B94799">
        <w:rPr>
          <w:rFonts w:cs="Times New Roman"/>
          <w:sz w:val="24"/>
          <w:szCs w:val="24"/>
        </w:rPr>
        <w:t>жно</w:t>
      </w:r>
      <w:r w:rsidR="00B7002B">
        <w:rPr>
          <w:rFonts w:cs="Times New Roman"/>
          <w:sz w:val="24"/>
          <w:szCs w:val="24"/>
        </w:rPr>
        <w:t xml:space="preserve"> </w:t>
      </w:r>
      <w:r w:rsidR="00D61662" w:rsidRPr="00B94799">
        <w:rPr>
          <w:rFonts w:cs="Times New Roman"/>
          <w:sz w:val="24"/>
          <w:szCs w:val="24"/>
        </w:rPr>
        <w:t>проверить,</w:t>
      </w:r>
      <w:r w:rsidR="00B7002B">
        <w:rPr>
          <w:rFonts w:cs="Times New Roman"/>
          <w:sz w:val="24"/>
          <w:szCs w:val="24"/>
        </w:rPr>
        <w:t xml:space="preserve"> </w:t>
      </w:r>
      <w:r w:rsidR="00D61662" w:rsidRPr="00B94799">
        <w:rPr>
          <w:rFonts w:cs="Times New Roman"/>
          <w:sz w:val="24"/>
          <w:szCs w:val="24"/>
        </w:rPr>
        <w:t>действительно</w:t>
      </w:r>
      <w:r w:rsidR="00B7002B">
        <w:rPr>
          <w:rFonts w:cs="Times New Roman"/>
          <w:sz w:val="24"/>
          <w:szCs w:val="24"/>
        </w:rPr>
        <w:t xml:space="preserve"> </w:t>
      </w:r>
      <w:r w:rsidR="00D61662" w:rsidRPr="00B94799">
        <w:rPr>
          <w:rFonts w:cs="Times New Roman"/>
          <w:sz w:val="24"/>
          <w:szCs w:val="24"/>
        </w:rPr>
        <w:t>ли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эта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лицензия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банку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выдавалась.</w:t>
      </w:r>
      <w:r w:rsidR="00B7002B">
        <w:rPr>
          <w:rFonts w:cs="Times New Roman"/>
          <w:sz w:val="24"/>
          <w:szCs w:val="24"/>
        </w:rPr>
        <w:t xml:space="preserve"> </w:t>
      </w:r>
    </w:p>
    <w:p w:rsidR="00C016E6" w:rsidRPr="00B94799" w:rsidRDefault="00064F0B" w:rsidP="00D62334">
      <w:pPr>
        <w:pStyle w:val="ac"/>
        <w:numPr>
          <w:ilvl w:val="0"/>
          <w:numId w:val="21"/>
        </w:numPr>
        <w:spacing w:after="0"/>
        <w:ind w:left="0" w:firstLine="709"/>
        <w:rPr>
          <w:rFonts w:cs="Times New Roman"/>
          <w:sz w:val="24"/>
          <w:szCs w:val="24"/>
        </w:rPr>
      </w:pPr>
      <w:r w:rsidRPr="00B94799">
        <w:rPr>
          <w:rFonts w:cs="Times New Roman"/>
          <w:sz w:val="24"/>
          <w:szCs w:val="24"/>
        </w:rPr>
        <w:t>Потребительские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кооперативы.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В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данном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случае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с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жертвой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оформляется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договор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займа,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который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потом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возвращается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за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счет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привлечения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новых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заимодавцев.</w:t>
      </w:r>
    </w:p>
    <w:p w:rsidR="00C016E6" w:rsidRPr="00B94799" w:rsidRDefault="00C016E6" w:rsidP="00D62334">
      <w:pPr>
        <w:pStyle w:val="ac"/>
        <w:numPr>
          <w:ilvl w:val="0"/>
          <w:numId w:val="21"/>
        </w:numPr>
        <w:spacing w:after="0"/>
        <w:ind w:left="0" w:firstLine="709"/>
        <w:rPr>
          <w:rFonts w:cs="Times New Roman"/>
          <w:sz w:val="24"/>
          <w:szCs w:val="24"/>
        </w:rPr>
      </w:pPr>
      <w:r w:rsidRPr="00B94799">
        <w:rPr>
          <w:rFonts w:cs="Times New Roman"/>
          <w:sz w:val="24"/>
          <w:szCs w:val="24"/>
        </w:rPr>
        <w:t>«Финансовые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пи</w:t>
      </w:r>
      <w:r w:rsidR="00A24566" w:rsidRPr="00B94799">
        <w:rPr>
          <w:rFonts w:cs="Times New Roman"/>
          <w:sz w:val="24"/>
          <w:szCs w:val="24"/>
        </w:rPr>
        <w:t>рамиды»,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предлагающие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услуги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по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рефинансированию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и/или</w:t>
      </w:r>
      <w:r w:rsidR="00B7002B">
        <w:rPr>
          <w:rFonts w:cs="Times New Roman"/>
          <w:sz w:val="24"/>
          <w:szCs w:val="24"/>
        </w:rPr>
        <w:t xml:space="preserve"> </w:t>
      </w:r>
      <w:proofErr w:type="gramStart"/>
      <w:r w:rsidR="00B047B1" w:rsidRPr="00B94799">
        <w:rPr>
          <w:rFonts w:cs="Times New Roman"/>
          <w:sz w:val="24"/>
          <w:szCs w:val="24"/>
        </w:rPr>
        <w:t>со</w:t>
      </w:r>
      <w:proofErr w:type="gramEnd"/>
      <w:r w:rsidR="00B7002B">
        <w:rPr>
          <w:rFonts w:cs="Times New Roman"/>
          <w:sz w:val="24"/>
          <w:szCs w:val="24"/>
        </w:rPr>
        <w:t xml:space="preserve"> </w:t>
      </w:r>
      <w:r w:rsidR="00B047B1" w:rsidRPr="00B94799">
        <w:rPr>
          <w:rFonts w:cs="Times New Roman"/>
          <w:sz w:val="24"/>
          <w:szCs w:val="24"/>
        </w:rPr>
        <w:t>финансированию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кредиторской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задолженности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физических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лиц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перед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банками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и</w:t>
      </w:r>
      <w:r w:rsidR="00B7002B">
        <w:rPr>
          <w:rFonts w:cs="Times New Roman"/>
          <w:sz w:val="24"/>
          <w:szCs w:val="24"/>
        </w:rPr>
        <w:t xml:space="preserve"> </w:t>
      </w:r>
      <w:proofErr w:type="spellStart"/>
      <w:r w:rsidR="00B047B1">
        <w:rPr>
          <w:rFonts w:cs="Times New Roman"/>
          <w:sz w:val="24"/>
          <w:szCs w:val="24"/>
        </w:rPr>
        <w:t>микрофин</w:t>
      </w:r>
      <w:r w:rsidRPr="00B94799">
        <w:rPr>
          <w:rFonts w:cs="Times New Roman"/>
          <w:sz w:val="24"/>
          <w:szCs w:val="24"/>
        </w:rPr>
        <w:t>асовыми</w:t>
      </w:r>
      <w:proofErr w:type="spellEnd"/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организациями.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Схема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деятельности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данной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«финансовой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пирамиды»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заключается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в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том,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что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клиент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передает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компании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денежные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средства,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составляющие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около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30%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суммы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взятого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им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ранее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в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финансовой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организации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кредита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или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займа,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а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компания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обязуется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уплатить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банку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или</w:t>
      </w:r>
      <w:r w:rsidR="00B7002B">
        <w:rPr>
          <w:rFonts w:cs="Times New Roman"/>
          <w:sz w:val="24"/>
          <w:szCs w:val="24"/>
        </w:rPr>
        <w:t xml:space="preserve"> </w:t>
      </w:r>
      <w:proofErr w:type="spellStart"/>
      <w:r w:rsidR="00B047B1">
        <w:rPr>
          <w:rFonts w:cs="Times New Roman"/>
          <w:sz w:val="24"/>
          <w:szCs w:val="24"/>
        </w:rPr>
        <w:t>микрофин</w:t>
      </w:r>
      <w:r w:rsidR="00B047B1" w:rsidRPr="00B94799">
        <w:rPr>
          <w:rFonts w:cs="Times New Roman"/>
          <w:sz w:val="24"/>
          <w:szCs w:val="24"/>
        </w:rPr>
        <w:t>ансовой</w:t>
      </w:r>
      <w:proofErr w:type="spellEnd"/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организации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всю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сумму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обязатель</w:t>
      </w:r>
      <w:proofErr w:type="gramStart"/>
      <w:r w:rsidRPr="00B94799">
        <w:rPr>
          <w:rFonts w:cs="Times New Roman"/>
          <w:sz w:val="24"/>
          <w:szCs w:val="24"/>
        </w:rPr>
        <w:t>ств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кл</w:t>
      </w:r>
      <w:proofErr w:type="gramEnd"/>
      <w:r w:rsidRPr="00B94799">
        <w:rPr>
          <w:rFonts w:cs="Times New Roman"/>
          <w:sz w:val="24"/>
          <w:szCs w:val="24"/>
        </w:rPr>
        <w:t>иента.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Данный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вид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«финансовой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пирамиды»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являетс</w:t>
      </w:r>
      <w:r w:rsidR="00A24566" w:rsidRPr="00B94799">
        <w:rPr>
          <w:rFonts w:cs="Times New Roman"/>
          <w:sz w:val="24"/>
          <w:szCs w:val="24"/>
        </w:rPr>
        <w:t>я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особо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опасным,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так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как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при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её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крушении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наносится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ущерб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не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только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населению,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но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и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финансовым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организациям,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выдавшим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кредиты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и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займы.</w:t>
      </w:r>
    </w:p>
    <w:p w:rsidR="008A63B0" w:rsidRPr="00B94799" w:rsidRDefault="00064F0B" w:rsidP="00D62334">
      <w:pPr>
        <w:pStyle w:val="ac"/>
        <w:numPr>
          <w:ilvl w:val="0"/>
          <w:numId w:val="21"/>
        </w:numPr>
        <w:spacing w:after="0"/>
        <w:ind w:left="0" w:firstLine="709"/>
        <w:rPr>
          <w:rFonts w:cs="Times New Roman"/>
          <w:sz w:val="24"/>
          <w:szCs w:val="24"/>
        </w:rPr>
      </w:pPr>
      <w:r w:rsidRPr="00B94799">
        <w:rPr>
          <w:rFonts w:cs="Times New Roman"/>
          <w:sz w:val="24"/>
          <w:szCs w:val="24"/>
        </w:rPr>
        <w:lastRenderedPageBreak/>
        <w:t>Маскировка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под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солидные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организации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и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создание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организаций-клонов.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В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данном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случае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название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известной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организации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немного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видоизменяется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путем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добавления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нескольких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букв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или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изменения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положения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букв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в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названии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компании.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Также,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может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быть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изменена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в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названии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организационно-правовая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форма,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например,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ООО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вместо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ПАО.</w:t>
      </w:r>
    </w:p>
    <w:p w:rsidR="00974EAC" w:rsidRPr="00B94799" w:rsidRDefault="00C76573" w:rsidP="00D62334">
      <w:pPr>
        <w:pStyle w:val="ac"/>
        <w:numPr>
          <w:ilvl w:val="0"/>
          <w:numId w:val="21"/>
        </w:numPr>
        <w:shd w:val="clear" w:color="auto" w:fill="FFFFFF"/>
        <w:spacing w:after="0"/>
        <w:ind w:left="0" w:firstLine="709"/>
        <w:rPr>
          <w:rFonts w:cs="Times New Roman"/>
          <w:color w:val="000000"/>
          <w:sz w:val="24"/>
          <w:szCs w:val="24"/>
        </w:rPr>
      </w:pPr>
      <w:r w:rsidRPr="00B94799">
        <w:rPr>
          <w:rFonts w:cs="Times New Roman"/>
          <w:sz w:val="24"/>
          <w:szCs w:val="24"/>
        </w:rPr>
        <w:t>Закрытые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клубы.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Некоторые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компании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позиционируют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себя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как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бизнес-клубы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для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состоятельных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людей.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Попадают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в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такие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клубы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только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по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приглашению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знакомых,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которые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уже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являются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его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членами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и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готовы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дать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рекомендации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по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включению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новых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членов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в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список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участников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клуба.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Подобные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клубы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обеспечивают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доступ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гра</w:t>
      </w:r>
      <w:r w:rsidR="00A24566" w:rsidRPr="00B94799">
        <w:rPr>
          <w:rFonts w:cs="Times New Roman"/>
          <w:sz w:val="24"/>
          <w:szCs w:val="24"/>
        </w:rPr>
        <w:t>ждан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к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эксклюзивным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товарам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или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в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избранное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общество.</w:t>
      </w:r>
      <w:r w:rsidR="00B7002B">
        <w:rPr>
          <w:rFonts w:cs="Times New Roman"/>
          <w:sz w:val="24"/>
          <w:szCs w:val="24"/>
        </w:rPr>
        <w:t xml:space="preserve"> </w:t>
      </w:r>
      <w:r w:rsidR="00E81E48" w:rsidRPr="00B94799">
        <w:rPr>
          <w:rFonts w:cs="Times New Roman"/>
          <w:sz w:val="24"/>
          <w:szCs w:val="24"/>
        </w:rPr>
        <w:t>Мошенники</w:t>
      </w:r>
      <w:r w:rsidR="00B7002B">
        <w:rPr>
          <w:rFonts w:cs="Times New Roman"/>
          <w:sz w:val="24"/>
          <w:szCs w:val="24"/>
        </w:rPr>
        <w:t xml:space="preserve"> </w:t>
      </w:r>
      <w:r w:rsidR="00E81E48" w:rsidRPr="00B94799">
        <w:rPr>
          <w:rFonts w:cs="Times New Roman"/>
          <w:sz w:val="24"/>
          <w:szCs w:val="24"/>
        </w:rPr>
        <w:t>под</w:t>
      </w:r>
      <w:r w:rsidR="00B7002B">
        <w:rPr>
          <w:rFonts w:cs="Times New Roman"/>
          <w:sz w:val="24"/>
          <w:szCs w:val="24"/>
        </w:rPr>
        <w:t xml:space="preserve"> </w:t>
      </w:r>
      <w:r w:rsidR="00E81E48" w:rsidRPr="00B94799">
        <w:rPr>
          <w:rFonts w:cs="Times New Roman"/>
          <w:sz w:val="24"/>
          <w:szCs w:val="24"/>
        </w:rPr>
        <w:t>видом</w:t>
      </w:r>
      <w:r w:rsidR="00B7002B">
        <w:rPr>
          <w:rFonts w:cs="Times New Roman"/>
          <w:sz w:val="24"/>
          <w:szCs w:val="24"/>
        </w:rPr>
        <w:t xml:space="preserve"> </w:t>
      </w:r>
      <w:r w:rsidR="00E81E48" w:rsidRPr="00B94799">
        <w:rPr>
          <w:rFonts w:cs="Times New Roman"/>
          <w:sz w:val="24"/>
          <w:szCs w:val="24"/>
        </w:rPr>
        <w:t>закрытых</w:t>
      </w:r>
      <w:r w:rsidR="00B7002B">
        <w:rPr>
          <w:rFonts w:cs="Times New Roman"/>
          <w:sz w:val="24"/>
          <w:szCs w:val="24"/>
        </w:rPr>
        <w:t xml:space="preserve"> </w:t>
      </w:r>
      <w:r w:rsidR="00E81E48" w:rsidRPr="00B94799">
        <w:rPr>
          <w:rFonts w:cs="Times New Roman"/>
          <w:sz w:val="24"/>
          <w:szCs w:val="24"/>
        </w:rPr>
        <w:t>клубов</w:t>
      </w:r>
      <w:r w:rsidR="00B7002B">
        <w:rPr>
          <w:rFonts w:cs="Times New Roman"/>
          <w:sz w:val="24"/>
          <w:szCs w:val="24"/>
        </w:rPr>
        <w:t xml:space="preserve"> </w:t>
      </w:r>
      <w:r w:rsidR="00E81E48" w:rsidRPr="00B94799">
        <w:rPr>
          <w:rFonts w:cs="Times New Roman"/>
          <w:sz w:val="24"/>
          <w:szCs w:val="24"/>
        </w:rPr>
        <w:t>объявляют</w:t>
      </w:r>
      <w:r w:rsidR="00B7002B">
        <w:rPr>
          <w:rFonts w:cs="Times New Roman"/>
          <w:sz w:val="24"/>
          <w:szCs w:val="24"/>
        </w:rPr>
        <w:t xml:space="preserve"> </w:t>
      </w:r>
      <w:r w:rsidR="00E81E48" w:rsidRPr="00B94799">
        <w:rPr>
          <w:rFonts w:cs="Times New Roman"/>
          <w:sz w:val="24"/>
          <w:szCs w:val="24"/>
        </w:rPr>
        <w:t>жертве</w:t>
      </w:r>
      <w:r w:rsidR="00B7002B">
        <w:rPr>
          <w:rFonts w:cs="Times New Roman"/>
          <w:sz w:val="24"/>
          <w:szCs w:val="24"/>
        </w:rPr>
        <w:t xml:space="preserve"> </w:t>
      </w:r>
      <w:r w:rsidR="00E81E48" w:rsidRPr="00B94799">
        <w:rPr>
          <w:rFonts w:cs="Times New Roman"/>
          <w:sz w:val="24"/>
          <w:szCs w:val="24"/>
        </w:rPr>
        <w:t>о</w:t>
      </w:r>
      <w:r w:rsidR="00B7002B">
        <w:rPr>
          <w:rFonts w:cs="Times New Roman"/>
          <w:sz w:val="24"/>
          <w:szCs w:val="24"/>
        </w:rPr>
        <w:t xml:space="preserve"> </w:t>
      </w:r>
      <w:r w:rsidR="00E81E48" w:rsidRPr="00B94799">
        <w:rPr>
          <w:rFonts w:cs="Times New Roman"/>
          <w:sz w:val="24"/>
          <w:szCs w:val="24"/>
        </w:rPr>
        <w:t>том,</w:t>
      </w:r>
      <w:r w:rsidR="00B7002B">
        <w:rPr>
          <w:rFonts w:cs="Times New Roman"/>
          <w:sz w:val="24"/>
          <w:szCs w:val="24"/>
        </w:rPr>
        <w:t xml:space="preserve"> </w:t>
      </w:r>
      <w:r w:rsidR="00E81E48" w:rsidRPr="00B94799">
        <w:rPr>
          <w:rFonts w:cs="Times New Roman"/>
          <w:sz w:val="24"/>
          <w:szCs w:val="24"/>
        </w:rPr>
        <w:t>что</w:t>
      </w:r>
      <w:r w:rsidR="00B7002B">
        <w:rPr>
          <w:rFonts w:cs="Times New Roman"/>
          <w:sz w:val="24"/>
          <w:szCs w:val="24"/>
        </w:rPr>
        <w:t xml:space="preserve"> </w:t>
      </w:r>
      <w:r w:rsidR="00E81E48" w:rsidRPr="00B94799">
        <w:rPr>
          <w:rFonts w:cs="Times New Roman"/>
          <w:sz w:val="24"/>
          <w:szCs w:val="24"/>
        </w:rPr>
        <w:t>она</w:t>
      </w:r>
      <w:r w:rsidR="00B7002B">
        <w:rPr>
          <w:rFonts w:cs="Times New Roman"/>
          <w:sz w:val="24"/>
          <w:szCs w:val="24"/>
        </w:rPr>
        <w:t xml:space="preserve"> </w:t>
      </w:r>
      <w:r w:rsidR="00E81E48" w:rsidRPr="00B94799">
        <w:rPr>
          <w:rFonts w:cs="Times New Roman"/>
          <w:sz w:val="24"/>
          <w:szCs w:val="24"/>
        </w:rPr>
        <w:t>выиграла</w:t>
      </w:r>
      <w:r w:rsidR="00B7002B">
        <w:rPr>
          <w:rFonts w:cs="Times New Roman"/>
          <w:sz w:val="24"/>
          <w:szCs w:val="24"/>
        </w:rPr>
        <w:t xml:space="preserve"> </w:t>
      </w:r>
      <w:r w:rsidR="00E81E48" w:rsidRPr="00B94799">
        <w:rPr>
          <w:rFonts w:cs="Times New Roman"/>
          <w:sz w:val="24"/>
          <w:szCs w:val="24"/>
        </w:rPr>
        <w:t>какой-либо</w:t>
      </w:r>
      <w:r w:rsidR="00B7002B">
        <w:rPr>
          <w:rFonts w:cs="Times New Roman"/>
          <w:sz w:val="24"/>
          <w:szCs w:val="24"/>
        </w:rPr>
        <w:t xml:space="preserve"> </w:t>
      </w:r>
      <w:r w:rsidR="00E81E48" w:rsidRPr="00B94799">
        <w:rPr>
          <w:rFonts w:cs="Times New Roman"/>
          <w:sz w:val="24"/>
          <w:szCs w:val="24"/>
        </w:rPr>
        <w:t>ценный</w:t>
      </w:r>
      <w:r w:rsidR="00B7002B">
        <w:rPr>
          <w:rFonts w:cs="Times New Roman"/>
          <w:sz w:val="24"/>
          <w:szCs w:val="24"/>
        </w:rPr>
        <w:t xml:space="preserve"> </w:t>
      </w:r>
      <w:r w:rsidR="00E81E48" w:rsidRPr="00B94799">
        <w:rPr>
          <w:rFonts w:cs="Times New Roman"/>
          <w:sz w:val="24"/>
          <w:szCs w:val="24"/>
        </w:rPr>
        <w:t>приз,</w:t>
      </w:r>
      <w:r w:rsidR="00B7002B">
        <w:rPr>
          <w:rFonts w:cs="Times New Roman"/>
          <w:sz w:val="24"/>
          <w:szCs w:val="24"/>
        </w:rPr>
        <w:t xml:space="preserve"> </w:t>
      </w:r>
      <w:r w:rsidR="00E81E48" w:rsidRPr="00B94799">
        <w:rPr>
          <w:rFonts w:cs="Times New Roman"/>
          <w:sz w:val="24"/>
          <w:szCs w:val="24"/>
        </w:rPr>
        <w:t>однако</w:t>
      </w:r>
      <w:r w:rsidR="00B7002B">
        <w:rPr>
          <w:rFonts w:cs="Times New Roman"/>
          <w:sz w:val="24"/>
          <w:szCs w:val="24"/>
        </w:rPr>
        <w:t xml:space="preserve"> </w:t>
      </w:r>
      <w:r w:rsidR="00E81E48" w:rsidRPr="00B94799">
        <w:rPr>
          <w:rFonts w:cs="Times New Roman"/>
          <w:sz w:val="24"/>
          <w:szCs w:val="24"/>
        </w:rPr>
        <w:t>для</w:t>
      </w:r>
      <w:r w:rsidR="00B7002B">
        <w:rPr>
          <w:rFonts w:cs="Times New Roman"/>
          <w:sz w:val="24"/>
          <w:szCs w:val="24"/>
        </w:rPr>
        <w:t xml:space="preserve"> </w:t>
      </w:r>
      <w:r w:rsidR="00E81E48" w:rsidRPr="00B94799">
        <w:rPr>
          <w:rFonts w:cs="Times New Roman"/>
          <w:sz w:val="24"/>
          <w:szCs w:val="24"/>
        </w:rPr>
        <w:t>его</w:t>
      </w:r>
      <w:r w:rsidR="00B7002B">
        <w:rPr>
          <w:rFonts w:cs="Times New Roman"/>
          <w:sz w:val="24"/>
          <w:szCs w:val="24"/>
        </w:rPr>
        <w:t xml:space="preserve"> </w:t>
      </w:r>
      <w:r w:rsidR="00E81E48" w:rsidRPr="00B94799">
        <w:rPr>
          <w:rFonts w:cs="Times New Roman"/>
          <w:sz w:val="24"/>
          <w:szCs w:val="24"/>
        </w:rPr>
        <w:t>получения</w:t>
      </w:r>
      <w:r w:rsidR="00B7002B">
        <w:rPr>
          <w:rFonts w:cs="Times New Roman"/>
          <w:sz w:val="24"/>
          <w:szCs w:val="24"/>
        </w:rPr>
        <w:t xml:space="preserve"> </w:t>
      </w:r>
      <w:r w:rsidR="00E81E48" w:rsidRPr="00B94799">
        <w:rPr>
          <w:rFonts w:cs="Times New Roman"/>
          <w:sz w:val="24"/>
          <w:szCs w:val="24"/>
        </w:rPr>
        <w:t>необходимо</w:t>
      </w:r>
      <w:r w:rsidR="00B7002B">
        <w:rPr>
          <w:rFonts w:cs="Times New Roman"/>
          <w:sz w:val="24"/>
          <w:szCs w:val="24"/>
        </w:rPr>
        <w:t xml:space="preserve"> </w:t>
      </w:r>
      <w:r w:rsidR="00E81E48" w:rsidRPr="00B94799">
        <w:rPr>
          <w:rFonts w:cs="Times New Roman"/>
          <w:sz w:val="24"/>
          <w:szCs w:val="24"/>
        </w:rPr>
        <w:t>прийти</w:t>
      </w:r>
      <w:r w:rsidR="00B7002B">
        <w:rPr>
          <w:rFonts w:cs="Times New Roman"/>
          <w:sz w:val="24"/>
          <w:szCs w:val="24"/>
        </w:rPr>
        <w:t xml:space="preserve"> </w:t>
      </w:r>
      <w:r w:rsidR="00E81E48" w:rsidRPr="00B94799">
        <w:rPr>
          <w:rFonts w:cs="Times New Roman"/>
          <w:sz w:val="24"/>
          <w:szCs w:val="24"/>
        </w:rPr>
        <w:t>на</w:t>
      </w:r>
      <w:r w:rsidR="00B7002B">
        <w:rPr>
          <w:rFonts w:cs="Times New Roman"/>
          <w:sz w:val="24"/>
          <w:szCs w:val="24"/>
        </w:rPr>
        <w:t xml:space="preserve"> </w:t>
      </w:r>
      <w:r w:rsidR="00E81E48" w:rsidRPr="00B94799">
        <w:rPr>
          <w:rFonts w:cs="Times New Roman"/>
          <w:sz w:val="24"/>
          <w:szCs w:val="24"/>
        </w:rPr>
        <w:t>презентацию</w:t>
      </w:r>
      <w:r w:rsidR="00B7002B">
        <w:rPr>
          <w:rFonts w:cs="Times New Roman"/>
          <w:sz w:val="24"/>
          <w:szCs w:val="24"/>
        </w:rPr>
        <w:t xml:space="preserve"> </w:t>
      </w:r>
      <w:r w:rsidR="00E81E48" w:rsidRPr="00B94799">
        <w:rPr>
          <w:rFonts w:cs="Times New Roman"/>
          <w:sz w:val="24"/>
          <w:szCs w:val="24"/>
        </w:rPr>
        <w:t>компании.</w:t>
      </w:r>
      <w:r w:rsidR="00B7002B">
        <w:rPr>
          <w:rFonts w:cs="Times New Roman"/>
          <w:sz w:val="24"/>
          <w:szCs w:val="24"/>
        </w:rPr>
        <w:t xml:space="preserve"> </w:t>
      </w:r>
      <w:r w:rsidR="00E81E48" w:rsidRPr="00B94799">
        <w:rPr>
          <w:rFonts w:cs="Times New Roman"/>
          <w:sz w:val="24"/>
          <w:szCs w:val="24"/>
        </w:rPr>
        <w:t>Проводятся</w:t>
      </w:r>
      <w:r w:rsidR="00B7002B">
        <w:rPr>
          <w:rFonts w:cs="Times New Roman"/>
          <w:sz w:val="24"/>
          <w:szCs w:val="24"/>
        </w:rPr>
        <w:t xml:space="preserve"> </w:t>
      </w:r>
      <w:r w:rsidR="00E81E48" w:rsidRPr="00B94799">
        <w:rPr>
          <w:rFonts w:cs="Times New Roman"/>
          <w:sz w:val="24"/>
          <w:szCs w:val="24"/>
        </w:rPr>
        <w:t>такие</w:t>
      </w:r>
      <w:r w:rsidR="00B7002B">
        <w:rPr>
          <w:rFonts w:cs="Times New Roman"/>
          <w:sz w:val="24"/>
          <w:szCs w:val="24"/>
        </w:rPr>
        <w:t xml:space="preserve"> </w:t>
      </w:r>
      <w:r w:rsidR="00E81E48" w:rsidRPr="00B94799">
        <w:rPr>
          <w:rFonts w:cs="Times New Roman"/>
          <w:sz w:val="24"/>
          <w:szCs w:val="24"/>
        </w:rPr>
        <w:t>мероприятия</w:t>
      </w:r>
      <w:r w:rsidR="00B7002B">
        <w:rPr>
          <w:rFonts w:cs="Times New Roman"/>
          <w:sz w:val="24"/>
          <w:szCs w:val="24"/>
        </w:rPr>
        <w:t xml:space="preserve"> </w:t>
      </w:r>
      <w:r w:rsidR="00E81E48" w:rsidRPr="00B94799">
        <w:rPr>
          <w:rFonts w:cs="Times New Roman"/>
          <w:sz w:val="24"/>
          <w:szCs w:val="24"/>
        </w:rPr>
        <w:t>обычно</w:t>
      </w:r>
      <w:r w:rsidR="00B7002B">
        <w:rPr>
          <w:rFonts w:cs="Times New Roman"/>
          <w:sz w:val="24"/>
          <w:szCs w:val="24"/>
        </w:rPr>
        <w:t xml:space="preserve"> </w:t>
      </w:r>
      <w:r w:rsidR="00E81E48" w:rsidRPr="00B94799">
        <w:rPr>
          <w:rFonts w:cs="Times New Roman"/>
          <w:sz w:val="24"/>
          <w:szCs w:val="24"/>
        </w:rPr>
        <w:t>в</w:t>
      </w:r>
      <w:r w:rsidR="00B7002B">
        <w:rPr>
          <w:rFonts w:cs="Times New Roman"/>
          <w:sz w:val="24"/>
          <w:szCs w:val="24"/>
        </w:rPr>
        <w:t xml:space="preserve"> </w:t>
      </w:r>
      <w:proofErr w:type="gramStart"/>
      <w:r w:rsidR="00E81E48" w:rsidRPr="00B94799">
        <w:rPr>
          <w:rFonts w:cs="Times New Roman"/>
          <w:sz w:val="24"/>
          <w:szCs w:val="24"/>
        </w:rPr>
        <w:t>бизнес-центрах</w:t>
      </w:r>
      <w:proofErr w:type="gramEnd"/>
      <w:r w:rsidR="00E81E48" w:rsidRPr="00B94799">
        <w:rPr>
          <w:rFonts w:cs="Times New Roman"/>
          <w:sz w:val="24"/>
          <w:szCs w:val="24"/>
        </w:rPr>
        <w:t>,</w:t>
      </w:r>
      <w:r w:rsidR="00B7002B">
        <w:rPr>
          <w:rFonts w:cs="Times New Roman"/>
          <w:sz w:val="24"/>
          <w:szCs w:val="24"/>
        </w:rPr>
        <w:t xml:space="preserve"> </w:t>
      </w:r>
      <w:r w:rsidR="00E81E48" w:rsidRPr="00B94799">
        <w:rPr>
          <w:rFonts w:cs="Times New Roman"/>
          <w:sz w:val="24"/>
          <w:szCs w:val="24"/>
        </w:rPr>
        <w:t>солидных</w:t>
      </w:r>
      <w:r w:rsidR="00B7002B">
        <w:rPr>
          <w:rFonts w:cs="Times New Roman"/>
          <w:sz w:val="24"/>
          <w:szCs w:val="24"/>
        </w:rPr>
        <w:t xml:space="preserve"> </w:t>
      </w:r>
      <w:r w:rsidR="00E81E48" w:rsidRPr="00B94799">
        <w:rPr>
          <w:rFonts w:cs="Times New Roman"/>
          <w:sz w:val="24"/>
          <w:szCs w:val="24"/>
        </w:rPr>
        <w:t>отелях,</w:t>
      </w:r>
      <w:r w:rsidR="00B7002B">
        <w:rPr>
          <w:rFonts w:cs="Times New Roman"/>
          <w:sz w:val="24"/>
          <w:szCs w:val="24"/>
        </w:rPr>
        <w:t xml:space="preserve"> </w:t>
      </w:r>
      <w:r w:rsidR="00E81E48" w:rsidRPr="00B94799">
        <w:rPr>
          <w:rFonts w:cs="Times New Roman"/>
          <w:sz w:val="24"/>
          <w:szCs w:val="24"/>
        </w:rPr>
        <w:t>в</w:t>
      </w:r>
      <w:r w:rsidR="00B7002B">
        <w:rPr>
          <w:rFonts w:cs="Times New Roman"/>
          <w:sz w:val="24"/>
          <w:szCs w:val="24"/>
        </w:rPr>
        <w:t xml:space="preserve"> </w:t>
      </w:r>
      <w:r w:rsidR="00E81E48" w:rsidRPr="00B94799">
        <w:rPr>
          <w:rFonts w:cs="Times New Roman"/>
          <w:sz w:val="24"/>
          <w:szCs w:val="24"/>
        </w:rPr>
        <w:t>специальных</w:t>
      </w:r>
      <w:r w:rsidR="00B7002B">
        <w:rPr>
          <w:rFonts w:cs="Times New Roman"/>
          <w:sz w:val="24"/>
          <w:szCs w:val="24"/>
        </w:rPr>
        <w:t xml:space="preserve"> </w:t>
      </w:r>
      <w:r w:rsidR="00E81E48" w:rsidRPr="00B94799">
        <w:rPr>
          <w:rFonts w:cs="Times New Roman"/>
          <w:sz w:val="24"/>
          <w:szCs w:val="24"/>
        </w:rPr>
        <w:t>залах</w:t>
      </w:r>
      <w:r w:rsidR="00B7002B">
        <w:rPr>
          <w:rFonts w:cs="Times New Roman"/>
          <w:sz w:val="24"/>
          <w:szCs w:val="24"/>
        </w:rPr>
        <w:t xml:space="preserve"> </w:t>
      </w:r>
      <w:r w:rsidR="00E81E48" w:rsidRPr="00B94799">
        <w:rPr>
          <w:rFonts w:cs="Times New Roman"/>
          <w:sz w:val="24"/>
          <w:szCs w:val="24"/>
        </w:rPr>
        <w:t>для</w:t>
      </w:r>
      <w:r w:rsidR="00B7002B">
        <w:rPr>
          <w:rFonts w:cs="Times New Roman"/>
          <w:sz w:val="24"/>
          <w:szCs w:val="24"/>
        </w:rPr>
        <w:t xml:space="preserve"> </w:t>
      </w:r>
      <w:r w:rsidR="00E81E48" w:rsidRPr="00B94799">
        <w:rPr>
          <w:rFonts w:cs="Times New Roman"/>
          <w:sz w:val="24"/>
          <w:szCs w:val="24"/>
        </w:rPr>
        <w:t>презентаций.</w:t>
      </w:r>
      <w:r w:rsidR="00B7002B">
        <w:rPr>
          <w:rFonts w:cs="Times New Roman"/>
          <w:sz w:val="24"/>
          <w:szCs w:val="24"/>
        </w:rPr>
        <w:t xml:space="preserve"> </w:t>
      </w:r>
      <w:r w:rsidR="00E81E48" w:rsidRPr="00B94799">
        <w:rPr>
          <w:rFonts w:cs="Times New Roman"/>
          <w:sz w:val="24"/>
          <w:szCs w:val="24"/>
        </w:rPr>
        <w:t>По</w:t>
      </w:r>
      <w:r w:rsidR="00B7002B">
        <w:rPr>
          <w:rFonts w:cs="Times New Roman"/>
          <w:sz w:val="24"/>
          <w:szCs w:val="24"/>
        </w:rPr>
        <w:t xml:space="preserve"> </w:t>
      </w:r>
      <w:r w:rsidR="00E81E48" w:rsidRPr="00B94799">
        <w:rPr>
          <w:rFonts w:cs="Times New Roman"/>
          <w:sz w:val="24"/>
          <w:szCs w:val="24"/>
        </w:rPr>
        <w:t>факту</w:t>
      </w:r>
      <w:r w:rsidR="00B7002B">
        <w:rPr>
          <w:rFonts w:cs="Times New Roman"/>
          <w:sz w:val="24"/>
          <w:szCs w:val="24"/>
        </w:rPr>
        <w:t xml:space="preserve"> </w:t>
      </w:r>
      <w:r w:rsidR="00E81E48" w:rsidRPr="00B94799">
        <w:rPr>
          <w:rFonts w:cs="Times New Roman"/>
          <w:sz w:val="24"/>
          <w:szCs w:val="24"/>
        </w:rPr>
        <w:t>жертвам</w:t>
      </w:r>
      <w:r w:rsidR="00B7002B">
        <w:rPr>
          <w:rFonts w:cs="Times New Roman"/>
          <w:sz w:val="24"/>
          <w:szCs w:val="24"/>
        </w:rPr>
        <w:t xml:space="preserve"> </w:t>
      </w:r>
      <w:r w:rsidR="00E81E48" w:rsidRPr="00B94799">
        <w:rPr>
          <w:rFonts w:cs="Times New Roman"/>
          <w:sz w:val="24"/>
          <w:szCs w:val="24"/>
        </w:rPr>
        <w:t>сообщается,</w:t>
      </w:r>
      <w:r w:rsidR="00B7002B">
        <w:rPr>
          <w:rFonts w:cs="Times New Roman"/>
          <w:sz w:val="24"/>
          <w:szCs w:val="24"/>
        </w:rPr>
        <w:t xml:space="preserve"> </w:t>
      </w:r>
      <w:r w:rsidR="00E81E48" w:rsidRPr="00B94799">
        <w:rPr>
          <w:rFonts w:cs="Times New Roman"/>
          <w:sz w:val="24"/>
          <w:szCs w:val="24"/>
        </w:rPr>
        <w:t>что</w:t>
      </w:r>
      <w:r w:rsidR="00B7002B">
        <w:rPr>
          <w:rFonts w:cs="Times New Roman"/>
          <w:sz w:val="24"/>
          <w:szCs w:val="24"/>
        </w:rPr>
        <w:t xml:space="preserve"> </w:t>
      </w:r>
      <w:r w:rsidR="00E81E48" w:rsidRPr="00B94799">
        <w:rPr>
          <w:rFonts w:cs="Times New Roman"/>
          <w:sz w:val="24"/>
          <w:szCs w:val="24"/>
        </w:rPr>
        <w:t>приз</w:t>
      </w:r>
      <w:r w:rsidR="00B7002B">
        <w:rPr>
          <w:rFonts w:cs="Times New Roman"/>
          <w:sz w:val="24"/>
          <w:szCs w:val="24"/>
        </w:rPr>
        <w:t xml:space="preserve"> </w:t>
      </w:r>
      <w:r w:rsidR="00E81E48" w:rsidRPr="00B94799">
        <w:rPr>
          <w:rFonts w:cs="Times New Roman"/>
          <w:sz w:val="24"/>
          <w:szCs w:val="24"/>
        </w:rPr>
        <w:t>не</w:t>
      </w:r>
      <w:r w:rsidR="00B7002B">
        <w:rPr>
          <w:rFonts w:cs="Times New Roman"/>
          <w:sz w:val="24"/>
          <w:szCs w:val="24"/>
        </w:rPr>
        <w:t xml:space="preserve"> </w:t>
      </w:r>
      <w:r w:rsidR="00E81E48" w:rsidRPr="00B94799">
        <w:rPr>
          <w:rFonts w:cs="Times New Roman"/>
          <w:sz w:val="24"/>
          <w:szCs w:val="24"/>
        </w:rPr>
        <w:t>доставлен,</w:t>
      </w:r>
      <w:r w:rsidR="00B7002B">
        <w:rPr>
          <w:rFonts w:cs="Times New Roman"/>
          <w:sz w:val="24"/>
          <w:szCs w:val="24"/>
        </w:rPr>
        <w:t xml:space="preserve"> </w:t>
      </w:r>
      <w:r w:rsidR="00E81E48" w:rsidRPr="00B94799">
        <w:rPr>
          <w:rFonts w:cs="Times New Roman"/>
          <w:sz w:val="24"/>
          <w:szCs w:val="24"/>
        </w:rPr>
        <w:t>одновременно</w:t>
      </w:r>
      <w:r w:rsidR="00B7002B">
        <w:rPr>
          <w:rFonts w:cs="Times New Roman"/>
          <w:sz w:val="24"/>
          <w:szCs w:val="24"/>
        </w:rPr>
        <w:t xml:space="preserve"> </w:t>
      </w:r>
      <w:r w:rsidR="00E81E48" w:rsidRPr="00B94799">
        <w:rPr>
          <w:rFonts w:cs="Times New Roman"/>
          <w:sz w:val="24"/>
          <w:szCs w:val="24"/>
        </w:rPr>
        <w:t>рассказывая</w:t>
      </w:r>
      <w:r w:rsidR="00B7002B">
        <w:rPr>
          <w:rFonts w:cs="Times New Roman"/>
          <w:sz w:val="24"/>
          <w:szCs w:val="24"/>
        </w:rPr>
        <w:t xml:space="preserve"> </w:t>
      </w:r>
      <w:r w:rsidR="00E81E48" w:rsidRPr="00B94799">
        <w:rPr>
          <w:rFonts w:cs="Times New Roman"/>
          <w:sz w:val="24"/>
          <w:szCs w:val="24"/>
        </w:rPr>
        <w:t>об</w:t>
      </w:r>
      <w:r w:rsidR="00B7002B">
        <w:rPr>
          <w:rFonts w:cs="Times New Roman"/>
          <w:sz w:val="24"/>
          <w:szCs w:val="24"/>
        </w:rPr>
        <w:t xml:space="preserve"> </w:t>
      </w:r>
      <w:r w:rsidR="00E81E48" w:rsidRPr="00B94799">
        <w:rPr>
          <w:rFonts w:cs="Times New Roman"/>
          <w:sz w:val="24"/>
          <w:szCs w:val="24"/>
        </w:rPr>
        <w:t>успехах</w:t>
      </w:r>
      <w:r w:rsidR="00B7002B">
        <w:rPr>
          <w:rFonts w:cs="Times New Roman"/>
          <w:sz w:val="24"/>
          <w:szCs w:val="24"/>
        </w:rPr>
        <w:t xml:space="preserve"> </w:t>
      </w:r>
      <w:r w:rsidR="00E81E48" w:rsidRPr="00B94799">
        <w:rPr>
          <w:rFonts w:cs="Times New Roman"/>
          <w:sz w:val="24"/>
          <w:szCs w:val="24"/>
        </w:rPr>
        <w:t>других</w:t>
      </w:r>
      <w:r w:rsidR="00B7002B">
        <w:rPr>
          <w:rFonts w:cs="Times New Roman"/>
          <w:sz w:val="24"/>
          <w:szCs w:val="24"/>
        </w:rPr>
        <w:t xml:space="preserve"> </w:t>
      </w:r>
      <w:r w:rsidR="00E81E48" w:rsidRPr="00B94799">
        <w:rPr>
          <w:rFonts w:cs="Times New Roman"/>
          <w:sz w:val="24"/>
          <w:szCs w:val="24"/>
        </w:rPr>
        <w:t>участников</w:t>
      </w:r>
      <w:r w:rsidR="00B7002B">
        <w:rPr>
          <w:rFonts w:cs="Times New Roman"/>
          <w:sz w:val="24"/>
          <w:szCs w:val="24"/>
        </w:rPr>
        <w:t xml:space="preserve"> </w:t>
      </w:r>
      <w:r w:rsidR="00E81E48" w:rsidRPr="00B94799">
        <w:rPr>
          <w:rFonts w:cs="Times New Roman"/>
          <w:sz w:val="24"/>
          <w:szCs w:val="24"/>
        </w:rPr>
        <w:t>клуба.</w:t>
      </w:r>
      <w:r w:rsidR="00B7002B">
        <w:rPr>
          <w:rFonts w:cs="Times New Roman"/>
          <w:sz w:val="24"/>
          <w:szCs w:val="24"/>
        </w:rPr>
        <w:t xml:space="preserve"> </w:t>
      </w:r>
      <w:r w:rsidR="00E81E48" w:rsidRPr="00B94799">
        <w:rPr>
          <w:rFonts w:cs="Times New Roman"/>
          <w:sz w:val="24"/>
          <w:szCs w:val="24"/>
        </w:rPr>
        <w:t>Далее</w:t>
      </w:r>
      <w:r w:rsidR="00B7002B">
        <w:rPr>
          <w:rFonts w:cs="Times New Roman"/>
          <w:sz w:val="24"/>
          <w:szCs w:val="24"/>
        </w:rPr>
        <w:t xml:space="preserve"> </w:t>
      </w:r>
      <w:r w:rsidR="0051436B" w:rsidRPr="00B94799">
        <w:rPr>
          <w:rFonts w:cs="Times New Roman"/>
          <w:sz w:val="24"/>
          <w:szCs w:val="24"/>
        </w:rPr>
        <w:t>объясняется</w:t>
      </w:r>
      <w:r w:rsidR="00B7002B">
        <w:rPr>
          <w:rFonts w:cs="Times New Roman"/>
          <w:sz w:val="24"/>
          <w:szCs w:val="24"/>
        </w:rPr>
        <w:t xml:space="preserve"> </w:t>
      </w:r>
      <w:r w:rsidR="0051436B" w:rsidRPr="00B94799">
        <w:rPr>
          <w:rFonts w:cs="Times New Roman"/>
          <w:sz w:val="24"/>
          <w:szCs w:val="24"/>
        </w:rPr>
        <w:t>схема</w:t>
      </w:r>
      <w:r w:rsidR="00B7002B">
        <w:rPr>
          <w:rFonts w:cs="Times New Roman"/>
          <w:sz w:val="24"/>
          <w:szCs w:val="24"/>
        </w:rPr>
        <w:t xml:space="preserve"> </w:t>
      </w:r>
      <w:r w:rsidR="0051436B" w:rsidRPr="00B94799">
        <w:rPr>
          <w:rFonts w:cs="Times New Roman"/>
          <w:sz w:val="24"/>
          <w:szCs w:val="24"/>
        </w:rPr>
        <w:t>деятельности</w:t>
      </w:r>
      <w:r w:rsidR="00B7002B">
        <w:rPr>
          <w:rFonts w:cs="Times New Roman"/>
          <w:sz w:val="24"/>
          <w:szCs w:val="24"/>
        </w:rPr>
        <w:t xml:space="preserve"> </w:t>
      </w:r>
      <w:r w:rsidR="0051436B" w:rsidRPr="00B94799">
        <w:rPr>
          <w:rFonts w:cs="Times New Roman"/>
          <w:sz w:val="24"/>
          <w:szCs w:val="24"/>
        </w:rPr>
        <w:t>финансовой</w:t>
      </w:r>
      <w:r w:rsidR="00B7002B">
        <w:rPr>
          <w:rFonts w:cs="Times New Roman"/>
          <w:sz w:val="24"/>
          <w:szCs w:val="24"/>
        </w:rPr>
        <w:t xml:space="preserve"> </w:t>
      </w:r>
      <w:r w:rsidR="0051436B" w:rsidRPr="00B94799">
        <w:rPr>
          <w:rFonts w:cs="Times New Roman"/>
          <w:sz w:val="24"/>
          <w:szCs w:val="24"/>
        </w:rPr>
        <w:t>пирамиды,</w:t>
      </w:r>
      <w:r w:rsidR="00B7002B">
        <w:rPr>
          <w:rFonts w:cs="Times New Roman"/>
          <w:sz w:val="24"/>
          <w:szCs w:val="24"/>
        </w:rPr>
        <w:t xml:space="preserve"> </w:t>
      </w:r>
      <w:r w:rsidR="0051436B" w:rsidRPr="00B94799">
        <w:rPr>
          <w:rFonts w:cs="Times New Roman"/>
          <w:sz w:val="24"/>
          <w:szCs w:val="24"/>
        </w:rPr>
        <w:t>предполагающая</w:t>
      </w:r>
      <w:r w:rsidR="00B7002B">
        <w:rPr>
          <w:rFonts w:cs="Times New Roman"/>
          <w:sz w:val="24"/>
          <w:szCs w:val="24"/>
        </w:rPr>
        <w:t xml:space="preserve"> </w:t>
      </w:r>
      <w:r w:rsidR="0051436B" w:rsidRPr="00B94799">
        <w:rPr>
          <w:rFonts w:cs="Times New Roman"/>
          <w:sz w:val="24"/>
          <w:szCs w:val="24"/>
        </w:rPr>
        <w:t>приглашение</w:t>
      </w:r>
      <w:r w:rsidR="00B7002B">
        <w:rPr>
          <w:rFonts w:cs="Times New Roman"/>
          <w:sz w:val="24"/>
          <w:szCs w:val="24"/>
        </w:rPr>
        <w:t xml:space="preserve"> </w:t>
      </w:r>
      <w:r w:rsidR="0051436B" w:rsidRPr="00B94799">
        <w:rPr>
          <w:rFonts w:cs="Times New Roman"/>
          <w:sz w:val="24"/>
          <w:szCs w:val="24"/>
        </w:rPr>
        <w:t>в</w:t>
      </w:r>
      <w:r w:rsidR="00B7002B">
        <w:rPr>
          <w:rFonts w:cs="Times New Roman"/>
          <w:sz w:val="24"/>
          <w:szCs w:val="24"/>
        </w:rPr>
        <w:t xml:space="preserve"> </w:t>
      </w:r>
      <w:r w:rsidR="0051436B" w:rsidRPr="00B94799">
        <w:rPr>
          <w:rFonts w:cs="Times New Roman"/>
          <w:sz w:val="24"/>
          <w:szCs w:val="24"/>
        </w:rPr>
        <w:t>члены</w:t>
      </w:r>
      <w:r w:rsidR="00B7002B">
        <w:rPr>
          <w:rFonts w:cs="Times New Roman"/>
          <w:sz w:val="24"/>
          <w:szCs w:val="24"/>
        </w:rPr>
        <w:t xml:space="preserve"> </w:t>
      </w:r>
      <w:r w:rsidR="0051436B" w:rsidRPr="00B94799">
        <w:rPr>
          <w:rFonts w:cs="Times New Roman"/>
          <w:sz w:val="24"/>
          <w:szCs w:val="24"/>
        </w:rPr>
        <w:t>клуба</w:t>
      </w:r>
      <w:r w:rsidR="00B7002B">
        <w:rPr>
          <w:rFonts w:cs="Times New Roman"/>
          <w:sz w:val="24"/>
          <w:szCs w:val="24"/>
        </w:rPr>
        <w:t xml:space="preserve"> </w:t>
      </w:r>
      <w:r w:rsidR="0051436B" w:rsidRPr="00B94799">
        <w:rPr>
          <w:rFonts w:cs="Times New Roman"/>
          <w:sz w:val="24"/>
          <w:szCs w:val="24"/>
        </w:rPr>
        <w:t>новых</w:t>
      </w:r>
      <w:r w:rsidR="00B7002B">
        <w:rPr>
          <w:rFonts w:cs="Times New Roman"/>
          <w:sz w:val="24"/>
          <w:szCs w:val="24"/>
        </w:rPr>
        <w:t xml:space="preserve"> </w:t>
      </w:r>
      <w:r w:rsidR="0051436B" w:rsidRPr="00B94799">
        <w:rPr>
          <w:rFonts w:cs="Times New Roman"/>
          <w:sz w:val="24"/>
          <w:szCs w:val="24"/>
        </w:rPr>
        <w:t>людей</w:t>
      </w:r>
      <w:r w:rsidR="00B7002B">
        <w:rPr>
          <w:rFonts w:cs="Times New Roman"/>
          <w:sz w:val="24"/>
          <w:szCs w:val="24"/>
        </w:rPr>
        <w:t xml:space="preserve"> </w:t>
      </w:r>
      <w:r w:rsidR="0051436B" w:rsidRPr="00B94799">
        <w:rPr>
          <w:rFonts w:cs="Times New Roman"/>
          <w:sz w:val="24"/>
          <w:szCs w:val="24"/>
        </w:rPr>
        <w:t>и</w:t>
      </w:r>
      <w:r w:rsidR="00B7002B">
        <w:rPr>
          <w:rFonts w:cs="Times New Roman"/>
          <w:sz w:val="24"/>
          <w:szCs w:val="24"/>
        </w:rPr>
        <w:t xml:space="preserve"> </w:t>
      </w:r>
      <w:r w:rsidR="0051436B" w:rsidRPr="00B94799">
        <w:rPr>
          <w:rFonts w:cs="Times New Roman"/>
          <w:sz w:val="24"/>
          <w:szCs w:val="24"/>
        </w:rPr>
        <w:t>получени</w:t>
      </w:r>
      <w:r w:rsidR="00A24566" w:rsidRPr="00B94799">
        <w:rPr>
          <w:rFonts w:cs="Times New Roman"/>
          <w:sz w:val="24"/>
          <w:szCs w:val="24"/>
        </w:rPr>
        <w:t>е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вознаграждения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за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их</w:t>
      </w:r>
      <w:r w:rsidR="00B7002B">
        <w:rPr>
          <w:rFonts w:cs="Times New Roman"/>
          <w:sz w:val="24"/>
          <w:szCs w:val="24"/>
        </w:rPr>
        <w:t xml:space="preserve"> </w:t>
      </w:r>
      <w:r w:rsidR="0051436B" w:rsidRPr="00B94799">
        <w:rPr>
          <w:rFonts w:cs="Times New Roman"/>
          <w:sz w:val="24"/>
          <w:szCs w:val="24"/>
        </w:rPr>
        <w:t>участие.</w:t>
      </w:r>
      <w:r w:rsidR="00B7002B">
        <w:rPr>
          <w:rFonts w:cs="Times New Roman"/>
          <w:sz w:val="24"/>
          <w:szCs w:val="24"/>
        </w:rPr>
        <w:t xml:space="preserve"> </w:t>
      </w:r>
      <w:r w:rsidR="0051436B" w:rsidRPr="00B94799">
        <w:rPr>
          <w:rFonts w:cs="Times New Roman"/>
          <w:sz w:val="24"/>
          <w:szCs w:val="24"/>
        </w:rPr>
        <w:t>Однако</w:t>
      </w:r>
      <w:r w:rsidR="00B7002B">
        <w:rPr>
          <w:rFonts w:cs="Times New Roman"/>
          <w:sz w:val="24"/>
          <w:szCs w:val="24"/>
        </w:rPr>
        <w:t xml:space="preserve"> </w:t>
      </w:r>
      <w:r w:rsidR="0051436B" w:rsidRPr="00B94799">
        <w:rPr>
          <w:rFonts w:cs="Times New Roman"/>
          <w:sz w:val="24"/>
          <w:szCs w:val="24"/>
        </w:rPr>
        <w:t>для</w:t>
      </w:r>
      <w:r w:rsidR="00B7002B">
        <w:rPr>
          <w:rFonts w:cs="Times New Roman"/>
          <w:sz w:val="24"/>
          <w:szCs w:val="24"/>
        </w:rPr>
        <w:t xml:space="preserve"> </w:t>
      </w:r>
      <w:r w:rsidR="0051436B" w:rsidRPr="00B94799">
        <w:rPr>
          <w:rFonts w:cs="Times New Roman"/>
          <w:sz w:val="24"/>
          <w:szCs w:val="24"/>
        </w:rPr>
        <w:t>этого</w:t>
      </w:r>
      <w:r w:rsidR="00B7002B">
        <w:rPr>
          <w:rFonts w:cs="Times New Roman"/>
          <w:sz w:val="24"/>
          <w:szCs w:val="24"/>
        </w:rPr>
        <w:t xml:space="preserve"> </w:t>
      </w:r>
      <w:r w:rsidR="0051436B" w:rsidRPr="00B94799">
        <w:rPr>
          <w:rFonts w:cs="Times New Roman"/>
          <w:sz w:val="24"/>
          <w:szCs w:val="24"/>
        </w:rPr>
        <w:t>необходимо</w:t>
      </w:r>
      <w:r w:rsidR="00B7002B">
        <w:rPr>
          <w:rFonts w:cs="Times New Roman"/>
          <w:sz w:val="24"/>
          <w:szCs w:val="24"/>
        </w:rPr>
        <w:t xml:space="preserve"> </w:t>
      </w:r>
      <w:r w:rsidR="0051436B" w:rsidRPr="00B94799">
        <w:rPr>
          <w:rFonts w:cs="Times New Roman"/>
          <w:sz w:val="24"/>
          <w:szCs w:val="24"/>
        </w:rPr>
        <w:t>внести</w:t>
      </w:r>
      <w:r w:rsidR="00B7002B">
        <w:rPr>
          <w:rFonts w:cs="Times New Roman"/>
          <w:sz w:val="24"/>
          <w:szCs w:val="24"/>
        </w:rPr>
        <w:t xml:space="preserve"> </w:t>
      </w:r>
      <w:r w:rsidR="0051436B" w:rsidRPr="00B94799">
        <w:rPr>
          <w:rFonts w:cs="Times New Roman"/>
          <w:sz w:val="24"/>
          <w:szCs w:val="24"/>
        </w:rPr>
        <w:t>первоначальный</w:t>
      </w:r>
      <w:r w:rsidR="00B7002B">
        <w:rPr>
          <w:rFonts w:cs="Times New Roman"/>
          <w:sz w:val="24"/>
          <w:szCs w:val="24"/>
        </w:rPr>
        <w:t xml:space="preserve"> </w:t>
      </w:r>
      <w:r w:rsidR="0051436B" w:rsidRPr="00B94799">
        <w:rPr>
          <w:rFonts w:cs="Times New Roman"/>
          <w:sz w:val="24"/>
          <w:szCs w:val="24"/>
        </w:rPr>
        <w:t>взнос.</w:t>
      </w:r>
      <w:r w:rsidR="00B7002B">
        <w:rPr>
          <w:rFonts w:cs="Times New Roman"/>
          <w:sz w:val="24"/>
          <w:szCs w:val="24"/>
        </w:rPr>
        <w:t xml:space="preserve"> </w:t>
      </w:r>
      <w:r w:rsidR="0051436B" w:rsidRPr="00B94799">
        <w:rPr>
          <w:rFonts w:cs="Times New Roman"/>
          <w:sz w:val="24"/>
          <w:szCs w:val="24"/>
        </w:rPr>
        <w:t>Данные</w:t>
      </w:r>
      <w:r w:rsidR="00B7002B">
        <w:rPr>
          <w:rFonts w:cs="Times New Roman"/>
          <w:sz w:val="24"/>
          <w:szCs w:val="24"/>
        </w:rPr>
        <w:t xml:space="preserve"> </w:t>
      </w:r>
      <w:r w:rsidR="0051436B" w:rsidRPr="00B94799">
        <w:rPr>
          <w:rFonts w:cs="Times New Roman"/>
          <w:sz w:val="24"/>
          <w:szCs w:val="24"/>
        </w:rPr>
        <w:t>взносы</w:t>
      </w:r>
      <w:r w:rsidR="00B7002B">
        <w:rPr>
          <w:rFonts w:cs="Times New Roman"/>
          <w:sz w:val="24"/>
          <w:szCs w:val="24"/>
        </w:rPr>
        <w:t xml:space="preserve"> </w:t>
      </w:r>
      <w:r w:rsidR="0051436B" w:rsidRPr="00B94799">
        <w:rPr>
          <w:rFonts w:cs="Times New Roman"/>
          <w:sz w:val="24"/>
          <w:szCs w:val="24"/>
        </w:rPr>
        <w:t>оформляются</w:t>
      </w:r>
      <w:r w:rsidR="00B7002B">
        <w:rPr>
          <w:rFonts w:cs="Times New Roman"/>
          <w:sz w:val="24"/>
          <w:szCs w:val="24"/>
        </w:rPr>
        <w:t xml:space="preserve"> </w:t>
      </w:r>
      <w:r w:rsidR="0051436B" w:rsidRPr="00B94799">
        <w:rPr>
          <w:rFonts w:cs="Times New Roman"/>
          <w:sz w:val="24"/>
          <w:szCs w:val="24"/>
        </w:rPr>
        <w:t>как</w:t>
      </w:r>
      <w:r w:rsidR="00B7002B">
        <w:rPr>
          <w:rFonts w:cs="Times New Roman"/>
          <w:sz w:val="24"/>
          <w:szCs w:val="24"/>
        </w:rPr>
        <w:t xml:space="preserve"> </w:t>
      </w:r>
      <w:r w:rsidR="0051436B" w:rsidRPr="00B94799">
        <w:rPr>
          <w:rFonts w:cs="Times New Roman"/>
          <w:sz w:val="24"/>
          <w:szCs w:val="24"/>
        </w:rPr>
        <w:t>благотворительные.</w:t>
      </w:r>
      <w:r w:rsidR="00B7002B">
        <w:rPr>
          <w:rFonts w:cs="Times New Roman"/>
          <w:sz w:val="24"/>
          <w:szCs w:val="24"/>
        </w:rPr>
        <w:t xml:space="preserve"> </w:t>
      </w:r>
      <w:r w:rsidR="0051436B" w:rsidRPr="00B94799">
        <w:rPr>
          <w:rFonts w:cs="Times New Roman"/>
          <w:sz w:val="24"/>
          <w:szCs w:val="24"/>
        </w:rPr>
        <w:t>Если</w:t>
      </w:r>
      <w:r w:rsidR="00B7002B">
        <w:rPr>
          <w:rFonts w:cs="Times New Roman"/>
          <w:sz w:val="24"/>
          <w:szCs w:val="24"/>
        </w:rPr>
        <w:t xml:space="preserve"> </w:t>
      </w:r>
      <w:r w:rsidR="0051436B" w:rsidRPr="00B94799">
        <w:rPr>
          <w:rFonts w:cs="Times New Roman"/>
          <w:sz w:val="24"/>
          <w:szCs w:val="24"/>
        </w:rPr>
        <w:t>потенциальный</w:t>
      </w:r>
      <w:r w:rsidR="00B7002B">
        <w:rPr>
          <w:rFonts w:cs="Times New Roman"/>
          <w:sz w:val="24"/>
          <w:szCs w:val="24"/>
        </w:rPr>
        <w:t xml:space="preserve"> </w:t>
      </w:r>
      <w:r w:rsidR="0051436B" w:rsidRPr="00B94799">
        <w:rPr>
          <w:rFonts w:cs="Times New Roman"/>
          <w:sz w:val="24"/>
          <w:szCs w:val="24"/>
        </w:rPr>
        <w:t>член</w:t>
      </w:r>
      <w:r w:rsidR="00B7002B">
        <w:rPr>
          <w:rFonts w:cs="Times New Roman"/>
          <w:sz w:val="24"/>
          <w:szCs w:val="24"/>
        </w:rPr>
        <w:t xml:space="preserve"> </w:t>
      </w:r>
      <w:r w:rsidR="0051436B" w:rsidRPr="00B94799">
        <w:rPr>
          <w:rFonts w:cs="Times New Roman"/>
          <w:sz w:val="24"/>
          <w:szCs w:val="24"/>
        </w:rPr>
        <w:t>«клуба»</w:t>
      </w:r>
      <w:r w:rsidR="00B7002B">
        <w:rPr>
          <w:rFonts w:cs="Times New Roman"/>
          <w:sz w:val="24"/>
          <w:szCs w:val="24"/>
        </w:rPr>
        <w:t xml:space="preserve"> </w:t>
      </w:r>
      <w:proofErr w:type="gramStart"/>
      <w:r w:rsidR="0051436B" w:rsidRPr="00B94799">
        <w:rPr>
          <w:rFonts w:cs="Times New Roman"/>
          <w:sz w:val="24"/>
          <w:szCs w:val="24"/>
        </w:rPr>
        <w:t>отказывается</w:t>
      </w:r>
      <w:r w:rsidR="00B7002B">
        <w:rPr>
          <w:rFonts w:cs="Times New Roman"/>
          <w:sz w:val="24"/>
          <w:szCs w:val="24"/>
        </w:rPr>
        <w:t xml:space="preserve"> </w:t>
      </w:r>
      <w:r w:rsidR="0051436B" w:rsidRPr="00B94799">
        <w:rPr>
          <w:rFonts w:cs="Times New Roman"/>
          <w:sz w:val="24"/>
          <w:szCs w:val="24"/>
        </w:rPr>
        <w:t>вступать</w:t>
      </w:r>
      <w:r w:rsidR="00B7002B">
        <w:rPr>
          <w:rFonts w:cs="Times New Roman"/>
          <w:sz w:val="24"/>
          <w:szCs w:val="24"/>
        </w:rPr>
        <w:t xml:space="preserve"> </w:t>
      </w:r>
      <w:r w:rsidR="0051436B" w:rsidRPr="00B94799">
        <w:rPr>
          <w:rFonts w:cs="Times New Roman"/>
          <w:sz w:val="24"/>
          <w:szCs w:val="24"/>
        </w:rPr>
        <w:t>мошенники</w:t>
      </w:r>
      <w:r w:rsidR="00B7002B">
        <w:rPr>
          <w:rFonts w:cs="Times New Roman"/>
          <w:sz w:val="24"/>
          <w:szCs w:val="24"/>
        </w:rPr>
        <w:t xml:space="preserve"> </w:t>
      </w:r>
      <w:r w:rsidR="0051436B" w:rsidRPr="00B94799">
        <w:rPr>
          <w:rFonts w:cs="Times New Roman"/>
          <w:sz w:val="24"/>
          <w:szCs w:val="24"/>
        </w:rPr>
        <w:t>оказывают</w:t>
      </w:r>
      <w:proofErr w:type="gramEnd"/>
      <w:r w:rsidR="00B7002B">
        <w:rPr>
          <w:rFonts w:cs="Times New Roman"/>
          <w:sz w:val="24"/>
          <w:szCs w:val="24"/>
        </w:rPr>
        <w:t xml:space="preserve"> </w:t>
      </w:r>
      <w:r w:rsidR="0051436B" w:rsidRPr="00B94799">
        <w:rPr>
          <w:rFonts w:cs="Times New Roman"/>
          <w:sz w:val="24"/>
          <w:szCs w:val="24"/>
        </w:rPr>
        <w:t>максимальное</w:t>
      </w:r>
      <w:r w:rsidR="00B7002B">
        <w:rPr>
          <w:rFonts w:cs="Times New Roman"/>
          <w:sz w:val="24"/>
          <w:szCs w:val="24"/>
        </w:rPr>
        <w:t xml:space="preserve"> </w:t>
      </w:r>
      <w:r w:rsidR="0051436B" w:rsidRPr="00B94799">
        <w:rPr>
          <w:rFonts w:cs="Times New Roman"/>
          <w:sz w:val="24"/>
          <w:szCs w:val="24"/>
        </w:rPr>
        <w:t>психологическое</w:t>
      </w:r>
      <w:r w:rsidR="00B7002B">
        <w:rPr>
          <w:rFonts w:cs="Times New Roman"/>
          <w:sz w:val="24"/>
          <w:szCs w:val="24"/>
        </w:rPr>
        <w:t xml:space="preserve"> </w:t>
      </w:r>
      <w:r w:rsidR="0051436B" w:rsidRPr="00B94799">
        <w:rPr>
          <w:rFonts w:cs="Times New Roman"/>
          <w:sz w:val="24"/>
          <w:szCs w:val="24"/>
        </w:rPr>
        <w:t>воздействие</w:t>
      </w:r>
      <w:r w:rsidR="00B7002B">
        <w:rPr>
          <w:rFonts w:cs="Times New Roman"/>
          <w:sz w:val="24"/>
          <w:szCs w:val="24"/>
        </w:rPr>
        <w:t xml:space="preserve"> </w:t>
      </w:r>
      <w:r w:rsidR="0051436B" w:rsidRPr="00B94799">
        <w:rPr>
          <w:rFonts w:cs="Times New Roman"/>
          <w:sz w:val="24"/>
          <w:szCs w:val="24"/>
        </w:rPr>
        <w:t>на</w:t>
      </w:r>
      <w:r w:rsidR="00B7002B">
        <w:rPr>
          <w:rFonts w:cs="Times New Roman"/>
          <w:sz w:val="24"/>
          <w:szCs w:val="24"/>
        </w:rPr>
        <w:t xml:space="preserve"> </w:t>
      </w:r>
      <w:r w:rsidR="0051436B" w:rsidRPr="00B94799">
        <w:rPr>
          <w:rFonts w:cs="Times New Roman"/>
          <w:sz w:val="24"/>
          <w:szCs w:val="24"/>
        </w:rPr>
        <w:t>жертву,</w:t>
      </w:r>
      <w:r w:rsidR="00B7002B">
        <w:rPr>
          <w:rFonts w:cs="Times New Roman"/>
          <w:sz w:val="24"/>
          <w:szCs w:val="24"/>
        </w:rPr>
        <w:t xml:space="preserve"> </w:t>
      </w:r>
      <w:r w:rsidR="00CF2B80" w:rsidRPr="00B94799">
        <w:rPr>
          <w:rFonts w:cs="Times New Roman"/>
          <w:sz w:val="24"/>
          <w:szCs w:val="24"/>
        </w:rPr>
        <w:t>давя</w:t>
      </w:r>
      <w:r w:rsidR="00B7002B">
        <w:rPr>
          <w:rFonts w:cs="Times New Roman"/>
          <w:sz w:val="24"/>
          <w:szCs w:val="24"/>
        </w:rPr>
        <w:t xml:space="preserve"> </w:t>
      </w:r>
      <w:r w:rsidR="00CF2B80" w:rsidRPr="00B94799">
        <w:rPr>
          <w:rFonts w:cs="Times New Roman"/>
          <w:sz w:val="24"/>
          <w:szCs w:val="24"/>
        </w:rPr>
        <w:t>на</w:t>
      </w:r>
      <w:r w:rsidR="00B7002B">
        <w:rPr>
          <w:rFonts w:cs="Times New Roman"/>
          <w:sz w:val="24"/>
          <w:szCs w:val="24"/>
        </w:rPr>
        <w:t xml:space="preserve"> </w:t>
      </w:r>
      <w:r w:rsidR="00CF2B80" w:rsidRPr="00B94799">
        <w:rPr>
          <w:rFonts w:cs="Times New Roman"/>
          <w:sz w:val="24"/>
          <w:szCs w:val="24"/>
        </w:rPr>
        <w:t>моральные</w:t>
      </w:r>
      <w:r w:rsidR="00B7002B">
        <w:rPr>
          <w:rFonts w:cs="Times New Roman"/>
          <w:sz w:val="24"/>
          <w:szCs w:val="24"/>
        </w:rPr>
        <w:t xml:space="preserve"> </w:t>
      </w:r>
      <w:r w:rsidR="00CF2B80" w:rsidRPr="00B94799">
        <w:rPr>
          <w:rFonts w:cs="Times New Roman"/>
          <w:sz w:val="24"/>
          <w:szCs w:val="24"/>
        </w:rPr>
        <w:t>аспекты</w:t>
      </w:r>
      <w:r w:rsidR="00B7002B">
        <w:rPr>
          <w:rFonts w:cs="Times New Roman"/>
          <w:sz w:val="24"/>
          <w:szCs w:val="24"/>
        </w:rPr>
        <w:t xml:space="preserve"> </w:t>
      </w:r>
      <w:r w:rsidR="00CF2B80" w:rsidRPr="00B94799">
        <w:rPr>
          <w:rFonts w:cs="Times New Roman"/>
          <w:sz w:val="24"/>
          <w:szCs w:val="24"/>
        </w:rPr>
        <w:t>ее</w:t>
      </w:r>
      <w:r w:rsidR="00B7002B">
        <w:rPr>
          <w:rFonts w:cs="Times New Roman"/>
          <w:sz w:val="24"/>
          <w:szCs w:val="24"/>
        </w:rPr>
        <w:t xml:space="preserve"> </w:t>
      </w:r>
      <w:r w:rsidR="00CF2B80" w:rsidRPr="00B94799">
        <w:rPr>
          <w:rFonts w:cs="Times New Roman"/>
          <w:sz w:val="24"/>
          <w:szCs w:val="24"/>
        </w:rPr>
        <w:t>жизни</w:t>
      </w:r>
      <w:r w:rsidR="00B7002B">
        <w:rPr>
          <w:rFonts w:cs="Times New Roman"/>
          <w:sz w:val="24"/>
          <w:szCs w:val="24"/>
        </w:rPr>
        <w:t xml:space="preserve"> </w:t>
      </w:r>
      <w:r w:rsidR="00CF2B80" w:rsidRPr="00B94799">
        <w:rPr>
          <w:rFonts w:cs="Times New Roman"/>
          <w:sz w:val="24"/>
          <w:szCs w:val="24"/>
        </w:rPr>
        <w:t>и</w:t>
      </w:r>
      <w:r w:rsidR="00B7002B">
        <w:rPr>
          <w:rFonts w:cs="Times New Roman"/>
          <w:sz w:val="24"/>
          <w:szCs w:val="24"/>
        </w:rPr>
        <w:t xml:space="preserve"> </w:t>
      </w:r>
      <w:r w:rsidR="00CF2B80" w:rsidRPr="00B94799">
        <w:rPr>
          <w:rFonts w:cs="Times New Roman"/>
          <w:sz w:val="24"/>
          <w:szCs w:val="24"/>
        </w:rPr>
        <w:t>взывая</w:t>
      </w:r>
      <w:r w:rsidR="00B7002B">
        <w:rPr>
          <w:rFonts w:cs="Times New Roman"/>
          <w:sz w:val="24"/>
          <w:szCs w:val="24"/>
        </w:rPr>
        <w:t xml:space="preserve"> </w:t>
      </w:r>
      <w:r w:rsidR="00CF2B80" w:rsidRPr="00B94799">
        <w:rPr>
          <w:rFonts w:cs="Times New Roman"/>
          <w:sz w:val="24"/>
          <w:szCs w:val="24"/>
        </w:rPr>
        <w:t>к</w:t>
      </w:r>
      <w:r w:rsidR="00B7002B">
        <w:rPr>
          <w:rFonts w:cs="Times New Roman"/>
          <w:sz w:val="24"/>
          <w:szCs w:val="24"/>
        </w:rPr>
        <w:t xml:space="preserve"> </w:t>
      </w:r>
      <w:r w:rsidR="00CF2B80" w:rsidRPr="00B94799">
        <w:rPr>
          <w:rFonts w:cs="Times New Roman"/>
          <w:sz w:val="24"/>
          <w:szCs w:val="24"/>
        </w:rPr>
        <w:t>желанию</w:t>
      </w:r>
      <w:r w:rsidR="00B7002B">
        <w:rPr>
          <w:rFonts w:cs="Times New Roman"/>
          <w:sz w:val="24"/>
          <w:szCs w:val="24"/>
        </w:rPr>
        <w:t xml:space="preserve"> </w:t>
      </w:r>
      <w:r w:rsidR="00CF2B80" w:rsidRPr="00B94799">
        <w:rPr>
          <w:rFonts w:cs="Times New Roman"/>
          <w:sz w:val="24"/>
          <w:szCs w:val="24"/>
        </w:rPr>
        <w:t>разбогатеть.</w:t>
      </w:r>
      <w:r w:rsidR="00B7002B">
        <w:rPr>
          <w:rFonts w:cs="Times New Roman"/>
          <w:sz w:val="24"/>
          <w:szCs w:val="24"/>
        </w:rPr>
        <w:t xml:space="preserve"> </w:t>
      </w:r>
      <w:r w:rsidR="00CF2B80" w:rsidRPr="00B94799">
        <w:rPr>
          <w:rFonts w:cs="Times New Roman"/>
          <w:sz w:val="24"/>
          <w:szCs w:val="24"/>
        </w:rPr>
        <w:t>Главное</w:t>
      </w:r>
      <w:r w:rsidR="00B7002B">
        <w:rPr>
          <w:rFonts w:cs="Times New Roman"/>
          <w:sz w:val="24"/>
          <w:szCs w:val="24"/>
        </w:rPr>
        <w:t xml:space="preserve"> </w:t>
      </w:r>
      <w:r w:rsidR="00CF2B80" w:rsidRPr="00B94799">
        <w:rPr>
          <w:rFonts w:cs="Times New Roman"/>
          <w:sz w:val="24"/>
          <w:szCs w:val="24"/>
        </w:rPr>
        <w:t>правило,</w:t>
      </w:r>
      <w:r w:rsidR="00B7002B">
        <w:rPr>
          <w:rFonts w:cs="Times New Roman"/>
          <w:sz w:val="24"/>
          <w:szCs w:val="24"/>
        </w:rPr>
        <w:t xml:space="preserve"> </w:t>
      </w:r>
      <w:r w:rsidR="00CF2B80" w:rsidRPr="00B94799">
        <w:rPr>
          <w:rFonts w:cs="Times New Roman"/>
          <w:sz w:val="24"/>
          <w:szCs w:val="24"/>
        </w:rPr>
        <w:t>которого</w:t>
      </w:r>
      <w:r w:rsidR="00B7002B">
        <w:rPr>
          <w:rFonts w:cs="Times New Roman"/>
          <w:sz w:val="24"/>
          <w:szCs w:val="24"/>
        </w:rPr>
        <w:t xml:space="preserve"> </w:t>
      </w:r>
      <w:r w:rsidR="00CF2B80" w:rsidRPr="00B94799">
        <w:rPr>
          <w:rFonts w:cs="Times New Roman"/>
          <w:sz w:val="24"/>
          <w:szCs w:val="24"/>
        </w:rPr>
        <w:t>придерживаются</w:t>
      </w:r>
      <w:r w:rsidR="00B7002B">
        <w:rPr>
          <w:rFonts w:cs="Times New Roman"/>
          <w:sz w:val="24"/>
          <w:szCs w:val="24"/>
        </w:rPr>
        <w:t xml:space="preserve"> </w:t>
      </w:r>
      <w:r w:rsidR="00CF2B80" w:rsidRPr="00B94799">
        <w:rPr>
          <w:rFonts w:cs="Times New Roman"/>
          <w:sz w:val="24"/>
          <w:szCs w:val="24"/>
        </w:rPr>
        <w:t>мошенники,</w:t>
      </w:r>
      <w:r w:rsidR="00B7002B">
        <w:rPr>
          <w:rFonts w:cs="Times New Roman"/>
          <w:sz w:val="24"/>
          <w:szCs w:val="24"/>
        </w:rPr>
        <w:t xml:space="preserve"> </w:t>
      </w:r>
      <w:r w:rsidR="00CF2B80" w:rsidRPr="00B94799">
        <w:rPr>
          <w:rFonts w:cs="Times New Roman"/>
          <w:sz w:val="24"/>
          <w:szCs w:val="24"/>
        </w:rPr>
        <w:t>это</w:t>
      </w:r>
      <w:r w:rsidR="00B7002B">
        <w:rPr>
          <w:rFonts w:cs="Times New Roman"/>
          <w:sz w:val="24"/>
          <w:szCs w:val="24"/>
        </w:rPr>
        <w:t xml:space="preserve"> </w:t>
      </w:r>
      <w:r w:rsidR="00CF2B80" w:rsidRPr="00B94799">
        <w:rPr>
          <w:rFonts w:cs="Times New Roman"/>
          <w:sz w:val="24"/>
          <w:szCs w:val="24"/>
        </w:rPr>
        <w:t>всегда</w:t>
      </w:r>
      <w:r w:rsidR="00B7002B">
        <w:rPr>
          <w:rFonts w:cs="Times New Roman"/>
          <w:sz w:val="24"/>
          <w:szCs w:val="24"/>
        </w:rPr>
        <w:t xml:space="preserve"> </w:t>
      </w:r>
      <w:r w:rsidR="00CF2B80" w:rsidRPr="00B94799">
        <w:rPr>
          <w:rFonts w:cs="Times New Roman"/>
          <w:sz w:val="24"/>
          <w:szCs w:val="24"/>
        </w:rPr>
        <w:t>держать</w:t>
      </w:r>
      <w:r w:rsidR="00B7002B">
        <w:rPr>
          <w:rFonts w:cs="Times New Roman"/>
          <w:sz w:val="24"/>
          <w:szCs w:val="24"/>
        </w:rPr>
        <w:t xml:space="preserve"> </w:t>
      </w:r>
      <w:r w:rsidR="00CF2B80" w:rsidRPr="00B94799">
        <w:rPr>
          <w:rFonts w:cs="Times New Roman"/>
          <w:sz w:val="24"/>
          <w:szCs w:val="24"/>
        </w:rPr>
        <w:t>жертву</w:t>
      </w:r>
      <w:r w:rsidR="00B7002B">
        <w:rPr>
          <w:rFonts w:cs="Times New Roman"/>
          <w:sz w:val="24"/>
          <w:szCs w:val="24"/>
        </w:rPr>
        <w:t xml:space="preserve"> </w:t>
      </w:r>
      <w:r w:rsidR="00CF2B80" w:rsidRPr="00B94799">
        <w:rPr>
          <w:rFonts w:cs="Times New Roman"/>
          <w:sz w:val="24"/>
          <w:szCs w:val="24"/>
        </w:rPr>
        <w:t>в</w:t>
      </w:r>
      <w:r w:rsidR="00B7002B">
        <w:rPr>
          <w:rFonts w:cs="Times New Roman"/>
          <w:sz w:val="24"/>
          <w:szCs w:val="24"/>
        </w:rPr>
        <w:t xml:space="preserve"> </w:t>
      </w:r>
      <w:r w:rsidR="00CF2B80" w:rsidRPr="00B94799">
        <w:rPr>
          <w:rFonts w:cs="Times New Roman"/>
          <w:sz w:val="24"/>
          <w:szCs w:val="24"/>
        </w:rPr>
        <w:t>поле</w:t>
      </w:r>
      <w:r w:rsidR="00B7002B">
        <w:rPr>
          <w:rFonts w:cs="Times New Roman"/>
          <w:sz w:val="24"/>
          <w:szCs w:val="24"/>
        </w:rPr>
        <w:t xml:space="preserve"> </w:t>
      </w:r>
      <w:r w:rsidR="00CF2B80" w:rsidRPr="00B94799">
        <w:rPr>
          <w:rFonts w:cs="Times New Roman"/>
          <w:sz w:val="24"/>
          <w:szCs w:val="24"/>
        </w:rPr>
        <w:t>зрения,</w:t>
      </w:r>
      <w:r w:rsidR="00B7002B">
        <w:rPr>
          <w:rFonts w:cs="Times New Roman"/>
          <w:sz w:val="24"/>
          <w:szCs w:val="24"/>
        </w:rPr>
        <w:t xml:space="preserve"> </w:t>
      </w:r>
      <w:r w:rsidR="00CF2B80" w:rsidRPr="00B94799">
        <w:rPr>
          <w:rFonts w:cs="Times New Roman"/>
          <w:sz w:val="24"/>
          <w:szCs w:val="24"/>
        </w:rPr>
        <w:t>особенно</w:t>
      </w:r>
      <w:r w:rsidR="00B7002B">
        <w:rPr>
          <w:rFonts w:cs="Times New Roman"/>
          <w:sz w:val="24"/>
          <w:szCs w:val="24"/>
        </w:rPr>
        <w:t xml:space="preserve"> </w:t>
      </w:r>
      <w:r w:rsidR="00CF2B80" w:rsidRPr="00B94799">
        <w:rPr>
          <w:rFonts w:cs="Times New Roman"/>
          <w:sz w:val="24"/>
          <w:szCs w:val="24"/>
        </w:rPr>
        <w:t>в</w:t>
      </w:r>
      <w:r w:rsidR="00B7002B">
        <w:rPr>
          <w:rFonts w:cs="Times New Roman"/>
          <w:sz w:val="24"/>
          <w:szCs w:val="24"/>
        </w:rPr>
        <w:t xml:space="preserve"> </w:t>
      </w:r>
      <w:r w:rsidR="00CF2B80" w:rsidRPr="00B94799">
        <w:rPr>
          <w:rFonts w:cs="Times New Roman"/>
          <w:sz w:val="24"/>
          <w:szCs w:val="24"/>
        </w:rPr>
        <w:t>процессе</w:t>
      </w:r>
      <w:r w:rsidR="00B7002B">
        <w:rPr>
          <w:rFonts w:cs="Times New Roman"/>
          <w:sz w:val="24"/>
          <w:szCs w:val="24"/>
        </w:rPr>
        <w:t xml:space="preserve"> </w:t>
      </w:r>
      <w:r w:rsidR="00CF2B80" w:rsidRPr="00B94799">
        <w:rPr>
          <w:rFonts w:cs="Times New Roman"/>
          <w:sz w:val="24"/>
          <w:szCs w:val="24"/>
        </w:rPr>
        <w:t>поиска</w:t>
      </w:r>
      <w:r w:rsidR="00B7002B">
        <w:rPr>
          <w:rFonts w:cs="Times New Roman"/>
          <w:sz w:val="24"/>
          <w:szCs w:val="24"/>
        </w:rPr>
        <w:t xml:space="preserve"> </w:t>
      </w:r>
      <w:r w:rsidR="00CF2B80" w:rsidRPr="00B94799">
        <w:rPr>
          <w:rFonts w:cs="Times New Roman"/>
          <w:sz w:val="24"/>
          <w:szCs w:val="24"/>
        </w:rPr>
        <w:t>денег</w:t>
      </w:r>
      <w:r w:rsidR="00B7002B">
        <w:rPr>
          <w:rFonts w:cs="Times New Roman"/>
          <w:sz w:val="24"/>
          <w:szCs w:val="24"/>
        </w:rPr>
        <w:t xml:space="preserve"> </w:t>
      </w:r>
      <w:r w:rsidR="00CF2B80" w:rsidRPr="00B94799">
        <w:rPr>
          <w:rFonts w:cs="Times New Roman"/>
          <w:sz w:val="24"/>
          <w:szCs w:val="24"/>
        </w:rPr>
        <w:t>«на</w:t>
      </w:r>
      <w:r w:rsidR="00B7002B">
        <w:rPr>
          <w:rFonts w:cs="Times New Roman"/>
          <w:sz w:val="24"/>
          <w:szCs w:val="24"/>
        </w:rPr>
        <w:t xml:space="preserve"> </w:t>
      </w:r>
      <w:r w:rsidR="00CF2B80" w:rsidRPr="00B94799">
        <w:rPr>
          <w:rFonts w:cs="Times New Roman"/>
          <w:sz w:val="24"/>
          <w:szCs w:val="24"/>
        </w:rPr>
        <w:t>членство»,</w:t>
      </w:r>
      <w:r w:rsidR="00B7002B">
        <w:rPr>
          <w:rFonts w:cs="Times New Roman"/>
          <w:sz w:val="24"/>
          <w:szCs w:val="24"/>
        </w:rPr>
        <w:t xml:space="preserve"> </w:t>
      </w:r>
      <w:r w:rsidR="00CF2B80" w:rsidRPr="00B94799">
        <w:rPr>
          <w:rFonts w:cs="Times New Roman"/>
          <w:sz w:val="24"/>
          <w:szCs w:val="24"/>
        </w:rPr>
        <w:t>дабы</w:t>
      </w:r>
      <w:r w:rsidR="00B7002B">
        <w:rPr>
          <w:rFonts w:cs="Times New Roman"/>
          <w:sz w:val="24"/>
          <w:szCs w:val="24"/>
        </w:rPr>
        <w:t xml:space="preserve"> </w:t>
      </w:r>
      <w:r w:rsidR="00CF2B80" w:rsidRPr="00B94799">
        <w:rPr>
          <w:rFonts w:cs="Times New Roman"/>
          <w:sz w:val="24"/>
          <w:szCs w:val="24"/>
        </w:rPr>
        <w:t>не</w:t>
      </w:r>
      <w:r w:rsidR="00B7002B">
        <w:rPr>
          <w:rFonts w:cs="Times New Roman"/>
          <w:sz w:val="24"/>
          <w:szCs w:val="24"/>
        </w:rPr>
        <w:t xml:space="preserve"> </w:t>
      </w:r>
      <w:r w:rsidR="00CF2B80" w:rsidRPr="00B94799">
        <w:rPr>
          <w:rFonts w:cs="Times New Roman"/>
          <w:sz w:val="24"/>
          <w:szCs w:val="24"/>
        </w:rPr>
        <w:t>дать</w:t>
      </w:r>
      <w:r w:rsidR="00B7002B">
        <w:rPr>
          <w:rFonts w:cs="Times New Roman"/>
          <w:sz w:val="24"/>
          <w:szCs w:val="24"/>
        </w:rPr>
        <w:t xml:space="preserve"> </w:t>
      </w:r>
      <w:r w:rsidR="00CF2B80" w:rsidRPr="00B94799">
        <w:rPr>
          <w:rFonts w:cs="Times New Roman"/>
          <w:sz w:val="24"/>
          <w:szCs w:val="24"/>
        </w:rPr>
        <w:t>ей</w:t>
      </w:r>
      <w:r w:rsidR="00B7002B">
        <w:rPr>
          <w:rFonts w:cs="Times New Roman"/>
          <w:sz w:val="24"/>
          <w:szCs w:val="24"/>
        </w:rPr>
        <w:t xml:space="preserve"> </w:t>
      </w:r>
      <w:r w:rsidR="00CF2B80" w:rsidRPr="00B94799">
        <w:rPr>
          <w:rFonts w:cs="Times New Roman"/>
          <w:sz w:val="24"/>
          <w:szCs w:val="24"/>
        </w:rPr>
        <w:t>возможность</w:t>
      </w:r>
      <w:r w:rsidR="00B7002B">
        <w:rPr>
          <w:rFonts w:cs="Times New Roman"/>
          <w:sz w:val="24"/>
          <w:szCs w:val="24"/>
        </w:rPr>
        <w:t xml:space="preserve"> </w:t>
      </w:r>
      <w:r w:rsidR="00CF2B80" w:rsidRPr="00B94799">
        <w:rPr>
          <w:rFonts w:cs="Times New Roman"/>
          <w:sz w:val="24"/>
          <w:szCs w:val="24"/>
        </w:rPr>
        <w:t>обдумать</w:t>
      </w:r>
      <w:r w:rsidR="00B7002B">
        <w:rPr>
          <w:rFonts w:cs="Times New Roman"/>
          <w:sz w:val="24"/>
          <w:szCs w:val="24"/>
        </w:rPr>
        <w:t xml:space="preserve"> </w:t>
      </w:r>
      <w:r w:rsidR="00CF2B80" w:rsidRPr="00B94799">
        <w:rPr>
          <w:rFonts w:cs="Times New Roman"/>
          <w:sz w:val="24"/>
          <w:szCs w:val="24"/>
        </w:rPr>
        <w:t>предложение</w:t>
      </w:r>
      <w:r w:rsidR="00B7002B">
        <w:rPr>
          <w:rFonts w:cs="Times New Roman"/>
          <w:sz w:val="24"/>
          <w:szCs w:val="24"/>
        </w:rPr>
        <w:t xml:space="preserve"> </w:t>
      </w:r>
      <w:r w:rsidR="00CF2B80" w:rsidRPr="00B94799">
        <w:rPr>
          <w:rFonts w:cs="Times New Roman"/>
          <w:sz w:val="24"/>
          <w:szCs w:val="24"/>
        </w:rPr>
        <w:t>и</w:t>
      </w:r>
      <w:r w:rsidR="00B7002B">
        <w:rPr>
          <w:rFonts w:cs="Times New Roman"/>
          <w:sz w:val="24"/>
          <w:szCs w:val="24"/>
        </w:rPr>
        <w:t xml:space="preserve"> </w:t>
      </w:r>
      <w:r w:rsidR="00CF2B80" w:rsidRPr="00B94799">
        <w:rPr>
          <w:rFonts w:cs="Times New Roman"/>
          <w:sz w:val="24"/>
          <w:szCs w:val="24"/>
        </w:rPr>
        <w:t>обсудить</w:t>
      </w:r>
      <w:r w:rsidR="00B7002B">
        <w:rPr>
          <w:rFonts w:cs="Times New Roman"/>
          <w:sz w:val="24"/>
          <w:szCs w:val="24"/>
        </w:rPr>
        <w:t xml:space="preserve"> </w:t>
      </w:r>
      <w:r w:rsidR="00CF2B80" w:rsidRPr="00B94799">
        <w:rPr>
          <w:rFonts w:cs="Times New Roman"/>
          <w:sz w:val="24"/>
          <w:szCs w:val="24"/>
        </w:rPr>
        <w:t>его</w:t>
      </w:r>
      <w:r w:rsidR="00B7002B">
        <w:rPr>
          <w:rFonts w:cs="Times New Roman"/>
          <w:sz w:val="24"/>
          <w:szCs w:val="24"/>
        </w:rPr>
        <w:t xml:space="preserve"> </w:t>
      </w:r>
      <w:r w:rsidR="00CF2B80" w:rsidRPr="00B94799">
        <w:rPr>
          <w:rFonts w:cs="Times New Roman"/>
          <w:sz w:val="24"/>
          <w:szCs w:val="24"/>
        </w:rPr>
        <w:t>с</w:t>
      </w:r>
      <w:r w:rsidR="00B7002B">
        <w:rPr>
          <w:rFonts w:cs="Times New Roman"/>
          <w:sz w:val="24"/>
          <w:szCs w:val="24"/>
        </w:rPr>
        <w:t xml:space="preserve"> </w:t>
      </w:r>
      <w:r w:rsidR="00CF2B80" w:rsidRPr="00B94799">
        <w:rPr>
          <w:rFonts w:cs="Times New Roman"/>
          <w:sz w:val="24"/>
          <w:szCs w:val="24"/>
        </w:rPr>
        <w:t>кем-либо</w:t>
      </w:r>
      <w:r w:rsidR="00B7002B">
        <w:rPr>
          <w:rFonts w:cs="Times New Roman"/>
          <w:sz w:val="24"/>
          <w:szCs w:val="24"/>
        </w:rPr>
        <w:t xml:space="preserve"> </w:t>
      </w:r>
      <w:r w:rsidR="00CF2B80" w:rsidRPr="00B94799">
        <w:rPr>
          <w:rFonts w:cs="Times New Roman"/>
          <w:sz w:val="24"/>
          <w:szCs w:val="24"/>
        </w:rPr>
        <w:t>из</w:t>
      </w:r>
      <w:r w:rsidR="00B7002B">
        <w:rPr>
          <w:rFonts w:cs="Times New Roman"/>
          <w:sz w:val="24"/>
          <w:szCs w:val="24"/>
        </w:rPr>
        <w:t xml:space="preserve"> </w:t>
      </w:r>
      <w:r w:rsidR="00CF2B80" w:rsidRPr="00B94799">
        <w:rPr>
          <w:rFonts w:cs="Times New Roman"/>
          <w:sz w:val="24"/>
          <w:szCs w:val="24"/>
        </w:rPr>
        <w:t>знакомых,</w:t>
      </w:r>
      <w:r w:rsidR="00B7002B">
        <w:rPr>
          <w:rFonts w:cs="Times New Roman"/>
          <w:sz w:val="24"/>
          <w:szCs w:val="24"/>
        </w:rPr>
        <w:t xml:space="preserve"> </w:t>
      </w:r>
      <w:r w:rsidR="00CF2B80" w:rsidRPr="00B94799">
        <w:rPr>
          <w:rFonts w:cs="Times New Roman"/>
          <w:sz w:val="24"/>
          <w:szCs w:val="24"/>
        </w:rPr>
        <w:t>так</w:t>
      </w:r>
      <w:r w:rsidR="00B7002B">
        <w:rPr>
          <w:rFonts w:cs="Times New Roman"/>
          <w:sz w:val="24"/>
          <w:szCs w:val="24"/>
        </w:rPr>
        <w:t xml:space="preserve"> </w:t>
      </w:r>
      <w:r w:rsidR="00CF2B80" w:rsidRPr="00B94799">
        <w:rPr>
          <w:rFonts w:cs="Times New Roman"/>
          <w:sz w:val="24"/>
          <w:szCs w:val="24"/>
        </w:rPr>
        <w:t>как</w:t>
      </w:r>
      <w:r w:rsidR="00B7002B">
        <w:rPr>
          <w:rFonts w:cs="Times New Roman"/>
          <w:sz w:val="24"/>
          <w:szCs w:val="24"/>
        </w:rPr>
        <w:t xml:space="preserve"> </w:t>
      </w:r>
      <w:r w:rsidR="00CF2B80" w:rsidRPr="00B94799">
        <w:rPr>
          <w:rFonts w:cs="Times New Roman"/>
          <w:sz w:val="24"/>
          <w:szCs w:val="24"/>
        </w:rPr>
        <w:t>если</w:t>
      </w:r>
      <w:r w:rsidR="00B7002B">
        <w:rPr>
          <w:rFonts w:cs="Times New Roman"/>
          <w:sz w:val="24"/>
          <w:szCs w:val="24"/>
        </w:rPr>
        <w:t xml:space="preserve"> </w:t>
      </w:r>
      <w:r w:rsidR="00CF2B80" w:rsidRPr="00B94799">
        <w:rPr>
          <w:rFonts w:cs="Times New Roman"/>
          <w:sz w:val="24"/>
          <w:szCs w:val="24"/>
        </w:rPr>
        <w:t>жертва</w:t>
      </w:r>
      <w:r w:rsidR="00B7002B">
        <w:rPr>
          <w:rFonts w:cs="Times New Roman"/>
          <w:sz w:val="24"/>
          <w:szCs w:val="24"/>
        </w:rPr>
        <w:t xml:space="preserve"> </w:t>
      </w:r>
      <w:r w:rsidR="00CF2B80" w:rsidRPr="00B94799">
        <w:rPr>
          <w:rFonts w:cs="Times New Roman"/>
          <w:sz w:val="24"/>
          <w:szCs w:val="24"/>
        </w:rPr>
        <w:t>«остынет»,</w:t>
      </w:r>
      <w:r w:rsidR="00B7002B">
        <w:rPr>
          <w:rFonts w:cs="Times New Roman"/>
          <w:sz w:val="24"/>
          <w:szCs w:val="24"/>
        </w:rPr>
        <w:t xml:space="preserve"> </w:t>
      </w:r>
      <w:r w:rsidR="00CF2B80" w:rsidRPr="00B94799">
        <w:rPr>
          <w:rFonts w:cs="Times New Roman"/>
          <w:sz w:val="24"/>
          <w:szCs w:val="24"/>
        </w:rPr>
        <w:t>«поймать»</w:t>
      </w:r>
      <w:r w:rsidR="00B7002B">
        <w:rPr>
          <w:rFonts w:cs="Times New Roman"/>
          <w:sz w:val="24"/>
          <w:szCs w:val="24"/>
        </w:rPr>
        <w:t xml:space="preserve"> </w:t>
      </w:r>
      <w:r w:rsidR="00CF2B80" w:rsidRPr="00B94799">
        <w:rPr>
          <w:rFonts w:cs="Times New Roman"/>
          <w:sz w:val="24"/>
          <w:szCs w:val="24"/>
        </w:rPr>
        <w:t>ее</w:t>
      </w:r>
      <w:r w:rsidR="00B7002B">
        <w:rPr>
          <w:rFonts w:cs="Times New Roman"/>
          <w:sz w:val="24"/>
          <w:szCs w:val="24"/>
        </w:rPr>
        <w:t xml:space="preserve"> </w:t>
      </w:r>
      <w:r w:rsidR="00CF2B80" w:rsidRPr="00B94799">
        <w:rPr>
          <w:rFonts w:cs="Times New Roman"/>
          <w:sz w:val="24"/>
          <w:szCs w:val="24"/>
        </w:rPr>
        <w:t>будет</w:t>
      </w:r>
      <w:r w:rsidR="00B7002B">
        <w:rPr>
          <w:rFonts w:cs="Times New Roman"/>
          <w:sz w:val="24"/>
          <w:szCs w:val="24"/>
        </w:rPr>
        <w:t xml:space="preserve"> </w:t>
      </w:r>
      <w:r w:rsidR="00CF2B80" w:rsidRPr="00B94799">
        <w:rPr>
          <w:rFonts w:cs="Times New Roman"/>
          <w:sz w:val="24"/>
          <w:szCs w:val="24"/>
        </w:rPr>
        <w:t>гораздо</w:t>
      </w:r>
      <w:r w:rsidR="00B7002B">
        <w:rPr>
          <w:rFonts w:cs="Times New Roman"/>
          <w:sz w:val="24"/>
          <w:szCs w:val="24"/>
        </w:rPr>
        <w:t xml:space="preserve"> </w:t>
      </w:r>
      <w:r w:rsidR="00CF2B80" w:rsidRPr="00B94799">
        <w:rPr>
          <w:rFonts w:cs="Times New Roman"/>
          <w:sz w:val="24"/>
          <w:szCs w:val="24"/>
        </w:rPr>
        <w:t>сложнее.</w:t>
      </w:r>
    </w:p>
    <w:p w:rsidR="00974EAC" w:rsidRPr="00B94799" w:rsidRDefault="008A63B0" w:rsidP="00D62334">
      <w:pPr>
        <w:pStyle w:val="ac"/>
        <w:shd w:val="clear" w:color="auto" w:fill="FFFFFF"/>
        <w:spacing w:after="0"/>
        <w:ind w:left="0"/>
        <w:rPr>
          <w:rFonts w:cs="Times New Roman"/>
          <w:color w:val="000000"/>
          <w:sz w:val="24"/>
          <w:szCs w:val="24"/>
        </w:rPr>
      </w:pPr>
      <w:r w:rsidRPr="00B94799">
        <w:rPr>
          <w:rFonts w:cs="Times New Roman"/>
          <w:color w:val="000000" w:themeColor="text1"/>
          <w:sz w:val="24"/>
          <w:szCs w:val="24"/>
        </w:rPr>
        <w:t>С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развитием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интернета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появились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виртуальные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финансовые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Pr="00B94799">
        <w:rPr>
          <w:rFonts w:cs="Times New Roman"/>
          <w:color w:val="000000" w:themeColor="text1"/>
          <w:sz w:val="24"/>
          <w:szCs w:val="24"/>
        </w:rPr>
        <w:t>пирамиды.</w:t>
      </w:r>
      <w:r w:rsidR="00B7002B">
        <w:rPr>
          <w:rFonts w:cs="Times New Roman"/>
          <w:color w:val="000000" w:themeColor="text1"/>
          <w:sz w:val="24"/>
          <w:szCs w:val="24"/>
        </w:rPr>
        <w:t xml:space="preserve"> </w:t>
      </w:r>
      <w:r w:rsidR="00C016E6" w:rsidRPr="00B94799">
        <w:rPr>
          <w:rFonts w:cs="Times New Roman"/>
          <w:color w:val="000000"/>
          <w:sz w:val="24"/>
          <w:szCs w:val="24"/>
        </w:rPr>
        <w:t>Организаторы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C016E6" w:rsidRPr="00B94799">
        <w:rPr>
          <w:rFonts w:cs="Times New Roman"/>
          <w:color w:val="000000"/>
          <w:sz w:val="24"/>
          <w:szCs w:val="24"/>
        </w:rPr>
        <w:t>виртуальных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C016E6" w:rsidRPr="00B94799">
        <w:rPr>
          <w:rFonts w:cs="Times New Roman"/>
          <w:color w:val="000000"/>
          <w:sz w:val="24"/>
          <w:szCs w:val="24"/>
        </w:rPr>
        <w:t>пирамид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C016E6" w:rsidRPr="00B94799">
        <w:rPr>
          <w:rFonts w:cs="Times New Roman"/>
          <w:color w:val="000000"/>
          <w:sz w:val="24"/>
          <w:szCs w:val="24"/>
        </w:rPr>
        <w:t>не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C016E6" w:rsidRPr="00B94799">
        <w:rPr>
          <w:rFonts w:cs="Times New Roman"/>
          <w:color w:val="000000"/>
          <w:sz w:val="24"/>
          <w:szCs w:val="24"/>
        </w:rPr>
        <w:t>пытаются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C016E6" w:rsidRPr="00B94799">
        <w:rPr>
          <w:rFonts w:cs="Times New Roman"/>
          <w:color w:val="000000"/>
          <w:sz w:val="24"/>
          <w:szCs w:val="24"/>
        </w:rPr>
        <w:t>выманить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C016E6" w:rsidRPr="00B94799">
        <w:rPr>
          <w:rFonts w:cs="Times New Roman"/>
          <w:color w:val="000000"/>
          <w:sz w:val="24"/>
          <w:szCs w:val="24"/>
        </w:rPr>
        <w:t>у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C016E6" w:rsidRPr="00B94799">
        <w:rPr>
          <w:rFonts w:cs="Times New Roman"/>
          <w:color w:val="000000"/>
          <w:sz w:val="24"/>
          <w:szCs w:val="24"/>
        </w:rPr>
        <w:t>народа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C016E6" w:rsidRPr="00B94799">
        <w:rPr>
          <w:rFonts w:cs="Times New Roman"/>
          <w:color w:val="000000"/>
          <w:sz w:val="24"/>
          <w:szCs w:val="24"/>
        </w:rPr>
        <w:t>сразу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C016E6" w:rsidRPr="00B94799">
        <w:rPr>
          <w:rFonts w:cs="Times New Roman"/>
          <w:color w:val="000000"/>
          <w:sz w:val="24"/>
          <w:szCs w:val="24"/>
        </w:rPr>
        <w:t>серьезные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C016E6" w:rsidRPr="00B94799">
        <w:rPr>
          <w:rFonts w:cs="Times New Roman"/>
          <w:color w:val="000000"/>
          <w:sz w:val="24"/>
          <w:szCs w:val="24"/>
        </w:rPr>
        <w:t>суммы.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C016E6" w:rsidRPr="00B94799">
        <w:rPr>
          <w:rFonts w:cs="Times New Roman"/>
          <w:color w:val="000000"/>
          <w:sz w:val="24"/>
          <w:szCs w:val="24"/>
        </w:rPr>
        <w:t>Чтобы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C016E6" w:rsidRPr="00B94799">
        <w:rPr>
          <w:rFonts w:cs="Times New Roman"/>
          <w:color w:val="000000"/>
          <w:sz w:val="24"/>
          <w:szCs w:val="24"/>
        </w:rPr>
        <w:t>привлечь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proofErr w:type="gramStart"/>
      <w:r w:rsidR="00C016E6" w:rsidRPr="00B94799">
        <w:rPr>
          <w:rFonts w:cs="Times New Roman"/>
          <w:color w:val="000000"/>
          <w:sz w:val="24"/>
          <w:szCs w:val="24"/>
        </w:rPr>
        <w:t>по</w:t>
      </w:r>
      <w:r w:rsidR="00A24566" w:rsidRPr="00B94799">
        <w:rPr>
          <w:rFonts w:cs="Times New Roman"/>
          <w:color w:val="000000"/>
          <w:sz w:val="24"/>
          <w:szCs w:val="24"/>
        </w:rPr>
        <w:t>больше</w:t>
      </w:r>
      <w:proofErr w:type="gramEnd"/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A24566" w:rsidRPr="00B94799">
        <w:rPr>
          <w:rFonts w:cs="Times New Roman"/>
          <w:color w:val="000000"/>
          <w:sz w:val="24"/>
          <w:szCs w:val="24"/>
        </w:rPr>
        <w:t>клиентов,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A24566" w:rsidRPr="00B94799">
        <w:rPr>
          <w:rFonts w:cs="Times New Roman"/>
          <w:color w:val="000000"/>
          <w:sz w:val="24"/>
          <w:szCs w:val="24"/>
        </w:rPr>
        <w:t>для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A24566" w:rsidRPr="00B94799">
        <w:rPr>
          <w:rFonts w:cs="Times New Roman"/>
          <w:color w:val="000000"/>
          <w:sz w:val="24"/>
          <w:szCs w:val="24"/>
        </w:rPr>
        <w:t>начала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A24566" w:rsidRPr="00B94799">
        <w:rPr>
          <w:rFonts w:cs="Times New Roman"/>
          <w:color w:val="000000"/>
          <w:sz w:val="24"/>
          <w:szCs w:val="24"/>
        </w:rPr>
        <w:t>они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C016E6" w:rsidRPr="00B94799">
        <w:rPr>
          <w:rFonts w:cs="Times New Roman"/>
          <w:color w:val="000000"/>
          <w:sz w:val="24"/>
          <w:szCs w:val="24"/>
        </w:rPr>
        <w:t>требуют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C016E6" w:rsidRPr="00B94799">
        <w:rPr>
          <w:rFonts w:cs="Times New Roman"/>
          <w:color w:val="000000"/>
          <w:sz w:val="24"/>
          <w:szCs w:val="24"/>
        </w:rPr>
        <w:t>заплатить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C016E6" w:rsidRPr="00B94799">
        <w:rPr>
          <w:rFonts w:cs="Times New Roman"/>
          <w:color w:val="000000"/>
          <w:sz w:val="24"/>
          <w:szCs w:val="24"/>
        </w:rPr>
        <w:t>всего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C016E6" w:rsidRPr="00B94799">
        <w:rPr>
          <w:rFonts w:cs="Times New Roman"/>
          <w:color w:val="000000"/>
          <w:sz w:val="24"/>
          <w:szCs w:val="24"/>
        </w:rPr>
        <w:t>от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C016E6" w:rsidRPr="00B94799">
        <w:rPr>
          <w:rFonts w:cs="Times New Roman"/>
          <w:color w:val="000000"/>
          <w:sz w:val="24"/>
          <w:szCs w:val="24"/>
        </w:rPr>
        <w:t>5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C016E6" w:rsidRPr="00B94799">
        <w:rPr>
          <w:rFonts w:cs="Times New Roman"/>
          <w:color w:val="000000"/>
          <w:sz w:val="24"/>
          <w:szCs w:val="24"/>
        </w:rPr>
        <w:t>до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C016E6" w:rsidRPr="00B94799">
        <w:rPr>
          <w:rFonts w:cs="Times New Roman"/>
          <w:color w:val="000000"/>
          <w:sz w:val="24"/>
          <w:szCs w:val="24"/>
        </w:rPr>
        <w:t>10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C016E6" w:rsidRPr="00B94799">
        <w:rPr>
          <w:rFonts w:cs="Times New Roman"/>
          <w:color w:val="000000"/>
          <w:sz w:val="24"/>
          <w:szCs w:val="24"/>
        </w:rPr>
        <w:t>долларов.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8934FD" w:rsidRPr="00B94799">
        <w:rPr>
          <w:rFonts w:cs="Times New Roman"/>
          <w:color w:val="000000"/>
          <w:sz w:val="24"/>
          <w:szCs w:val="24"/>
        </w:rPr>
        <w:t>Организаторы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proofErr w:type="gramStart"/>
      <w:r w:rsidR="008934FD" w:rsidRPr="00B94799">
        <w:rPr>
          <w:rFonts w:cs="Times New Roman"/>
          <w:color w:val="000000"/>
          <w:sz w:val="24"/>
          <w:szCs w:val="24"/>
        </w:rPr>
        <w:t>интернет-пирамид</w:t>
      </w:r>
      <w:proofErr w:type="gramEnd"/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C016E6" w:rsidRPr="00B94799">
        <w:rPr>
          <w:rFonts w:cs="Times New Roman"/>
          <w:color w:val="000000"/>
          <w:sz w:val="24"/>
          <w:szCs w:val="24"/>
        </w:rPr>
        <w:t>продают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C016E6" w:rsidRPr="00B94799">
        <w:rPr>
          <w:rFonts w:cs="Times New Roman"/>
          <w:color w:val="000000"/>
          <w:sz w:val="24"/>
          <w:szCs w:val="24"/>
        </w:rPr>
        <w:t>не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C016E6" w:rsidRPr="00B94799">
        <w:rPr>
          <w:rFonts w:cs="Times New Roman"/>
          <w:color w:val="000000"/>
          <w:sz w:val="24"/>
          <w:szCs w:val="24"/>
        </w:rPr>
        <w:t>товар,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C016E6" w:rsidRPr="00B94799">
        <w:rPr>
          <w:rFonts w:cs="Times New Roman"/>
          <w:color w:val="000000"/>
          <w:sz w:val="24"/>
          <w:szCs w:val="24"/>
        </w:rPr>
        <w:t>а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C016E6" w:rsidRPr="00B94799">
        <w:rPr>
          <w:rFonts w:cs="Times New Roman"/>
          <w:color w:val="000000"/>
          <w:sz w:val="24"/>
          <w:szCs w:val="24"/>
        </w:rPr>
        <w:t>саму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C016E6" w:rsidRPr="00B94799">
        <w:rPr>
          <w:rFonts w:cs="Times New Roman"/>
          <w:color w:val="000000"/>
          <w:sz w:val="24"/>
          <w:szCs w:val="24"/>
        </w:rPr>
        <w:t>возможность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C016E6" w:rsidRPr="00B94799">
        <w:rPr>
          <w:rFonts w:cs="Times New Roman"/>
          <w:color w:val="000000"/>
          <w:sz w:val="24"/>
          <w:szCs w:val="24"/>
        </w:rPr>
        <w:t>зарабатывать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C016E6" w:rsidRPr="00B94799">
        <w:rPr>
          <w:rFonts w:cs="Times New Roman"/>
          <w:color w:val="000000"/>
          <w:sz w:val="24"/>
          <w:szCs w:val="24"/>
        </w:rPr>
        <w:t>деньги.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C016E6" w:rsidRPr="00B94799">
        <w:rPr>
          <w:rFonts w:cs="Times New Roman"/>
          <w:color w:val="000000"/>
          <w:sz w:val="24"/>
          <w:szCs w:val="24"/>
        </w:rPr>
        <w:t>В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C016E6" w:rsidRPr="00B94799">
        <w:rPr>
          <w:rFonts w:cs="Times New Roman"/>
          <w:color w:val="000000"/>
          <w:sz w:val="24"/>
          <w:szCs w:val="24"/>
        </w:rPr>
        <w:t>Сети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C016E6" w:rsidRPr="00B94799">
        <w:rPr>
          <w:rFonts w:cs="Times New Roman"/>
          <w:color w:val="000000"/>
          <w:sz w:val="24"/>
          <w:szCs w:val="24"/>
        </w:rPr>
        <w:t>торгуют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C016E6" w:rsidRPr="00B94799">
        <w:rPr>
          <w:rFonts w:cs="Times New Roman"/>
          <w:color w:val="000000"/>
          <w:sz w:val="24"/>
          <w:szCs w:val="24"/>
        </w:rPr>
        <w:t>так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C016E6" w:rsidRPr="00B94799">
        <w:rPr>
          <w:rFonts w:cs="Times New Roman"/>
          <w:color w:val="000000"/>
          <w:sz w:val="24"/>
          <w:szCs w:val="24"/>
        </w:rPr>
        <w:t>называемыми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C016E6" w:rsidRPr="00B94799">
        <w:rPr>
          <w:rFonts w:cs="Times New Roman"/>
          <w:color w:val="000000"/>
          <w:sz w:val="24"/>
          <w:szCs w:val="24"/>
        </w:rPr>
        <w:t>уровнями.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C016E6" w:rsidRPr="00B94799">
        <w:rPr>
          <w:rFonts w:cs="Times New Roman"/>
          <w:color w:val="000000"/>
          <w:sz w:val="24"/>
          <w:szCs w:val="24"/>
        </w:rPr>
        <w:t>Схема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C016E6" w:rsidRPr="00B94799">
        <w:rPr>
          <w:rFonts w:cs="Times New Roman"/>
          <w:color w:val="000000"/>
          <w:sz w:val="24"/>
          <w:szCs w:val="24"/>
        </w:rPr>
        <w:t>проста.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8934FD" w:rsidRPr="00B94799">
        <w:rPr>
          <w:rFonts w:cs="Times New Roman"/>
          <w:color w:val="000000"/>
          <w:sz w:val="24"/>
          <w:szCs w:val="24"/>
        </w:rPr>
        <w:t>Жертва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8934FD" w:rsidRPr="00B94799">
        <w:rPr>
          <w:rFonts w:cs="Times New Roman"/>
          <w:color w:val="000000"/>
          <w:sz w:val="24"/>
          <w:szCs w:val="24"/>
        </w:rPr>
        <w:t>оплачивает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C016E6" w:rsidRPr="00B94799">
        <w:rPr>
          <w:rFonts w:cs="Times New Roman"/>
          <w:color w:val="000000"/>
          <w:sz w:val="24"/>
          <w:szCs w:val="24"/>
        </w:rPr>
        <w:t>покупку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C016E6" w:rsidRPr="00B94799">
        <w:rPr>
          <w:rFonts w:cs="Times New Roman"/>
          <w:color w:val="000000"/>
          <w:sz w:val="24"/>
          <w:szCs w:val="24"/>
        </w:rPr>
        <w:t>первого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C016E6" w:rsidRPr="00B94799">
        <w:rPr>
          <w:rFonts w:cs="Times New Roman"/>
          <w:color w:val="000000"/>
          <w:sz w:val="24"/>
          <w:szCs w:val="24"/>
        </w:rPr>
        <w:t>уровня,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C016E6" w:rsidRPr="00B94799">
        <w:rPr>
          <w:rFonts w:cs="Times New Roman"/>
          <w:color w:val="000000"/>
          <w:sz w:val="24"/>
          <w:szCs w:val="24"/>
        </w:rPr>
        <w:t>рег</w:t>
      </w:r>
      <w:r w:rsidR="008934FD" w:rsidRPr="00B94799">
        <w:rPr>
          <w:rFonts w:cs="Times New Roman"/>
          <w:color w:val="000000"/>
          <w:sz w:val="24"/>
          <w:szCs w:val="24"/>
        </w:rPr>
        <w:t>истрируется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8934FD" w:rsidRPr="00B94799">
        <w:rPr>
          <w:rFonts w:cs="Times New Roman"/>
          <w:color w:val="000000"/>
          <w:sz w:val="24"/>
          <w:szCs w:val="24"/>
        </w:rPr>
        <w:t>на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8934FD" w:rsidRPr="00B94799">
        <w:rPr>
          <w:rFonts w:cs="Times New Roman"/>
          <w:color w:val="000000"/>
          <w:sz w:val="24"/>
          <w:szCs w:val="24"/>
        </w:rPr>
        <w:t>сайте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8934FD" w:rsidRPr="00B94799">
        <w:rPr>
          <w:rFonts w:cs="Times New Roman"/>
          <w:color w:val="000000"/>
          <w:sz w:val="24"/>
          <w:szCs w:val="24"/>
        </w:rPr>
        <w:t>и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8934FD" w:rsidRPr="00B94799">
        <w:rPr>
          <w:rFonts w:cs="Times New Roman"/>
          <w:color w:val="000000"/>
          <w:sz w:val="24"/>
          <w:szCs w:val="24"/>
        </w:rPr>
        <w:t>заводит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C016E6" w:rsidRPr="00B94799">
        <w:rPr>
          <w:rFonts w:cs="Times New Roman"/>
          <w:color w:val="000000"/>
          <w:sz w:val="24"/>
          <w:szCs w:val="24"/>
        </w:rPr>
        <w:t>свою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C016E6" w:rsidRPr="00B94799">
        <w:rPr>
          <w:rFonts w:cs="Times New Roman"/>
          <w:color w:val="000000"/>
          <w:sz w:val="24"/>
          <w:szCs w:val="24"/>
        </w:rPr>
        <w:t>ссылку.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8934FD" w:rsidRPr="00B94799">
        <w:rPr>
          <w:rFonts w:cs="Times New Roman"/>
          <w:color w:val="000000"/>
          <w:sz w:val="24"/>
          <w:szCs w:val="24"/>
        </w:rPr>
        <w:t>Далее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8934FD" w:rsidRPr="00B94799">
        <w:rPr>
          <w:rFonts w:cs="Times New Roman"/>
          <w:color w:val="000000"/>
          <w:sz w:val="24"/>
          <w:szCs w:val="24"/>
        </w:rPr>
        <w:t>эта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8934FD" w:rsidRPr="00B94799">
        <w:rPr>
          <w:rFonts w:cs="Times New Roman"/>
          <w:color w:val="000000"/>
          <w:sz w:val="24"/>
          <w:szCs w:val="24"/>
        </w:rPr>
        <w:t>ссылка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8934FD" w:rsidRPr="00B94799">
        <w:rPr>
          <w:rFonts w:cs="Times New Roman"/>
          <w:color w:val="000000"/>
          <w:sz w:val="24"/>
          <w:szCs w:val="24"/>
        </w:rPr>
        <w:t>начинается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8934FD" w:rsidRPr="00B94799">
        <w:rPr>
          <w:rFonts w:cs="Times New Roman"/>
          <w:color w:val="000000"/>
          <w:sz w:val="24"/>
          <w:szCs w:val="24"/>
        </w:rPr>
        <w:t>активно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proofErr w:type="gramStart"/>
      <w:r w:rsidR="008934FD" w:rsidRPr="00B94799">
        <w:rPr>
          <w:rFonts w:cs="Times New Roman"/>
          <w:color w:val="000000"/>
          <w:sz w:val="24"/>
          <w:szCs w:val="24"/>
        </w:rPr>
        <w:t>рассылаться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8934FD" w:rsidRPr="00B94799">
        <w:rPr>
          <w:rFonts w:cs="Times New Roman"/>
          <w:color w:val="000000"/>
          <w:sz w:val="24"/>
          <w:szCs w:val="24"/>
        </w:rPr>
        <w:t>с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8934FD" w:rsidRPr="00B94799">
        <w:rPr>
          <w:rFonts w:cs="Times New Roman"/>
          <w:color w:val="000000"/>
          <w:sz w:val="24"/>
          <w:szCs w:val="24"/>
        </w:rPr>
        <w:t>целью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8934FD" w:rsidRPr="00B94799">
        <w:rPr>
          <w:rFonts w:cs="Times New Roman"/>
          <w:color w:val="000000"/>
          <w:sz w:val="24"/>
          <w:szCs w:val="24"/>
        </w:rPr>
        <w:t>привлечь</w:t>
      </w:r>
      <w:proofErr w:type="gramEnd"/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8934FD" w:rsidRPr="00B94799">
        <w:rPr>
          <w:rFonts w:cs="Times New Roman"/>
          <w:color w:val="000000"/>
          <w:sz w:val="24"/>
          <w:szCs w:val="24"/>
        </w:rPr>
        <w:t>по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8934FD" w:rsidRPr="00B94799">
        <w:rPr>
          <w:rFonts w:cs="Times New Roman"/>
          <w:color w:val="000000"/>
          <w:sz w:val="24"/>
          <w:szCs w:val="24"/>
        </w:rPr>
        <w:t>своей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8934FD" w:rsidRPr="00B94799">
        <w:rPr>
          <w:rFonts w:cs="Times New Roman"/>
          <w:color w:val="000000"/>
          <w:sz w:val="24"/>
          <w:szCs w:val="24"/>
        </w:rPr>
        <w:t>ссылке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8934FD" w:rsidRPr="00B94799">
        <w:rPr>
          <w:rFonts w:cs="Times New Roman"/>
          <w:color w:val="000000"/>
          <w:sz w:val="24"/>
          <w:szCs w:val="24"/>
        </w:rPr>
        <w:t>новых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8934FD" w:rsidRPr="00B94799">
        <w:rPr>
          <w:rFonts w:cs="Times New Roman"/>
          <w:color w:val="000000"/>
          <w:sz w:val="24"/>
          <w:szCs w:val="24"/>
        </w:rPr>
        <w:t>клиентов.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C016E6" w:rsidRPr="00B94799">
        <w:rPr>
          <w:rFonts w:cs="Times New Roman"/>
          <w:color w:val="000000"/>
          <w:sz w:val="24"/>
          <w:szCs w:val="24"/>
        </w:rPr>
        <w:t>Для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C016E6" w:rsidRPr="00B94799">
        <w:rPr>
          <w:rFonts w:cs="Times New Roman"/>
          <w:color w:val="000000"/>
          <w:sz w:val="24"/>
          <w:szCs w:val="24"/>
        </w:rPr>
        <w:t>начала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C016E6" w:rsidRPr="00B94799">
        <w:rPr>
          <w:rFonts w:cs="Times New Roman"/>
          <w:color w:val="000000"/>
          <w:sz w:val="24"/>
          <w:szCs w:val="24"/>
        </w:rPr>
        <w:t>доста</w:t>
      </w:r>
      <w:r w:rsidR="00A24566" w:rsidRPr="00B94799">
        <w:rPr>
          <w:rFonts w:cs="Times New Roman"/>
          <w:color w:val="000000"/>
          <w:sz w:val="24"/>
          <w:szCs w:val="24"/>
        </w:rPr>
        <w:t>точно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A24566" w:rsidRPr="00B94799">
        <w:rPr>
          <w:rFonts w:cs="Times New Roman"/>
          <w:color w:val="000000"/>
          <w:sz w:val="24"/>
          <w:szCs w:val="24"/>
        </w:rPr>
        <w:t>троих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A24566" w:rsidRPr="00B94799">
        <w:rPr>
          <w:rFonts w:cs="Times New Roman"/>
          <w:color w:val="000000"/>
          <w:sz w:val="24"/>
          <w:szCs w:val="24"/>
        </w:rPr>
        <w:t>человек,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A24566" w:rsidRPr="00B94799">
        <w:rPr>
          <w:rFonts w:cs="Times New Roman"/>
          <w:color w:val="000000"/>
          <w:sz w:val="24"/>
          <w:szCs w:val="24"/>
        </w:rPr>
        <w:t>которые,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A24566" w:rsidRPr="00B94799">
        <w:rPr>
          <w:rFonts w:cs="Times New Roman"/>
          <w:color w:val="000000"/>
          <w:sz w:val="24"/>
          <w:szCs w:val="24"/>
        </w:rPr>
        <w:t>в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C016E6" w:rsidRPr="00B94799">
        <w:rPr>
          <w:rFonts w:cs="Times New Roman"/>
          <w:color w:val="000000"/>
          <w:sz w:val="24"/>
          <w:szCs w:val="24"/>
        </w:rPr>
        <w:t>свою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C016E6" w:rsidRPr="00B94799">
        <w:rPr>
          <w:rFonts w:cs="Times New Roman"/>
          <w:color w:val="000000"/>
          <w:sz w:val="24"/>
          <w:szCs w:val="24"/>
        </w:rPr>
        <w:t>очередь,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C016E6" w:rsidRPr="00B94799">
        <w:rPr>
          <w:rFonts w:cs="Times New Roman"/>
          <w:color w:val="000000"/>
          <w:sz w:val="24"/>
          <w:szCs w:val="24"/>
        </w:rPr>
        <w:t>покупают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C016E6" w:rsidRPr="00B94799">
        <w:rPr>
          <w:rFonts w:cs="Times New Roman"/>
          <w:color w:val="000000"/>
          <w:sz w:val="24"/>
          <w:szCs w:val="24"/>
        </w:rPr>
        <w:t>первый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C016E6" w:rsidRPr="00B94799">
        <w:rPr>
          <w:rFonts w:cs="Times New Roman"/>
          <w:color w:val="000000"/>
          <w:sz w:val="24"/>
          <w:szCs w:val="24"/>
        </w:rPr>
        <w:t>уровень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proofErr w:type="gramStart"/>
      <w:r w:rsidR="008934FD" w:rsidRPr="00B94799">
        <w:rPr>
          <w:rFonts w:cs="Times New Roman"/>
          <w:color w:val="000000"/>
          <w:sz w:val="24"/>
          <w:szCs w:val="24"/>
        </w:rPr>
        <w:t>у</w:t>
      </w:r>
      <w:proofErr w:type="gramEnd"/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8934FD" w:rsidRPr="00B94799">
        <w:rPr>
          <w:rFonts w:cs="Times New Roman"/>
          <w:color w:val="000000"/>
          <w:sz w:val="24"/>
          <w:szCs w:val="24"/>
        </w:rPr>
        <w:t>рассылающего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8934FD" w:rsidRPr="00B94799">
        <w:rPr>
          <w:rFonts w:cs="Times New Roman"/>
          <w:color w:val="000000"/>
          <w:sz w:val="24"/>
          <w:szCs w:val="24"/>
        </w:rPr>
        <w:t>ссылку</w:t>
      </w:r>
      <w:r w:rsidR="00C016E6" w:rsidRPr="00B94799">
        <w:rPr>
          <w:rFonts w:cs="Times New Roman"/>
          <w:color w:val="000000"/>
          <w:sz w:val="24"/>
          <w:szCs w:val="24"/>
        </w:rPr>
        <w:t>.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A24566" w:rsidRPr="00B94799">
        <w:rPr>
          <w:rFonts w:cs="Times New Roman"/>
          <w:color w:val="000000"/>
          <w:sz w:val="24"/>
          <w:szCs w:val="24"/>
        </w:rPr>
        <w:t>Сама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A24566" w:rsidRPr="00B94799">
        <w:rPr>
          <w:rFonts w:cs="Times New Roman"/>
          <w:color w:val="000000"/>
          <w:sz w:val="24"/>
          <w:szCs w:val="24"/>
        </w:rPr>
        <w:t>же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8934FD" w:rsidRPr="00B94799">
        <w:rPr>
          <w:rFonts w:cs="Times New Roman"/>
          <w:color w:val="000000"/>
          <w:sz w:val="24"/>
          <w:szCs w:val="24"/>
        </w:rPr>
        <w:t>жертва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8934FD" w:rsidRPr="00B94799">
        <w:rPr>
          <w:rFonts w:cs="Times New Roman"/>
          <w:color w:val="000000"/>
          <w:sz w:val="24"/>
          <w:szCs w:val="24"/>
        </w:rPr>
        <w:t>платит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C016E6" w:rsidRPr="00B94799">
        <w:rPr>
          <w:rFonts w:cs="Times New Roman"/>
          <w:color w:val="000000"/>
          <w:sz w:val="24"/>
          <w:szCs w:val="24"/>
        </w:rPr>
        <w:t>деньги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C016E6" w:rsidRPr="00B94799">
        <w:rPr>
          <w:rFonts w:cs="Times New Roman"/>
          <w:color w:val="000000"/>
          <w:sz w:val="24"/>
          <w:szCs w:val="24"/>
        </w:rPr>
        <w:t>за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C016E6" w:rsidRPr="00B94799">
        <w:rPr>
          <w:rFonts w:cs="Times New Roman"/>
          <w:color w:val="000000"/>
          <w:sz w:val="24"/>
          <w:szCs w:val="24"/>
        </w:rPr>
        <w:t>то,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C016E6" w:rsidRPr="00B94799">
        <w:rPr>
          <w:rFonts w:cs="Times New Roman"/>
          <w:color w:val="000000"/>
          <w:sz w:val="24"/>
          <w:szCs w:val="24"/>
        </w:rPr>
        <w:t>чтобы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C016E6" w:rsidRPr="00B94799">
        <w:rPr>
          <w:rFonts w:cs="Times New Roman"/>
          <w:color w:val="000000"/>
          <w:sz w:val="24"/>
          <w:szCs w:val="24"/>
        </w:rPr>
        <w:t>перейти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C016E6" w:rsidRPr="00B94799">
        <w:rPr>
          <w:rFonts w:cs="Times New Roman"/>
          <w:color w:val="000000"/>
          <w:sz w:val="24"/>
          <w:szCs w:val="24"/>
        </w:rPr>
        <w:t>на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C016E6" w:rsidRPr="00B94799">
        <w:rPr>
          <w:rFonts w:cs="Times New Roman"/>
          <w:color w:val="000000"/>
          <w:sz w:val="24"/>
          <w:szCs w:val="24"/>
        </w:rPr>
        <w:t>второй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C016E6" w:rsidRPr="00B94799">
        <w:rPr>
          <w:rFonts w:cs="Times New Roman"/>
          <w:color w:val="000000"/>
          <w:sz w:val="24"/>
          <w:szCs w:val="24"/>
        </w:rPr>
        <w:t>уровень.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C016E6" w:rsidRPr="00B94799">
        <w:rPr>
          <w:rFonts w:cs="Times New Roman"/>
          <w:color w:val="000000"/>
          <w:sz w:val="24"/>
          <w:szCs w:val="24"/>
        </w:rPr>
        <w:t>Далее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C016E6" w:rsidRPr="00B94799">
        <w:rPr>
          <w:rFonts w:cs="Times New Roman"/>
          <w:color w:val="000000"/>
          <w:sz w:val="24"/>
          <w:szCs w:val="24"/>
        </w:rPr>
        <w:t>привлеченные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8934FD" w:rsidRPr="00B94799">
        <w:rPr>
          <w:rFonts w:cs="Times New Roman"/>
          <w:color w:val="000000"/>
          <w:sz w:val="24"/>
          <w:szCs w:val="24"/>
        </w:rPr>
        <w:t>новые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C016E6" w:rsidRPr="00B94799">
        <w:rPr>
          <w:rFonts w:cs="Times New Roman"/>
          <w:color w:val="000000"/>
          <w:sz w:val="24"/>
          <w:szCs w:val="24"/>
        </w:rPr>
        <w:t>три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C016E6" w:rsidRPr="00B94799">
        <w:rPr>
          <w:rFonts w:cs="Times New Roman"/>
          <w:color w:val="000000"/>
          <w:sz w:val="24"/>
          <w:szCs w:val="24"/>
        </w:rPr>
        <w:t>человека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C016E6" w:rsidRPr="00B94799">
        <w:rPr>
          <w:rFonts w:cs="Times New Roman"/>
          <w:color w:val="000000"/>
          <w:sz w:val="24"/>
          <w:szCs w:val="24"/>
        </w:rPr>
        <w:t>привлекают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C016E6" w:rsidRPr="00B94799">
        <w:rPr>
          <w:rFonts w:cs="Times New Roman"/>
          <w:color w:val="000000"/>
          <w:sz w:val="24"/>
          <w:szCs w:val="24"/>
        </w:rPr>
        <w:t>по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C016E6" w:rsidRPr="00B94799">
        <w:rPr>
          <w:rFonts w:cs="Times New Roman"/>
          <w:color w:val="000000"/>
          <w:sz w:val="24"/>
          <w:szCs w:val="24"/>
        </w:rPr>
        <w:t>три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C016E6" w:rsidRPr="00B94799">
        <w:rPr>
          <w:rFonts w:cs="Times New Roman"/>
          <w:color w:val="000000"/>
          <w:sz w:val="24"/>
          <w:szCs w:val="24"/>
        </w:rPr>
        <w:t>своих,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C016E6" w:rsidRPr="00B94799">
        <w:rPr>
          <w:rFonts w:cs="Times New Roman"/>
          <w:color w:val="000000"/>
          <w:sz w:val="24"/>
          <w:szCs w:val="24"/>
        </w:rPr>
        <w:t>и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C016E6" w:rsidRPr="00B94799">
        <w:rPr>
          <w:rFonts w:cs="Times New Roman"/>
          <w:color w:val="000000"/>
          <w:sz w:val="24"/>
          <w:szCs w:val="24"/>
        </w:rPr>
        <w:t>каждый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C016E6" w:rsidRPr="00B94799">
        <w:rPr>
          <w:rFonts w:cs="Times New Roman"/>
          <w:color w:val="000000"/>
          <w:sz w:val="24"/>
          <w:szCs w:val="24"/>
        </w:rPr>
        <w:t>из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C016E6" w:rsidRPr="00B94799">
        <w:rPr>
          <w:rFonts w:cs="Times New Roman"/>
          <w:color w:val="000000"/>
          <w:sz w:val="24"/>
          <w:szCs w:val="24"/>
        </w:rPr>
        <w:t>этих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C016E6" w:rsidRPr="00B94799">
        <w:rPr>
          <w:rFonts w:cs="Times New Roman"/>
          <w:color w:val="000000"/>
          <w:sz w:val="24"/>
          <w:szCs w:val="24"/>
        </w:rPr>
        <w:t>девяти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C016E6" w:rsidRPr="00B94799">
        <w:rPr>
          <w:rFonts w:cs="Times New Roman"/>
          <w:color w:val="000000"/>
          <w:sz w:val="24"/>
          <w:szCs w:val="24"/>
        </w:rPr>
        <w:t>человек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C016E6" w:rsidRPr="00B94799">
        <w:rPr>
          <w:rFonts w:cs="Times New Roman"/>
          <w:color w:val="000000"/>
          <w:sz w:val="24"/>
          <w:szCs w:val="24"/>
        </w:rPr>
        <w:t>со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C016E6" w:rsidRPr="00B94799">
        <w:rPr>
          <w:rFonts w:cs="Times New Roman"/>
          <w:color w:val="000000"/>
          <w:sz w:val="24"/>
          <w:szCs w:val="24"/>
        </w:rPr>
        <w:t>временем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C016E6" w:rsidRPr="00B94799">
        <w:rPr>
          <w:rFonts w:cs="Times New Roman"/>
          <w:color w:val="000000"/>
          <w:sz w:val="24"/>
          <w:szCs w:val="24"/>
        </w:rPr>
        <w:t>купит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C016E6" w:rsidRPr="00B94799">
        <w:rPr>
          <w:rFonts w:cs="Times New Roman"/>
          <w:color w:val="000000"/>
          <w:sz w:val="24"/>
          <w:szCs w:val="24"/>
        </w:rPr>
        <w:t>у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8934FD" w:rsidRPr="00B94799">
        <w:rPr>
          <w:rFonts w:cs="Times New Roman"/>
          <w:color w:val="000000"/>
          <w:sz w:val="24"/>
          <w:szCs w:val="24"/>
        </w:rPr>
        <w:t>жертвы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8934FD" w:rsidRPr="00B94799">
        <w:rPr>
          <w:rFonts w:cs="Times New Roman"/>
          <w:color w:val="000000"/>
          <w:sz w:val="24"/>
          <w:szCs w:val="24"/>
        </w:rPr>
        <w:t>второй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8934FD" w:rsidRPr="00B94799">
        <w:rPr>
          <w:rFonts w:cs="Times New Roman"/>
          <w:color w:val="000000"/>
          <w:sz w:val="24"/>
          <w:szCs w:val="24"/>
        </w:rPr>
        <w:lastRenderedPageBreak/>
        <w:t>уровень,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8934FD" w:rsidRPr="00B94799">
        <w:rPr>
          <w:rFonts w:cs="Times New Roman"/>
          <w:color w:val="000000"/>
          <w:sz w:val="24"/>
          <w:szCs w:val="24"/>
        </w:rPr>
        <w:t>которая,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8934FD" w:rsidRPr="00B94799">
        <w:rPr>
          <w:rFonts w:cs="Times New Roman"/>
          <w:color w:val="000000"/>
          <w:sz w:val="24"/>
          <w:szCs w:val="24"/>
        </w:rPr>
        <w:t>в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8934FD" w:rsidRPr="00B94799">
        <w:rPr>
          <w:rFonts w:cs="Times New Roman"/>
          <w:color w:val="000000"/>
          <w:sz w:val="24"/>
          <w:szCs w:val="24"/>
        </w:rPr>
        <w:t>свою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proofErr w:type="gramStart"/>
      <w:r w:rsidR="008934FD" w:rsidRPr="00B94799">
        <w:rPr>
          <w:rFonts w:cs="Times New Roman"/>
          <w:color w:val="000000"/>
          <w:sz w:val="24"/>
          <w:szCs w:val="24"/>
        </w:rPr>
        <w:t>очередь</w:t>
      </w:r>
      <w:proofErr w:type="gramEnd"/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8934FD" w:rsidRPr="00B94799">
        <w:rPr>
          <w:rFonts w:cs="Times New Roman"/>
          <w:color w:val="000000"/>
          <w:sz w:val="24"/>
          <w:szCs w:val="24"/>
        </w:rPr>
        <w:t>продав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8934FD" w:rsidRPr="00B94799">
        <w:rPr>
          <w:rFonts w:cs="Times New Roman"/>
          <w:color w:val="000000"/>
          <w:sz w:val="24"/>
          <w:szCs w:val="24"/>
        </w:rPr>
        <w:t>второй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8934FD" w:rsidRPr="00B94799">
        <w:rPr>
          <w:rFonts w:cs="Times New Roman"/>
          <w:color w:val="000000"/>
          <w:sz w:val="24"/>
          <w:szCs w:val="24"/>
        </w:rPr>
        <w:t>уровень,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8934FD" w:rsidRPr="00B94799">
        <w:rPr>
          <w:rFonts w:cs="Times New Roman"/>
          <w:color w:val="000000"/>
          <w:sz w:val="24"/>
          <w:szCs w:val="24"/>
        </w:rPr>
        <w:t>покупает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8934FD" w:rsidRPr="00B94799">
        <w:rPr>
          <w:rFonts w:cs="Times New Roman"/>
          <w:color w:val="000000"/>
          <w:sz w:val="24"/>
          <w:szCs w:val="24"/>
        </w:rPr>
        <w:t>третий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8934FD" w:rsidRPr="00B94799">
        <w:rPr>
          <w:rFonts w:cs="Times New Roman"/>
          <w:color w:val="000000"/>
          <w:sz w:val="24"/>
          <w:szCs w:val="24"/>
        </w:rPr>
        <w:t>и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8934FD" w:rsidRPr="00B94799">
        <w:rPr>
          <w:rFonts w:cs="Times New Roman"/>
          <w:color w:val="000000"/>
          <w:sz w:val="24"/>
          <w:szCs w:val="24"/>
        </w:rPr>
        <w:t>так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8934FD" w:rsidRPr="00B94799">
        <w:rPr>
          <w:rFonts w:cs="Times New Roman"/>
          <w:color w:val="000000"/>
          <w:sz w:val="24"/>
          <w:szCs w:val="24"/>
        </w:rPr>
        <w:t>далее.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C016E6" w:rsidRPr="00B94799">
        <w:rPr>
          <w:rFonts w:cs="Times New Roman"/>
          <w:color w:val="000000"/>
          <w:sz w:val="24"/>
          <w:szCs w:val="24"/>
        </w:rPr>
        <w:t>Каждый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C016E6" w:rsidRPr="00B94799">
        <w:rPr>
          <w:rFonts w:cs="Times New Roman"/>
          <w:color w:val="000000"/>
          <w:sz w:val="24"/>
          <w:szCs w:val="24"/>
        </w:rPr>
        <w:t>следующий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C016E6" w:rsidRPr="00B94799">
        <w:rPr>
          <w:rFonts w:cs="Times New Roman"/>
          <w:color w:val="000000"/>
          <w:sz w:val="24"/>
          <w:szCs w:val="24"/>
        </w:rPr>
        <w:t>уровень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C016E6" w:rsidRPr="00B94799">
        <w:rPr>
          <w:rFonts w:cs="Times New Roman"/>
          <w:color w:val="000000"/>
          <w:sz w:val="24"/>
          <w:szCs w:val="24"/>
        </w:rPr>
        <w:t>стоит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C016E6" w:rsidRPr="00B94799">
        <w:rPr>
          <w:rFonts w:cs="Times New Roman"/>
          <w:color w:val="000000"/>
          <w:sz w:val="24"/>
          <w:szCs w:val="24"/>
        </w:rPr>
        <w:t>ровно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C016E6" w:rsidRPr="00B94799">
        <w:rPr>
          <w:rFonts w:cs="Times New Roman"/>
          <w:color w:val="000000"/>
          <w:sz w:val="24"/>
          <w:szCs w:val="24"/>
        </w:rPr>
        <w:t>вдвое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C016E6" w:rsidRPr="00B94799">
        <w:rPr>
          <w:rFonts w:cs="Times New Roman"/>
          <w:color w:val="000000"/>
          <w:sz w:val="24"/>
          <w:szCs w:val="24"/>
        </w:rPr>
        <w:t>дороже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C016E6" w:rsidRPr="00B94799">
        <w:rPr>
          <w:rFonts w:cs="Times New Roman"/>
          <w:color w:val="000000"/>
          <w:sz w:val="24"/>
          <w:szCs w:val="24"/>
        </w:rPr>
        <w:t>предыдущего.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C016E6" w:rsidRPr="00B94799">
        <w:rPr>
          <w:rFonts w:cs="Times New Roman"/>
          <w:color w:val="000000"/>
          <w:sz w:val="24"/>
          <w:szCs w:val="24"/>
        </w:rPr>
        <w:t>Если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C016E6" w:rsidRPr="00B94799">
        <w:rPr>
          <w:rFonts w:cs="Times New Roman"/>
          <w:color w:val="000000"/>
          <w:sz w:val="24"/>
          <w:szCs w:val="24"/>
        </w:rPr>
        <w:t>за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C016E6" w:rsidRPr="00B94799">
        <w:rPr>
          <w:rFonts w:cs="Times New Roman"/>
          <w:color w:val="000000"/>
          <w:sz w:val="24"/>
          <w:szCs w:val="24"/>
        </w:rPr>
        <w:t>первый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8934FD" w:rsidRPr="00B94799">
        <w:rPr>
          <w:rFonts w:cs="Times New Roman"/>
          <w:color w:val="000000"/>
          <w:sz w:val="24"/>
          <w:szCs w:val="24"/>
        </w:rPr>
        <w:t>жертва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8934FD" w:rsidRPr="00B94799">
        <w:rPr>
          <w:rFonts w:cs="Times New Roman"/>
          <w:color w:val="000000"/>
          <w:sz w:val="24"/>
          <w:szCs w:val="24"/>
        </w:rPr>
        <w:t>отдает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F82DD8" w:rsidRPr="00B94799">
        <w:rPr>
          <w:rFonts w:cs="Times New Roman"/>
          <w:color w:val="000000"/>
          <w:sz w:val="24"/>
          <w:szCs w:val="24"/>
        </w:rPr>
        <w:t>5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C016E6" w:rsidRPr="00B94799">
        <w:rPr>
          <w:rFonts w:cs="Times New Roman"/>
          <w:color w:val="000000"/>
          <w:sz w:val="24"/>
          <w:szCs w:val="24"/>
        </w:rPr>
        <w:t>долларов,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C016E6" w:rsidRPr="00B94799">
        <w:rPr>
          <w:rFonts w:cs="Times New Roman"/>
          <w:color w:val="000000"/>
          <w:sz w:val="24"/>
          <w:szCs w:val="24"/>
        </w:rPr>
        <w:t>то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C016E6" w:rsidRPr="00B94799">
        <w:rPr>
          <w:rFonts w:cs="Times New Roman"/>
          <w:color w:val="000000"/>
          <w:sz w:val="24"/>
          <w:szCs w:val="24"/>
        </w:rPr>
        <w:t>за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C016E6" w:rsidRPr="00B94799">
        <w:rPr>
          <w:rFonts w:cs="Times New Roman"/>
          <w:color w:val="000000"/>
          <w:sz w:val="24"/>
          <w:szCs w:val="24"/>
        </w:rPr>
        <w:t>десятый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C016E6" w:rsidRPr="00B94799">
        <w:rPr>
          <w:rFonts w:cs="Times New Roman"/>
          <w:color w:val="000000"/>
          <w:sz w:val="24"/>
          <w:szCs w:val="24"/>
        </w:rPr>
        <w:t>уже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C016E6" w:rsidRPr="00B94799">
        <w:rPr>
          <w:rFonts w:cs="Times New Roman"/>
          <w:color w:val="000000"/>
          <w:sz w:val="24"/>
          <w:szCs w:val="24"/>
        </w:rPr>
        <w:t>2560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C016E6" w:rsidRPr="00B94799">
        <w:rPr>
          <w:rFonts w:cs="Times New Roman"/>
          <w:color w:val="000000"/>
          <w:sz w:val="24"/>
          <w:szCs w:val="24"/>
        </w:rPr>
        <w:t>долларов.</w:t>
      </w:r>
    </w:p>
    <w:p w:rsidR="00974EAC" w:rsidRPr="00B94799" w:rsidRDefault="00C016E6" w:rsidP="00D62334">
      <w:pPr>
        <w:pStyle w:val="ac"/>
        <w:shd w:val="clear" w:color="auto" w:fill="FFFFFF"/>
        <w:spacing w:after="0"/>
        <w:ind w:left="0"/>
        <w:rPr>
          <w:rFonts w:cs="Times New Roman"/>
          <w:color w:val="000000"/>
          <w:sz w:val="24"/>
          <w:szCs w:val="24"/>
        </w:rPr>
      </w:pPr>
      <w:r w:rsidRPr="00B94799">
        <w:rPr>
          <w:rFonts w:cs="Times New Roman"/>
          <w:color w:val="000000"/>
          <w:sz w:val="24"/>
          <w:szCs w:val="24"/>
        </w:rPr>
        <w:t>Поймать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Pr="00B94799">
        <w:rPr>
          <w:rFonts w:cs="Times New Roman"/>
          <w:color w:val="000000"/>
          <w:sz w:val="24"/>
          <w:szCs w:val="24"/>
        </w:rPr>
        <w:t>электронных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Pr="00B94799">
        <w:rPr>
          <w:rFonts w:cs="Times New Roman"/>
          <w:color w:val="000000"/>
          <w:sz w:val="24"/>
          <w:szCs w:val="24"/>
        </w:rPr>
        <w:t>мошенников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="001967C8" w:rsidRPr="00B94799">
        <w:rPr>
          <w:rFonts w:cs="Times New Roman"/>
          <w:color w:val="000000"/>
          <w:sz w:val="24"/>
          <w:szCs w:val="24"/>
        </w:rPr>
        <w:t>довольно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Pr="00B94799">
        <w:rPr>
          <w:rFonts w:cs="Times New Roman"/>
          <w:color w:val="000000"/>
          <w:sz w:val="24"/>
          <w:szCs w:val="24"/>
        </w:rPr>
        <w:t>сложно.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Pr="00B94799">
        <w:rPr>
          <w:rFonts w:cs="Times New Roman"/>
          <w:color w:val="000000"/>
          <w:sz w:val="24"/>
          <w:szCs w:val="24"/>
        </w:rPr>
        <w:t>Владелец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Pr="00B94799">
        <w:rPr>
          <w:rFonts w:cs="Times New Roman"/>
          <w:color w:val="000000"/>
          <w:sz w:val="24"/>
          <w:szCs w:val="24"/>
        </w:rPr>
        <w:t>сайта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Pr="00B94799">
        <w:rPr>
          <w:rFonts w:cs="Times New Roman"/>
          <w:color w:val="000000"/>
          <w:sz w:val="24"/>
          <w:szCs w:val="24"/>
        </w:rPr>
        <w:t>может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Pr="00B94799">
        <w:rPr>
          <w:rFonts w:cs="Times New Roman"/>
          <w:color w:val="000000"/>
          <w:sz w:val="24"/>
          <w:szCs w:val="24"/>
        </w:rPr>
        <w:t>легко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Pr="00B94799">
        <w:rPr>
          <w:rFonts w:cs="Times New Roman"/>
          <w:color w:val="000000"/>
          <w:sz w:val="24"/>
          <w:szCs w:val="24"/>
        </w:rPr>
        <w:t>заявить,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Pr="00B94799">
        <w:rPr>
          <w:rFonts w:cs="Times New Roman"/>
          <w:color w:val="000000"/>
          <w:sz w:val="24"/>
          <w:szCs w:val="24"/>
        </w:rPr>
        <w:t>что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proofErr w:type="gramStart"/>
      <w:r w:rsidRPr="00B94799">
        <w:rPr>
          <w:rFonts w:cs="Times New Roman"/>
          <w:color w:val="000000"/>
          <w:sz w:val="24"/>
          <w:szCs w:val="24"/>
        </w:rPr>
        <w:t>разместил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Pr="00B94799">
        <w:rPr>
          <w:rFonts w:cs="Times New Roman"/>
          <w:color w:val="000000"/>
          <w:sz w:val="24"/>
          <w:szCs w:val="24"/>
        </w:rPr>
        <w:t>информацию</w:t>
      </w:r>
      <w:proofErr w:type="gramEnd"/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Pr="00B94799">
        <w:rPr>
          <w:rFonts w:cs="Times New Roman"/>
          <w:color w:val="000000"/>
          <w:sz w:val="24"/>
          <w:szCs w:val="24"/>
        </w:rPr>
        <w:t>о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Pr="00B94799">
        <w:rPr>
          <w:rFonts w:cs="Times New Roman"/>
          <w:color w:val="000000"/>
          <w:sz w:val="24"/>
          <w:szCs w:val="24"/>
        </w:rPr>
        <w:t>пирамиде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Pr="00B94799">
        <w:rPr>
          <w:rFonts w:cs="Times New Roman"/>
          <w:color w:val="000000"/>
          <w:sz w:val="24"/>
          <w:szCs w:val="24"/>
        </w:rPr>
        <w:t>на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Pr="00B94799">
        <w:rPr>
          <w:rFonts w:cs="Times New Roman"/>
          <w:color w:val="000000"/>
          <w:sz w:val="24"/>
          <w:szCs w:val="24"/>
        </w:rPr>
        <w:t>правах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Pr="00B94799">
        <w:rPr>
          <w:rFonts w:cs="Times New Roman"/>
          <w:color w:val="000000"/>
          <w:sz w:val="24"/>
          <w:szCs w:val="24"/>
        </w:rPr>
        <w:t>рекламы.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</w:p>
    <w:p w:rsidR="008A63B0" w:rsidRPr="00B94799" w:rsidRDefault="005D30E4" w:rsidP="00D62334">
      <w:pPr>
        <w:pStyle w:val="ac"/>
        <w:shd w:val="clear" w:color="auto" w:fill="FFFFFF"/>
        <w:spacing w:after="0"/>
        <w:ind w:left="0"/>
        <w:rPr>
          <w:rFonts w:cs="Times New Roman"/>
          <w:sz w:val="24"/>
          <w:szCs w:val="24"/>
        </w:rPr>
      </w:pPr>
      <w:r w:rsidRPr="00B94799">
        <w:rPr>
          <w:rFonts w:cs="Times New Roman"/>
          <w:color w:val="000000"/>
          <w:sz w:val="24"/>
          <w:szCs w:val="24"/>
        </w:rPr>
        <w:t>Несмотря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Pr="00B94799">
        <w:rPr>
          <w:rFonts w:cs="Times New Roman"/>
          <w:color w:val="000000"/>
          <w:sz w:val="24"/>
          <w:szCs w:val="24"/>
        </w:rPr>
        <w:t>на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Pr="00B94799">
        <w:rPr>
          <w:rFonts w:cs="Times New Roman"/>
          <w:color w:val="000000"/>
          <w:sz w:val="24"/>
          <w:szCs w:val="24"/>
        </w:rPr>
        <w:t>то,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Pr="00B94799">
        <w:rPr>
          <w:rFonts w:cs="Times New Roman"/>
          <w:color w:val="000000"/>
          <w:sz w:val="24"/>
          <w:szCs w:val="24"/>
        </w:rPr>
        <w:t>что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Pr="00B94799">
        <w:rPr>
          <w:rFonts w:cs="Times New Roman"/>
          <w:color w:val="000000"/>
          <w:sz w:val="24"/>
          <w:szCs w:val="24"/>
        </w:rPr>
        <w:t>финансовые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Pr="00B94799">
        <w:rPr>
          <w:rFonts w:cs="Times New Roman"/>
          <w:color w:val="000000"/>
          <w:sz w:val="24"/>
          <w:szCs w:val="24"/>
        </w:rPr>
        <w:t>пирамиды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Pr="00B94799">
        <w:rPr>
          <w:rFonts w:cs="Times New Roman"/>
          <w:color w:val="000000"/>
          <w:sz w:val="24"/>
          <w:szCs w:val="24"/>
        </w:rPr>
        <w:t>ассоциируются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Pr="00B94799">
        <w:rPr>
          <w:rFonts w:cs="Times New Roman"/>
          <w:color w:val="000000"/>
          <w:sz w:val="24"/>
          <w:szCs w:val="24"/>
        </w:rPr>
        <w:t>с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Pr="00B94799">
        <w:rPr>
          <w:rFonts w:cs="Times New Roman"/>
          <w:color w:val="000000"/>
          <w:sz w:val="24"/>
          <w:szCs w:val="24"/>
        </w:rPr>
        <w:t>потерей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Pr="00B94799">
        <w:rPr>
          <w:rFonts w:cs="Times New Roman"/>
          <w:color w:val="000000"/>
          <w:sz w:val="24"/>
          <w:szCs w:val="24"/>
        </w:rPr>
        <w:t>денежных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Pr="00B94799">
        <w:rPr>
          <w:rFonts w:cs="Times New Roman"/>
          <w:color w:val="000000"/>
          <w:sz w:val="24"/>
          <w:szCs w:val="24"/>
        </w:rPr>
        <w:t>сре</w:t>
      </w:r>
      <w:proofErr w:type="gramStart"/>
      <w:r w:rsidRPr="00B94799">
        <w:rPr>
          <w:rFonts w:cs="Times New Roman"/>
          <w:color w:val="000000"/>
          <w:sz w:val="24"/>
          <w:szCs w:val="24"/>
        </w:rPr>
        <w:t>дств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Pr="00B94799">
        <w:rPr>
          <w:rFonts w:cs="Times New Roman"/>
          <w:color w:val="000000"/>
          <w:sz w:val="24"/>
          <w:szCs w:val="24"/>
        </w:rPr>
        <w:t>вкл</w:t>
      </w:r>
      <w:proofErr w:type="gramEnd"/>
      <w:r w:rsidRPr="00B94799">
        <w:rPr>
          <w:rFonts w:cs="Times New Roman"/>
          <w:color w:val="000000"/>
          <w:sz w:val="24"/>
          <w:szCs w:val="24"/>
        </w:rPr>
        <w:t>адчиков,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Pr="00B94799">
        <w:rPr>
          <w:rFonts w:cs="Times New Roman"/>
          <w:color w:val="000000"/>
          <w:sz w:val="24"/>
          <w:szCs w:val="24"/>
        </w:rPr>
        <w:t>ежегодно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Pr="00B94799">
        <w:rPr>
          <w:rFonts w:cs="Times New Roman"/>
          <w:color w:val="000000"/>
          <w:sz w:val="24"/>
          <w:szCs w:val="24"/>
        </w:rPr>
        <w:t>появляются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Pr="00B94799">
        <w:rPr>
          <w:rFonts w:cs="Times New Roman"/>
          <w:color w:val="000000"/>
          <w:sz w:val="24"/>
          <w:szCs w:val="24"/>
        </w:rPr>
        <w:t>все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Pr="00B94799">
        <w:rPr>
          <w:rFonts w:cs="Times New Roman"/>
          <w:color w:val="000000"/>
          <w:sz w:val="24"/>
          <w:szCs w:val="24"/>
        </w:rPr>
        <w:t>новые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Pr="00B94799">
        <w:rPr>
          <w:rFonts w:cs="Times New Roman"/>
          <w:color w:val="000000"/>
          <w:sz w:val="24"/>
          <w:szCs w:val="24"/>
        </w:rPr>
        <w:t>и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Pr="00B94799">
        <w:rPr>
          <w:rFonts w:cs="Times New Roman"/>
          <w:color w:val="000000"/>
          <w:sz w:val="24"/>
          <w:szCs w:val="24"/>
        </w:rPr>
        <w:t>новые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Pr="00B94799">
        <w:rPr>
          <w:rFonts w:cs="Times New Roman"/>
          <w:color w:val="000000"/>
          <w:sz w:val="24"/>
          <w:szCs w:val="24"/>
        </w:rPr>
        <w:t>подобные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Pr="00B94799">
        <w:rPr>
          <w:rFonts w:cs="Times New Roman"/>
          <w:color w:val="000000"/>
          <w:sz w:val="24"/>
          <w:szCs w:val="24"/>
        </w:rPr>
        <w:t>системы.</w:t>
      </w:r>
      <w:r w:rsidR="00B7002B">
        <w:rPr>
          <w:rFonts w:cs="Times New Roman"/>
          <w:color w:val="000000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Р</w:t>
      </w:r>
      <w:r w:rsidR="008A63B0" w:rsidRPr="00B94799">
        <w:rPr>
          <w:rFonts w:cs="Times New Roman"/>
          <w:sz w:val="24"/>
          <w:szCs w:val="24"/>
        </w:rPr>
        <w:t>азвитие</w:t>
      </w:r>
      <w:r w:rsidR="00B7002B">
        <w:rPr>
          <w:rFonts w:cs="Times New Roman"/>
          <w:sz w:val="24"/>
          <w:szCs w:val="24"/>
        </w:rPr>
        <w:t xml:space="preserve"> </w:t>
      </w:r>
      <w:r w:rsidR="008A63B0" w:rsidRPr="00B94799">
        <w:rPr>
          <w:rFonts w:cs="Times New Roman"/>
          <w:sz w:val="24"/>
          <w:szCs w:val="24"/>
        </w:rPr>
        <w:t>технологий</w:t>
      </w:r>
      <w:r w:rsidR="00B7002B">
        <w:rPr>
          <w:rFonts w:cs="Times New Roman"/>
          <w:sz w:val="24"/>
          <w:szCs w:val="24"/>
        </w:rPr>
        <w:t xml:space="preserve"> </w:t>
      </w:r>
      <w:r w:rsidR="008A63B0" w:rsidRPr="00B94799">
        <w:rPr>
          <w:rFonts w:cs="Times New Roman"/>
          <w:sz w:val="24"/>
          <w:szCs w:val="24"/>
        </w:rPr>
        <w:t>т</w:t>
      </w:r>
      <w:r w:rsidRPr="00B94799">
        <w:rPr>
          <w:rFonts w:cs="Times New Roman"/>
          <w:sz w:val="24"/>
          <w:szCs w:val="24"/>
        </w:rPr>
        <w:t>олько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помогает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этому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процессу.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В</w:t>
      </w:r>
      <w:r w:rsidR="008A63B0" w:rsidRPr="00B94799">
        <w:rPr>
          <w:rFonts w:cs="Times New Roman"/>
          <w:sz w:val="24"/>
          <w:szCs w:val="24"/>
        </w:rPr>
        <w:t>ладельцы</w:t>
      </w:r>
      <w:r w:rsidR="00B7002B">
        <w:rPr>
          <w:rFonts w:cs="Times New Roman"/>
          <w:sz w:val="24"/>
          <w:szCs w:val="24"/>
        </w:rPr>
        <w:t xml:space="preserve"> </w:t>
      </w:r>
      <w:r w:rsidR="008A63B0" w:rsidRPr="00B94799">
        <w:rPr>
          <w:rFonts w:cs="Times New Roman"/>
          <w:sz w:val="24"/>
          <w:szCs w:val="24"/>
        </w:rPr>
        <w:t>электронных</w:t>
      </w:r>
      <w:r w:rsidR="00B7002B">
        <w:rPr>
          <w:rFonts w:cs="Times New Roman"/>
          <w:sz w:val="24"/>
          <w:szCs w:val="24"/>
        </w:rPr>
        <w:t xml:space="preserve"> </w:t>
      </w:r>
      <w:r w:rsidR="008A63B0" w:rsidRPr="00B94799">
        <w:rPr>
          <w:rFonts w:cs="Times New Roman"/>
          <w:sz w:val="24"/>
          <w:szCs w:val="24"/>
        </w:rPr>
        <w:t>почтовых</w:t>
      </w:r>
      <w:r w:rsidR="00B7002B">
        <w:rPr>
          <w:rFonts w:cs="Times New Roman"/>
          <w:sz w:val="24"/>
          <w:szCs w:val="24"/>
        </w:rPr>
        <w:t xml:space="preserve"> </w:t>
      </w:r>
      <w:r w:rsidR="008A63B0" w:rsidRPr="00B94799">
        <w:rPr>
          <w:rFonts w:cs="Times New Roman"/>
          <w:sz w:val="24"/>
          <w:szCs w:val="24"/>
        </w:rPr>
        <w:t>ящиков</w:t>
      </w:r>
      <w:r w:rsidR="00B7002B">
        <w:rPr>
          <w:rFonts w:cs="Times New Roman"/>
          <w:sz w:val="24"/>
          <w:szCs w:val="24"/>
        </w:rPr>
        <w:t xml:space="preserve"> </w:t>
      </w:r>
      <w:r w:rsidR="008A63B0" w:rsidRPr="00B94799">
        <w:rPr>
          <w:rFonts w:cs="Times New Roman"/>
          <w:sz w:val="24"/>
          <w:szCs w:val="24"/>
        </w:rPr>
        <w:t>едва</w:t>
      </w:r>
      <w:r w:rsidR="00B7002B">
        <w:rPr>
          <w:rFonts w:cs="Times New Roman"/>
          <w:sz w:val="24"/>
          <w:szCs w:val="24"/>
        </w:rPr>
        <w:t xml:space="preserve"> </w:t>
      </w:r>
      <w:r w:rsidR="008A63B0" w:rsidRPr="00B94799">
        <w:rPr>
          <w:rFonts w:cs="Times New Roman"/>
          <w:sz w:val="24"/>
          <w:szCs w:val="24"/>
        </w:rPr>
        <w:t>ли</w:t>
      </w:r>
      <w:r w:rsidR="00B7002B">
        <w:rPr>
          <w:rFonts w:cs="Times New Roman"/>
          <w:sz w:val="24"/>
          <w:szCs w:val="24"/>
        </w:rPr>
        <w:t xml:space="preserve"> </w:t>
      </w:r>
      <w:r w:rsidR="008A63B0" w:rsidRPr="00B94799">
        <w:rPr>
          <w:rFonts w:cs="Times New Roman"/>
          <w:sz w:val="24"/>
          <w:szCs w:val="24"/>
        </w:rPr>
        <w:t>не</w:t>
      </w:r>
      <w:r w:rsidR="00B7002B">
        <w:rPr>
          <w:rFonts w:cs="Times New Roman"/>
          <w:sz w:val="24"/>
          <w:szCs w:val="24"/>
        </w:rPr>
        <w:t xml:space="preserve"> </w:t>
      </w:r>
      <w:r w:rsidR="008A63B0" w:rsidRPr="00B94799">
        <w:rPr>
          <w:rFonts w:cs="Times New Roman"/>
          <w:sz w:val="24"/>
          <w:szCs w:val="24"/>
        </w:rPr>
        <w:t>каждый</w:t>
      </w:r>
      <w:r w:rsidR="00B7002B">
        <w:rPr>
          <w:rFonts w:cs="Times New Roman"/>
          <w:sz w:val="24"/>
          <w:szCs w:val="24"/>
        </w:rPr>
        <w:t xml:space="preserve"> </w:t>
      </w:r>
      <w:r w:rsidR="008A63B0" w:rsidRPr="00B94799">
        <w:rPr>
          <w:rFonts w:cs="Times New Roman"/>
          <w:sz w:val="24"/>
          <w:szCs w:val="24"/>
        </w:rPr>
        <w:t>день</w:t>
      </w:r>
      <w:r w:rsidR="00B7002B">
        <w:rPr>
          <w:rFonts w:cs="Times New Roman"/>
          <w:sz w:val="24"/>
          <w:szCs w:val="24"/>
        </w:rPr>
        <w:t xml:space="preserve"> </w:t>
      </w:r>
      <w:r w:rsidR="008A63B0" w:rsidRPr="00B94799">
        <w:rPr>
          <w:rFonts w:cs="Times New Roman"/>
          <w:sz w:val="24"/>
          <w:szCs w:val="24"/>
        </w:rPr>
        <w:t>получают</w:t>
      </w:r>
      <w:r w:rsidR="00B7002B">
        <w:rPr>
          <w:rFonts w:cs="Times New Roman"/>
          <w:sz w:val="24"/>
          <w:szCs w:val="24"/>
        </w:rPr>
        <w:t xml:space="preserve"> </w:t>
      </w:r>
      <w:r w:rsidR="008A63B0" w:rsidRPr="00B94799">
        <w:rPr>
          <w:rFonts w:cs="Times New Roman"/>
          <w:sz w:val="24"/>
          <w:szCs w:val="24"/>
        </w:rPr>
        <w:t>предложения</w:t>
      </w:r>
      <w:r w:rsidR="00B7002B">
        <w:rPr>
          <w:rFonts w:cs="Times New Roman"/>
          <w:sz w:val="24"/>
          <w:szCs w:val="24"/>
        </w:rPr>
        <w:t xml:space="preserve"> </w:t>
      </w:r>
      <w:r w:rsidR="008A63B0" w:rsidRPr="00B94799">
        <w:rPr>
          <w:rFonts w:cs="Times New Roman"/>
          <w:sz w:val="24"/>
          <w:szCs w:val="24"/>
        </w:rPr>
        <w:t>инвестировать</w:t>
      </w:r>
      <w:r w:rsidR="00B7002B">
        <w:rPr>
          <w:rFonts w:cs="Times New Roman"/>
          <w:sz w:val="24"/>
          <w:szCs w:val="24"/>
        </w:rPr>
        <w:t xml:space="preserve"> </w:t>
      </w:r>
      <w:r w:rsidR="008A63B0" w:rsidRPr="00B94799">
        <w:rPr>
          <w:rFonts w:cs="Times New Roman"/>
          <w:sz w:val="24"/>
          <w:szCs w:val="24"/>
        </w:rPr>
        <w:t>в</w:t>
      </w:r>
      <w:r w:rsidR="00B7002B">
        <w:rPr>
          <w:rFonts w:cs="Times New Roman"/>
          <w:sz w:val="24"/>
          <w:szCs w:val="24"/>
        </w:rPr>
        <w:t xml:space="preserve"> </w:t>
      </w:r>
      <w:r w:rsidR="008A63B0" w:rsidRPr="00B94799">
        <w:rPr>
          <w:rFonts w:cs="Times New Roman"/>
          <w:sz w:val="24"/>
          <w:szCs w:val="24"/>
        </w:rPr>
        <w:t>очере</w:t>
      </w:r>
      <w:r w:rsidR="00A24566" w:rsidRPr="00B94799">
        <w:rPr>
          <w:rFonts w:cs="Times New Roman"/>
          <w:sz w:val="24"/>
          <w:szCs w:val="24"/>
        </w:rPr>
        <w:t>дную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красивую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жизнь,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которая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по</w:t>
      </w:r>
      <w:r w:rsidR="00B7002B">
        <w:rPr>
          <w:rFonts w:cs="Times New Roman"/>
          <w:sz w:val="24"/>
          <w:szCs w:val="24"/>
        </w:rPr>
        <w:t xml:space="preserve"> </w:t>
      </w:r>
      <w:r w:rsidR="008A63B0" w:rsidRPr="00B94799">
        <w:rPr>
          <w:rFonts w:cs="Times New Roman"/>
          <w:sz w:val="24"/>
          <w:szCs w:val="24"/>
        </w:rPr>
        <w:t>прогнозам</w:t>
      </w:r>
      <w:r w:rsidR="00B7002B">
        <w:rPr>
          <w:rFonts w:cs="Times New Roman"/>
          <w:sz w:val="24"/>
          <w:szCs w:val="24"/>
        </w:rPr>
        <w:t xml:space="preserve"> </w:t>
      </w:r>
      <w:r w:rsidR="008A63B0" w:rsidRPr="00B94799">
        <w:rPr>
          <w:rFonts w:cs="Times New Roman"/>
          <w:sz w:val="24"/>
          <w:szCs w:val="24"/>
        </w:rPr>
        <w:t>организаторов</w:t>
      </w:r>
      <w:r w:rsidR="00B7002B">
        <w:rPr>
          <w:rFonts w:cs="Times New Roman"/>
          <w:sz w:val="24"/>
          <w:szCs w:val="24"/>
        </w:rPr>
        <w:t xml:space="preserve"> </w:t>
      </w:r>
      <w:r w:rsidR="008A63B0" w:rsidRPr="00B94799">
        <w:rPr>
          <w:rFonts w:cs="Times New Roman"/>
          <w:sz w:val="24"/>
          <w:szCs w:val="24"/>
        </w:rPr>
        <w:t>наступит</w:t>
      </w:r>
      <w:r w:rsidR="00B7002B">
        <w:rPr>
          <w:rFonts w:cs="Times New Roman"/>
          <w:sz w:val="24"/>
          <w:szCs w:val="24"/>
        </w:rPr>
        <w:t xml:space="preserve"> </w:t>
      </w:r>
      <w:r w:rsidR="008A63B0" w:rsidRPr="00B94799">
        <w:rPr>
          <w:rFonts w:cs="Times New Roman"/>
          <w:sz w:val="24"/>
          <w:szCs w:val="24"/>
        </w:rPr>
        <w:t>очен</w:t>
      </w:r>
      <w:r w:rsidRPr="00B94799">
        <w:rPr>
          <w:rFonts w:cs="Times New Roman"/>
          <w:sz w:val="24"/>
          <w:szCs w:val="24"/>
        </w:rPr>
        <w:t>ь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скоро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и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за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небольшой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вклад.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Т</w:t>
      </w:r>
      <w:r w:rsidR="008A63B0" w:rsidRPr="00B94799">
        <w:rPr>
          <w:rFonts w:cs="Times New Roman"/>
          <w:sz w:val="24"/>
          <w:szCs w:val="24"/>
        </w:rPr>
        <w:t>акое</w:t>
      </w:r>
      <w:r w:rsidR="00B7002B">
        <w:rPr>
          <w:rFonts w:cs="Times New Roman"/>
          <w:sz w:val="24"/>
          <w:szCs w:val="24"/>
        </w:rPr>
        <w:t xml:space="preserve"> </w:t>
      </w:r>
      <w:r w:rsidR="008A63B0" w:rsidRPr="00B94799">
        <w:rPr>
          <w:rFonts w:cs="Times New Roman"/>
          <w:sz w:val="24"/>
          <w:szCs w:val="24"/>
        </w:rPr>
        <w:t>предложение</w:t>
      </w:r>
      <w:r w:rsidR="00B7002B">
        <w:rPr>
          <w:rFonts w:cs="Times New Roman"/>
          <w:sz w:val="24"/>
          <w:szCs w:val="24"/>
        </w:rPr>
        <w:t xml:space="preserve"> </w:t>
      </w:r>
      <w:r w:rsidR="008A63B0" w:rsidRPr="00B94799">
        <w:rPr>
          <w:rFonts w:cs="Times New Roman"/>
          <w:sz w:val="24"/>
          <w:szCs w:val="24"/>
        </w:rPr>
        <w:t>–</w:t>
      </w:r>
      <w:r w:rsidR="00B7002B">
        <w:rPr>
          <w:rFonts w:cs="Times New Roman"/>
          <w:sz w:val="24"/>
          <w:szCs w:val="24"/>
        </w:rPr>
        <w:t xml:space="preserve"> </w:t>
      </w:r>
      <w:r w:rsidR="008A63B0" w:rsidRPr="00B94799">
        <w:rPr>
          <w:rFonts w:cs="Times New Roman"/>
          <w:sz w:val="24"/>
          <w:szCs w:val="24"/>
        </w:rPr>
        <w:t>первый</w:t>
      </w:r>
      <w:r w:rsidR="00B7002B">
        <w:rPr>
          <w:rFonts w:cs="Times New Roman"/>
          <w:sz w:val="24"/>
          <w:szCs w:val="24"/>
        </w:rPr>
        <w:t xml:space="preserve"> </w:t>
      </w:r>
      <w:r w:rsidR="008A63B0" w:rsidRPr="00B94799">
        <w:rPr>
          <w:rFonts w:cs="Times New Roman"/>
          <w:sz w:val="24"/>
          <w:szCs w:val="24"/>
        </w:rPr>
        <w:t>признак</w:t>
      </w:r>
      <w:r w:rsidR="00B7002B">
        <w:rPr>
          <w:rFonts w:cs="Times New Roman"/>
          <w:sz w:val="24"/>
          <w:szCs w:val="24"/>
        </w:rPr>
        <w:t xml:space="preserve"> </w:t>
      </w:r>
      <w:r w:rsidR="008A63B0" w:rsidRPr="00B94799">
        <w:rPr>
          <w:rFonts w:cs="Times New Roman"/>
          <w:sz w:val="24"/>
          <w:szCs w:val="24"/>
        </w:rPr>
        <w:t>того,</w:t>
      </w:r>
      <w:r w:rsidR="00B7002B">
        <w:rPr>
          <w:rFonts w:cs="Times New Roman"/>
          <w:sz w:val="24"/>
          <w:szCs w:val="24"/>
        </w:rPr>
        <w:t xml:space="preserve"> </w:t>
      </w:r>
      <w:r w:rsidR="008A63B0" w:rsidRPr="00B94799">
        <w:rPr>
          <w:rFonts w:cs="Times New Roman"/>
          <w:sz w:val="24"/>
          <w:szCs w:val="24"/>
        </w:rPr>
        <w:t>что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данное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предложение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–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это</w:t>
      </w:r>
      <w:r w:rsidR="00B7002B">
        <w:rPr>
          <w:rFonts w:cs="Times New Roman"/>
          <w:sz w:val="24"/>
          <w:szCs w:val="24"/>
        </w:rPr>
        <w:t xml:space="preserve"> </w:t>
      </w:r>
      <w:r w:rsidR="008A63B0" w:rsidRPr="00B94799">
        <w:rPr>
          <w:rFonts w:cs="Times New Roman"/>
          <w:sz w:val="24"/>
          <w:szCs w:val="24"/>
        </w:rPr>
        <w:t>очередной</w:t>
      </w:r>
      <w:r w:rsidR="00B7002B">
        <w:rPr>
          <w:rFonts w:cs="Times New Roman"/>
          <w:sz w:val="24"/>
          <w:szCs w:val="24"/>
        </w:rPr>
        <w:t xml:space="preserve"> </w:t>
      </w:r>
      <w:r w:rsidR="008A63B0" w:rsidRPr="00B94799">
        <w:rPr>
          <w:rFonts w:cs="Times New Roman"/>
          <w:sz w:val="24"/>
          <w:szCs w:val="24"/>
        </w:rPr>
        <w:t>мыльный</w:t>
      </w:r>
      <w:r w:rsidR="00B7002B">
        <w:rPr>
          <w:rFonts w:cs="Times New Roman"/>
          <w:sz w:val="24"/>
          <w:szCs w:val="24"/>
        </w:rPr>
        <w:t xml:space="preserve"> </w:t>
      </w:r>
      <w:r w:rsidR="008A63B0" w:rsidRPr="00B94799">
        <w:rPr>
          <w:rFonts w:cs="Times New Roman"/>
          <w:sz w:val="24"/>
          <w:szCs w:val="24"/>
        </w:rPr>
        <w:t>пузырь,</w:t>
      </w:r>
      <w:r w:rsidR="00B7002B">
        <w:rPr>
          <w:rFonts w:cs="Times New Roman"/>
          <w:sz w:val="24"/>
          <w:szCs w:val="24"/>
        </w:rPr>
        <w:t xml:space="preserve"> </w:t>
      </w:r>
      <w:r w:rsidR="008A63B0" w:rsidRPr="00B94799">
        <w:rPr>
          <w:rFonts w:cs="Times New Roman"/>
          <w:sz w:val="24"/>
          <w:szCs w:val="24"/>
        </w:rPr>
        <w:t>готовый</w:t>
      </w:r>
      <w:r w:rsidR="00B7002B">
        <w:rPr>
          <w:rFonts w:cs="Times New Roman"/>
          <w:sz w:val="24"/>
          <w:szCs w:val="24"/>
        </w:rPr>
        <w:t xml:space="preserve"> </w:t>
      </w:r>
      <w:r w:rsidR="008A63B0" w:rsidRPr="00B94799">
        <w:rPr>
          <w:rFonts w:cs="Times New Roman"/>
          <w:sz w:val="24"/>
          <w:szCs w:val="24"/>
        </w:rPr>
        <w:t>лопнуть</w:t>
      </w:r>
      <w:r w:rsidR="00B7002B">
        <w:rPr>
          <w:rFonts w:cs="Times New Roman"/>
          <w:sz w:val="24"/>
          <w:szCs w:val="24"/>
        </w:rPr>
        <w:t xml:space="preserve"> </w:t>
      </w:r>
      <w:r w:rsidR="008A63B0" w:rsidRPr="00B94799">
        <w:rPr>
          <w:rFonts w:cs="Times New Roman"/>
          <w:sz w:val="24"/>
          <w:szCs w:val="24"/>
        </w:rPr>
        <w:t>в</w:t>
      </w:r>
      <w:r w:rsidR="00B7002B">
        <w:rPr>
          <w:rFonts w:cs="Times New Roman"/>
          <w:sz w:val="24"/>
          <w:szCs w:val="24"/>
        </w:rPr>
        <w:t xml:space="preserve"> </w:t>
      </w:r>
      <w:r w:rsidR="008A63B0" w:rsidRPr="00B94799">
        <w:rPr>
          <w:rFonts w:cs="Times New Roman"/>
          <w:sz w:val="24"/>
          <w:szCs w:val="24"/>
        </w:rPr>
        <w:t>любой</w:t>
      </w:r>
      <w:r w:rsidR="00B7002B">
        <w:rPr>
          <w:rFonts w:cs="Times New Roman"/>
          <w:sz w:val="24"/>
          <w:szCs w:val="24"/>
        </w:rPr>
        <w:t xml:space="preserve"> </w:t>
      </w:r>
      <w:r w:rsidR="008A63B0" w:rsidRPr="00B94799">
        <w:rPr>
          <w:rFonts w:cs="Times New Roman"/>
          <w:sz w:val="24"/>
          <w:szCs w:val="24"/>
        </w:rPr>
        <w:t>момент.</w:t>
      </w:r>
      <w:r w:rsidR="00B7002B">
        <w:rPr>
          <w:rFonts w:cs="Times New Roman"/>
          <w:sz w:val="24"/>
          <w:szCs w:val="24"/>
        </w:rPr>
        <w:t xml:space="preserve"> </w:t>
      </w:r>
      <w:r w:rsidR="008A63B0" w:rsidRPr="00B94799">
        <w:rPr>
          <w:rFonts w:cs="Times New Roman"/>
          <w:sz w:val="24"/>
          <w:szCs w:val="24"/>
        </w:rPr>
        <w:t>Часто</w:t>
      </w:r>
      <w:r w:rsidR="00B7002B">
        <w:rPr>
          <w:rFonts w:cs="Times New Roman"/>
          <w:sz w:val="24"/>
          <w:szCs w:val="24"/>
        </w:rPr>
        <w:t xml:space="preserve"> </w:t>
      </w:r>
      <w:r w:rsidR="008A63B0" w:rsidRPr="00B94799">
        <w:rPr>
          <w:rFonts w:cs="Times New Roman"/>
          <w:sz w:val="24"/>
          <w:szCs w:val="24"/>
        </w:rPr>
        <w:t>вкладчик</w:t>
      </w:r>
      <w:r w:rsidRPr="00B94799">
        <w:rPr>
          <w:rFonts w:cs="Times New Roman"/>
          <w:sz w:val="24"/>
          <w:szCs w:val="24"/>
        </w:rPr>
        <w:t>и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прекрасно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знают,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на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что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идут,</w:t>
      </w:r>
      <w:r w:rsidR="00B7002B">
        <w:rPr>
          <w:rFonts w:cs="Times New Roman"/>
          <w:sz w:val="24"/>
          <w:szCs w:val="24"/>
        </w:rPr>
        <w:t xml:space="preserve"> </w:t>
      </w:r>
      <w:r w:rsidR="00987CF8" w:rsidRPr="00B94799">
        <w:rPr>
          <w:rFonts w:cs="Times New Roman"/>
          <w:sz w:val="24"/>
          <w:szCs w:val="24"/>
        </w:rPr>
        <w:t>но,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тем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не</w:t>
      </w:r>
      <w:r w:rsidR="00B7002B">
        <w:rPr>
          <w:rFonts w:cs="Times New Roman"/>
          <w:sz w:val="24"/>
          <w:szCs w:val="24"/>
        </w:rPr>
        <w:t xml:space="preserve"> </w:t>
      </w:r>
      <w:r w:rsidR="00987CF8" w:rsidRPr="00B94799">
        <w:rPr>
          <w:rFonts w:cs="Times New Roman"/>
          <w:sz w:val="24"/>
          <w:szCs w:val="24"/>
        </w:rPr>
        <w:t>менее,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уверены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в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том,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что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им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удастся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забрать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свои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денежные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сре</w:t>
      </w:r>
      <w:r w:rsidR="00A24566" w:rsidRPr="00B94799">
        <w:rPr>
          <w:rFonts w:cs="Times New Roman"/>
          <w:sz w:val="24"/>
          <w:szCs w:val="24"/>
        </w:rPr>
        <w:t>дств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из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системы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незадолго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до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ее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краха.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Однако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реальность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показывает</w:t>
      </w:r>
      <w:r w:rsidR="008A63B0" w:rsidRPr="00B94799">
        <w:rPr>
          <w:rFonts w:cs="Times New Roman"/>
          <w:sz w:val="24"/>
          <w:szCs w:val="24"/>
        </w:rPr>
        <w:t>,</w:t>
      </w:r>
      <w:r w:rsidR="00B7002B">
        <w:rPr>
          <w:rFonts w:cs="Times New Roman"/>
          <w:sz w:val="24"/>
          <w:szCs w:val="24"/>
        </w:rPr>
        <w:t xml:space="preserve"> </w:t>
      </w:r>
      <w:r w:rsidR="008A63B0" w:rsidRPr="00B94799">
        <w:rPr>
          <w:rFonts w:cs="Times New Roman"/>
          <w:sz w:val="24"/>
          <w:szCs w:val="24"/>
        </w:rPr>
        <w:t>что</w:t>
      </w:r>
      <w:r w:rsidR="00B7002B">
        <w:rPr>
          <w:rFonts w:cs="Times New Roman"/>
          <w:sz w:val="24"/>
          <w:szCs w:val="24"/>
        </w:rPr>
        <w:t xml:space="preserve"> </w:t>
      </w:r>
      <w:r w:rsidR="008A63B0" w:rsidRPr="00B94799">
        <w:rPr>
          <w:rFonts w:cs="Times New Roman"/>
          <w:sz w:val="24"/>
          <w:szCs w:val="24"/>
        </w:rPr>
        <w:t>таких</w:t>
      </w:r>
      <w:r w:rsidR="00B7002B">
        <w:rPr>
          <w:rFonts w:cs="Times New Roman"/>
          <w:sz w:val="24"/>
          <w:szCs w:val="24"/>
        </w:rPr>
        <w:t xml:space="preserve"> </w:t>
      </w:r>
      <w:r w:rsidR="008A63B0" w:rsidRPr="00B94799">
        <w:rPr>
          <w:rFonts w:cs="Times New Roman"/>
          <w:sz w:val="24"/>
          <w:szCs w:val="24"/>
        </w:rPr>
        <w:t>людей</w:t>
      </w:r>
      <w:r w:rsidR="00B7002B">
        <w:rPr>
          <w:rFonts w:cs="Times New Roman"/>
          <w:sz w:val="24"/>
          <w:szCs w:val="24"/>
        </w:rPr>
        <w:t xml:space="preserve"> </w:t>
      </w:r>
      <w:r w:rsidR="008A63B0" w:rsidRPr="00B94799">
        <w:rPr>
          <w:rFonts w:cs="Times New Roman"/>
          <w:sz w:val="24"/>
          <w:szCs w:val="24"/>
        </w:rPr>
        <w:t>всегда</w:t>
      </w:r>
      <w:r w:rsidR="00B7002B">
        <w:rPr>
          <w:rFonts w:cs="Times New Roman"/>
          <w:sz w:val="24"/>
          <w:szCs w:val="24"/>
        </w:rPr>
        <w:t xml:space="preserve"> </w:t>
      </w:r>
      <w:r w:rsidR="008A63B0" w:rsidRPr="00B94799">
        <w:rPr>
          <w:rFonts w:cs="Times New Roman"/>
          <w:sz w:val="24"/>
          <w:szCs w:val="24"/>
        </w:rPr>
        <w:t>единицы.</w:t>
      </w:r>
      <w:r w:rsidR="00B7002B">
        <w:rPr>
          <w:rFonts w:cs="Times New Roman"/>
          <w:sz w:val="24"/>
          <w:szCs w:val="24"/>
        </w:rPr>
        <w:t xml:space="preserve"> </w:t>
      </w:r>
      <w:r w:rsidR="008A63B0" w:rsidRPr="00B94799">
        <w:rPr>
          <w:rFonts w:cs="Times New Roman"/>
          <w:sz w:val="24"/>
          <w:szCs w:val="24"/>
        </w:rPr>
        <w:t>Как</w:t>
      </w:r>
      <w:r w:rsidR="00B7002B">
        <w:rPr>
          <w:rFonts w:cs="Times New Roman"/>
          <w:sz w:val="24"/>
          <w:szCs w:val="24"/>
        </w:rPr>
        <w:t xml:space="preserve"> </w:t>
      </w:r>
      <w:r w:rsidR="008A63B0" w:rsidRPr="00B94799">
        <w:rPr>
          <w:rFonts w:cs="Times New Roman"/>
          <w:sz w:val="24"/>
          <w:szCs w:val="24"/>
        </w:rPr>
        <w:t>только</w:t>
      </w:r>
      <w:r w:rsidR="00B7002B">
        <w:rPr>
          <w:rFonts w:cs="Times New Roman"/>
          <w:sz w:val="24"/>
          <w:szCs w:val="24"/>
        </w:rPr>
        <w:t xml:space="preserve"> </w:t>
      </w:r>
      <w:r w:rsidR="008A63B0" w:rsidRPr="00B94799">
        <w:rPr>
          <w:rFonts w:cs="Times New Roman"/>
          <w:sz w:val="24"/>
          <w:szCs w:val="24"/>
        </w:rPr>
        <w:t>появляю</w:t>
      </w:r>
      <w:r w:rsidR="00974EAC" w:rsidRPr="00B94799">
        <w:rPr>
          <w:rFonts w:cs="Times New Roman"/>
          <w:sz w:val="24"/>
          <w:szCs w:val="24"/>
        </w:rPr>
        <w:t>тся</w:t>
      </w:r>
      <w:r w:rsidR="00B7002B">
        <w:rPr>
          <w:rFonts w:cs="Times New Roman"/>
          <w:sz w:val="24"/>
          <w:szCs w:val="24"/>
        </w:rPr>
        <w:t xml:space="preserve"> </w:t>
      </w:r>
      <w:r w:rsidR="00974EAC" w:rsidRPr="00B94799">
        <w:rPr>
          <w:rFonts w:cs="Times New Roman"/>
          <w:sz w:val="24"/>
          <w:szCs w:val="24"/>
        </w:rPr>
        <w:t>первые</w:t>
      </w:r>
      <w:r w:rsidR="00B7002B">
        <w:rPr>
          <w:rFonts w:cs="Times New Roman"/>
          <w:sz w:val="24"/>
          <w:szCs w:val="24"/>
        </w:rPr>
        <w:t xml:space="preserve"> </w:t>
      </w:r>
      <w:r w:rsidR="00974EAC" w:rsidRPr="00B94799">
        <w:rPr>
          <w:rFonts w:cs="Times New Roman"/>
          <w:sz w:val="24"/>
          <w:szCs w:val="24"/>
        </w:rPr>
        <w:t>признаки,</w:t>
      </w:r>
      <w:r w:rsidR="00B7002B">
        <w:rPr>
          <w:rFonts w:cs="Times New Roman"/>
          <w:sz w:val="24"/>
          <w:szCs w:val="24"/>
        </w:rPr>
        <w:t xml:space="preserve"> </w:t>
      </w:r>
      <w:r w:rsidR="00974EAC" w:rsidRPr="00B94799">
        <w:rPr>
          <w:rFonts w:cs="Times New Roman"/>
          <w:sz w:val="24"/>
          <w:szCs w:val="24"/>
        </w:rPr>
        <w:t>что</w:t>
      </w:r>
      <w:r w:rsidR="00B7002B">
        <w:rPr>
          <w:rFonts w:cs="Times New Roman"/>
          <w:sz w:val="24"/>
          <w:szCs w:val="24"/>
        </w:rPr>
        <w:t xml:space="preserve"> </w:t>
      </w:r>
      <w:r w:rsidR="00974EAC" w:rsidRPr="00B94799">
        <w:rPr>
          <w:rFonts w:cs="Times New Roman"/>
          <w:sz w:val="24"/>
          <w:szCs w:val="24"/>
        </w:rPr>
        <w:t>в</w:t>
      </w:r>
      <w:r w:rsidR="00B7002B">
        <w:rPr>
          <w:rFonts w:cs="Times New Roman"/>
          <w:sz w:val="24"/>
          <w:szCs w:val="24"/>
        </w:rPr>
        <w:t xml:space="preserve"> </w:t>
      </w:r>
      <w:r w:rsidR="00974EAC" w:rsidRPr="00B94799">
        <w:rPr>
          <w:rFonts w:cs="Times New Roman"/>
          <w:sz w:val="24"/>
          <w:szCs w:val="24"/>
        </w:rPr>
        <w:t>неко</w:t>
      </w:r>
      <w:r w:rsidR="00A24566" w:rsidRPr="00B94799">
        <w:rPr>
          <w:rFonts w:cs="Times New Roman"/>
          <w:sz w:val="24"/>
          <w:szCs w:val="24"/>
        </w:rPr>
        <w:t>й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финансовой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системе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не</w:t>
      </w:r>
      <w:r w:rsidR="00B7002B">
        <w:rPr>
          <w:rFonts w:cs="Times New Roman"/>
          <w:sz w:val="24"/>
          <w:szCs w:val="24"/>
        </w:rPr>
        <w:t xml:space="preserve"> </w:t>
      </w:r>
      <w:r w:rsidR="008A63B0" w:rsidRPr="00B94799">
        <w:rPr>
          <w:rFonts w:cs="Times New Roman"/>
          <w:sz w:val="24"/>
          <w:szCs w:val="24"/>
        </w:rPr>
        <w:t>все</w:t>
      </w:r>
      <w:r w:rsidR="00B7002B">
        <w:rPr>
          <w:rFonts w:cs="Times New Roman"/>
          <w:sz w:val="24"/>
          <w:szCs w:val="24"/>
        </w:rPr>
        <w:t xml:space="preserve"> </w:t>
      </w:r>
      <w:r w:rsidR="008A63B0" w:rsidRPr="00B94799">
        <w:rPr>
          <w:rFonts w:cs="Times New Roman"/>
          <w:sz w:val="24"/>
          <w:szCs w:val="24"/>
        </w:rPr>
        <w:t>благополучно,</w:t>
      </w:r>
      <w:r w:rsidR="00B7002B">
        <w:rPr>
          <w:rFonts w:cs="Times New Roman"/>
          <w:sz w:val="24"/>
          <w:szCs w:val="24"/>
        </w:rPr>
        <w:t xml:space="preserve"> </w:t>
      </w:r>
      <w:r w:rsidR="008A63B0" w:rsidRPr="00B94799">
        <w:rPr>
          <w:rFonts w:cs="Times New Roman"/>
          <w:sz w:val="24"/>
          <w:szCs w:val="24"/>
        </w:rPr>
        <w:t>она</w:t>
      </w:r>
      <w:r w:rsidR="00B7002B">
        <w:rPr>
          <w:rFonts w:cs="Times New Roman"/>
          <w:sz w:val="24"/>
          <w:szCs w:val="24"/>
        </w:rPr>
        <w:t xml:space="preserve"> </w:t>
      </w:r>
      <w:r w:rsidR="008A63B0" w:rsidRPr="00B94799">
        <w:rPr>
          <w:rFonts w:cs="Times New Roman"/>
          <w:sz w:val="24"/>
          <w:szCs w:val="24"/>
        </w:rPr>
        <w:t>рушится</w:t>
      </w:r>
      <w:r w:rsidR="00B7002B">
        <w:rPr>
          <w:rFonts w:cs="Times New Roman"/>
          <w:sz w:val="24"/>
          <w:szCs w:val="24"/>
        </w:rPr>
        <w:t xml:space="preserve"> </w:t>
      </w:r>
      <w:r w:rsidR="008A63B0" w:rsidRPr="00B94799">
        <w:rPr>
          <w:rFonts w:cs="Times New Roman"/>
          <w:sz w:val="24"/>
          <w:szCs w:val="24"/>
        </w:rPr>
        <w:t>почти</w:t>
      </w:r>
      <w:r w:rsidR="00B7002B">
        <w:rPr>
          <w:rFonts w:cs="Times New Roman"/>
          <w:sz w:val="24"/>
          <w:szCs w:val="24"/>
        </w:rPr>
        <w:t xml:space="preserve"> </w:t>
      </w:r>
      <w:r w:rsidR="008A63B0" w:rsidRPr="00B94799">
        <w:rPr>
          <w:rFonts w:cs="Times New Roman"/>
          <w:sz w:val="24"/>
          <w:szCs w:val="24"/>
        </w:rPr>
        <w:t>мгновенно</w:t>
      </w:r>
      <w:r w:rsidR="00B7002B">
        <w:rPr>
          <w:rFonts w:cs="Times New Roman"/>
          <w:sz w:val="24"/>
          <w:szCs w:val="24"/>
        </w:rPr>
        <w:t xml:space="preserve"> </w:t>
      </w:r>
      <w:r w:rsidR="008A63B0" w:rsidRPr="00B94799">
        <w:rPr>
          <w:rFonts w:cs="Times New Roman"/>
          <w:sz w:val="24"/>
          <w:szCs w:val="24"/>
        </w:rPr>
        <w:t>и</w:t>
      </w:r>
      <w:r w:rsidR="00B7002B">
        <w:rPr>
          <w:rFonts w:cs="Times New Roman"/>
          <w:sz w:val="24"/>
          <w:szCs w:val="24"/>
        </w:rPr>
        <w:t xml:space="preserve"> </w:t>
      </w:r>
      <w:r w:rsidR="008A63B0" w:rsidRPr="00B94799">
        <w:rPr>
          <w:rFonts w:cs="Times New Roman"/>
          <w:sz w:val="24"/>
          <w:szCs w:val="24"/>
        </w:rPr>
        <w:t>неизбежно</w:t>
      </w:r>
      <w:r w:rsidR="00B7002B">
        <w:rPr>
          <w:rFonts w:cs="Times New Roman"/>
          <w:sz w:val="24"/>
          <w:szCs w:val="24"/>
        </w:rPr>
        <w:t xml:space="preserve"> </w:t>
      </w:r>
      <w:r w:rsidR="008A63B0" w:rsidRPr="00B94799">
        <w:rPr>
          <w:rFonts w:cs="Times New Roman"/>
          <w:sz w:val="24"/>
          <w:szCs w:val="24"/>
        </w:rPr>
        <w:t>из-за</w:t>
      </w:r>
      <w:r w:rsidR="00B7002B">
        <w:rPr>
          <w:rFonts w:cs="Times New Roman"/>
          <w:sz w:val="24"/>
          <w:szCs w:val="24"/>
        </w:rPr>
        <w:t xml:space="preserve"> </w:t>
      </w:r>
      <w:r w:rsidR="008A63B0" w:rsidRPr="00B94799">
        <w:rPr>
          <w:rFonts w:cs="Times New Roman"/>
          <w:sz w:val="24"/>
          <w:szCs w:val="24"/>
        </w:rPr>
        <w:t>паники</w:t>
      </w:r>
      <w:r w:rsidR="00B7002B">
        <w:rPr>
          <w:rFonts w:cs="Times New Roman"/>
          <w:sz w:val="24"/>
          <w:szCs w:val="24"/>
        </w:rPr>
        <w:t xml:space="preserve"> </w:t>
      </w:r>
      <w:r w:rsidR="008A63B0" w:rsidRPr="00B94799">
        <w:rPr>
          <w:rFonts w:cs="Times New Roman"/>
          <w:sz w:val="24"/>
          <w:szCs w:val="24"/>
        </w:rPr>
        <w:t>вкладчиков.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Д</w:t>
      </w:r>
      <w:r w:rsidR="008A63B0" w:rsidRPr="00B94799">
        <w:rPr>
          <w:rFonts w:cs="Times New Roman"/>
          <w:sz w:val="24"/>
          <w:szCs w:val="24"/>
        </w:rPr>
        <w:t>ействительно</w:t>
      </w:r>
      <w:r w:rsidR="00B7002B">
        <w:rPr>
          <w:rFonts w:cs="Times New Roman"/>
          <w:sz w:val="24"/>
          <w:szCs w:val="24"/>
        </w:rPr>
        <w:t xml:space="preserve"> </w:t>
      </w:r>
      <w:r w:rsidR="008A63B0" w:rsidRPr="00B94799">
        <w:rPr>
          <w:rFonts w:cs="Times New Roman"/>
          <w:sz w:val="24"/>
          <w:szCs w:val="24"/>
        </w:rPr>
        <w:t>реальную</w:t>
      </w:r>
      <w:r w:rsidR="00B7002B">
        <w:rPr>
          <w:rFonts w:cs="Times New Roman"/>
          <w:sz w:val="24"/>
          <w:szCs w:val="24"/>
        </w:rPr>
        <w:t xml:space="preserve"> </w:t>
      </w:r>
      <w:r w:rsidR="008A63B0" w:rsidRPr="00B94799">
        <w:rPr>
          <w:rFonts w:cs="Times New Roman"/>
          <w:sz w:val="24"/>
          <w:szCs w:val="24"/>
        </w:rPr>
        <w:t>прибыль</w:t>
      </w:r>
      <w:r w:rsidR="00B7002B">
        <w:rPr>
          <w:rFonts w:cs="Times New Roman"/>
          <w:sz w:val="24"/>
          <w:szCs w:val="24"/>
        </w:rPr>
        <w:t xml:space="preserve"> </w:t>
      </w:r>
      <w:r w:rsidR="008A63B0" w:rsidRPr="00B94799">
        <w:rPr>
          <w:rFonts w:cs="Times New Roman"/>
          <w:sz w:val="24"/>
          <w:szCs w:val="24"/>
        </w:rPr>
        <w:t>получают</w:t>
      </w:r>
      <w:r w:rsidR="00B7002B">
        <w:rPr>
          <w:rFonts w:cs="Times New Roman"/>
          <w:sz w:val="24"/>
          <w:szCs w:val="24"/>
        </w:rPr>
        <w:t xml:space="preserve"> </w:t>
      </w:r>
      <w:r w:rsidR="008A63B0" w:rsidRPr="00B94799">
        <w:rPr>
          <w:rFonts w:cs="Times New Roman"/>
          <w:sz w:val="24"/>
          <w:szCs w:val="24"/>
        </w:rPr>
        <w:t>только</w:t>
      </w:r>
      <w:r w:rsidR="00B7002B">
        <w:rPr>
          <w:rFonts w:cs="Times New Roman"/>
          <w:sz w:val="24"/>
          <w:szCs w:val="24"/>
        </w:rPr>
        <w:t xml:space="preserve"> </w:t>
      </w:r>
      <w:r w:rsidR="008A63B0" w:rsidRPr="00B94799">
        <w:rPr>
          <w:rFonts w:cs="Times New Roman"/>
          <w:sz w:val="24"/>
          <w:szCs w:val="24"/>
        </w:rPr>
        <w:t>организаторы.</w:t>
      </w:r>
      <w:r w:rsidR="00B7002B">
        <w:rPr>
          <w:rFonts w:cs="Times New Roman"/>
          <w:sz w:val="24"/>
          <w:szCs w:val="24"/>
        </w:rPr>
        <w:t xml:space="preserve"> </w:t>
      </w:r>
    </w:p>
    <w:p w:rsidR="00C406E6" w:rsidRPr="00B94799" w:rsidRDefault="00C406E6" w:rsidP="00D62334">
      <w:pPr>
        <w:pStyle w:val="ac"/>
        <w:shd w:val="clear" w:color="auto" w:fill="FFFFFF"/>
        <w:spacing w:after="0"/>
        <w:ind w:left="0"/>
        <w:rPr>
          <w:rFonts w:cs="Times New Roman"/>
          <w:sz w:val="24"/>
          <w:szCs w:val="24"/>
        </w:rPr>
      </w:pPr>
      <w:r w:rsidRPr="00B94799">
        <w:rPr>
          <w:rFonts w:cs="Times New Roman"/>
          <w:sz w:val="24"/>
          <w:szCs w:val="24"/>
        </w:rPr>
        <w:t>В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поисках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способа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инвестирования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денежных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средств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нередко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можно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натолкнуться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на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предложения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инвестировать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в</w:t>
      </w:r>
      <w:r w:rsidR="00B7002B">
        <w:rPr>
          <w:rFonts w:cs="Times New Roman"/>
          <w:sz w:val="24"/>
          <w:szCs w:val="24"/>
        </w:rPr>
        <w:t xml:space="preserve"> </w:t>
      </w:r>
      <w:proofErr w:type="spellStart"/>
      <w:r w:rsidR="00F0433F" w:rsidRPr="00987CF8">
        <w:rPr>
          <w:rFonts w:cs="Times New Roman"/>
          <w:sz w:val="24"/>
          <w:szCs w:val="24"/>
        </w:rPr>
        <w:t>Форекс</w:t>
      </w:r>
      <w:proofErr w:type="spellEnd"/>
      <w:r w:rsidR="00F0433F" w:rsidRPr="00B94799">
        <w:rPr>
          <w:rFonts w:cs="Times New Roman"/>
          <w:sz w:val="24"/>
          <w:szCs w:val="24"/>
        </w:rPr>
        <w:t>.</w:t>
      </w:r>
    </w:p>
    <w:p w:rsidR="00C406E6" w:rsidRPr="00B94799" w:rsidRDefault="00C406E6" w:rsidP="00D62334">
      <w:pPr>
        <w:pStyle w:val="ac"/>
        <w:shd w:val="clear" w:color="auto" w:fill="FFFFFF"/>
        <w:spacing w:after="0"/>
        <w:ind w:left="0"/>
        <w:rPr>
          <w:rFonts w:cs="Times New Roman"/>
          <w:sz w:val="24"/>
          <w:szCs w:val="24"/>
        </w:rPr>
      </w:pPr>
      <w:proofErr w:type="spellStart"/>
      <w:r w:rsidRPr="00B94799">
        <w:rPr>
          <w:rFonts w:cs="Times New Roman"/>
          <w:sz w:val="24"/>
          <w:szCs w:val="24"/>
        </w:rPr>
        <w:t>Форекс</w:t>
      </w:r>
      <w:proofErr w:type="spellEnd"/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(</w:t>
      </w:r>
      <w:proofErr w:type="spellStart"/>
      <w:r w:rsidRPr="00B94799">
        <w:rPr>
          <w:rFonts w:cs="Times New Roman"/>
          <w:sz w:val="24"/>
          <w:szCs w:val="24"/>
        </w:rPr>
        <w:t>Forex</w:t>
      </w:r>
      <w:proofErr w:type="spellEnd"/>
      <w:r w:rsidRPr="00B94799">
        <w:rPr>
          <w:rFonts w:cs="Times New Roman"/>
          <w:sz w:val="24"/>
          <w:szCs w:val="24"/>
        </w:rPr>
        <w:t>)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–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это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международный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межбанковский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рынок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обмена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валюты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по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свободным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ценам.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Однако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очень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часто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в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СМИ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и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сети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Интернет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встречается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реклама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финансовых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посредников,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так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называемых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дилинговых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организаций,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предлагающих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населению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принять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участие</w:t>
      </w:r>
      <w:r w:rsidR="00B7002B">
        <w:rPr>
          <w:rFonts w:cs="Times New Roman"/>
          <w:sz w:val="24"/>
          <w:szCs w:val="24"/>
        </w:rPr>
        <w:t xml:space="preserve"> </w:t>
      </w:r>
      <w:r w:rsidR="00987CF8">
        <w:rPr>
          <w:rFonts w:cs="Times New Roman"/>
          <w:sz w:val="24"/>
          <w:szCs w:val="24"/>
        </w:rPr>
        <w:t>в</w:t>
      </w:r>
      <w:r w:rsidR="00B7002B">
        <w:rPr>
          <w:rFonts w:cs="Times New Roman"/>
          <w:sz w:val="24"/>
          <w:szCs w:val="24"/>
        </w:rPr>
        <w:t xml:space="preserve"> </w:t>
      </w:r>
      <w:r w:rsidR="00987CF8">
        <w:rPr>
          <w:rFonts w:cs="Times New Roman"/>
          <w:sz w:val="24"/>
          <w:szCs w:val="24"/>
        </w:rPr>
        <w:t>спекулятивной</w:t>
      </w:r>
      <w:r w:rsidR="00B7002B">
        <w:rPr>
          <w:rFonts w:cs="Times New Roman"/>
          <w:sz w:val="24"/>
          <w:szCs w:val="24"/>
        </w:rPr>
        <w:t xml:space="preserve"> </w:t>
      </w:r>
      <w:r w:rsidR="00987CF8">
        <w:rPr>
          <w:rFonts w:cs="Times New Roman"/>
          <w:sz w:val="24"/>
          <w:szCs w:val="24"/>
        </w:rPr>
        <w:t>игре</w:t>
      </w:r>
      <w:r w:rsidR="00B7002B">
        <w:rPr>
          <w:rFonts w:cs="Times New Roman"/>
          <w:sz w:val="24"/>
          <w:szCs w:val="24"/>
        </w:rPr>
        <w:t xml:space="preserve"> </w:t>
      </w:r>
      <w:r w:rsidR="00987CF8">
        <w:rPr>
          <w:rFonts w:cs="Times New Roman"/>
          <w:sz w:val="24"/>
          <w:szCs w:val="24"/>
        </w:rPr>
        <w:t>на</w:t>
      </w:r>
      <w:r w:rsidR="00B7002B">
        <w:rPr>
          <w:rFonts w:cs="Times New Roman"/>
          <w:sz w:val="24"/>
          <w:szCs w:val="24"/>
        </w:rPr>
        <w:t xml:space="preserve"> </w:t>
      </w:r>
      <w:proofErr w:type="spellStart"/>
      <w:r w:rsidR="00987CF8">
        <w:rPr>
          <w:rFonts w:cs="Times New Roman"/>
          <w:sz w:val="24"/>
          <w:szCs w:val="24"/>
        </w:rPr>
        <w:t>Форекс</w:t>
      </w:r>
      <w:proofErr w:type="spellEnd"/>
      <w:r w:rsidRPr="00B94799">
        <w:rPr>
          <w:rFonts w:cs="Times New Roman"/>
          <w:sz w:val="24"/>
          <w:szCs w:val="24"/>
        </w:rPr>
        <w:t>.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В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такой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рекламе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может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говориться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о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профессионализме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сотрудников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дилинговой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организации,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а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такж</w:t>
      </w:r>
      <w:r w:rsidR="00A24566" w:rsidRPr="00B94799">
        <w:rPr>
          <w:rFonts w:cs="Times New Roman"/>
          <w:sz w:val="24"/>
          <w:szCs w:val="24"/>
        </w:rPr>
        <w:t>е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о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перспективе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заработать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с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их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помощью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целое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состояние.</w:t>
      </w:r>
    </w:p>
    <w:p w:rsidR="00C406E6" w:rsidRPr="00B94799" w:rsidRDefault="00F0433F" w:rsidP="00D62334">
      <w:pPr>
        <w:pStyle w:val="ac"/>
        <w:shd w:val="clear" w:color="auto" w:fill="FFFFFF"/>
        <w:spacing w:after="0"/>
        <w:ind w:left="0"/>
        <w:rPr>
          <w:rFonts w:cs="Times New Roman"/>
          <w:sz w:val="24"/>
          <w:szCs w:val="24"/>
        </w:rPr>
      </w:pPr>
      <w:r w:rsidRPr="00B94799">
        <w:rPr>
          <w:rFonts w:cs="Times New Roman"/>
          <w:sz w:val="24"/>
          <w:szCs w:val="24"/>
        </w:rPr>
        <w:t>Однако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стоит</w:t>
      </w:r>
      <w:r w:rsidR="00B7002B">
        <w:rPr>
          <w:rFonts w:cs="Times New Roman"/>
          <w:sz w:val="24"/>
          <w:szCs w:val="24"/>
        </w:rPr>
        <w:t xml:space="preserve"> </w:t>
      </w:r>
      <w:r w:rsidR="00C406E6" w:rsidRPr="00B94799">
        <w:rPr>
          <w:rFonts w:cs="Times New Roman"/>
          <w:sz w:val="24"/>
          <w:szCs w:val="24"/>
        </w:rPr>
        <w:t>четко</w:t>
      </w:r>
      <w:r w:rsidR="00B7002B">
        <w:rPr>
          <w:rFonts w:cs="Times New Roman"/>
          <w:sz w:val="24"/>
          <w:szCs w:val="24"/>
        </w:rPr>
        <w:t xml:space="preserve"> </w:t>
      </w:r>
      <w:r w:rsidR="00C406E6" w:rsidRPr="00B94799">
        <w:rPr>
          <w:rFonts w:cs="Times New Roman"/>
          <w:sz w:val="24"/>
          <w:szCs w:val="24"/>
        </w:rPr>
        <w:t>различать</w:t>
      </w:r>
      <w:r w:rsidR="00B7002B">
        <w:rPr>
          <w:rFonts w:cs="Times New Roman"/>
          <w:sz w:val="24"/>
          <w:szCs w:val="24"/>
        </w:rPr>
        <w:t xml:space="preserve"> </w:t>
      </w:r>
      <w:r w:rsidR="00C406E6" w:rsidRPr="00B94799">
        <w:rPr>
          <w:rFonts w:cs="Times New Roman"/>
          <w:sz w:val="24"/>
          <w:szCs w:val="24"/>
        </w:rPr>
        <w:t>международный</w:t>
      </w:r>
      <w:r w:rsidR="00B7002B">
        <w:rPr>
          <w:rFonts w:cs="Times New Roman"/>
          <w:sz w:val="24"/>
          <w:szCs w:val="24"/>
        </w:rPr>
        <w:t xml:space="preserve"> </w:t>
      </w:r>
      <w:r w:rsidR="00C406E6" w:rsidRPr="00B94799">
        <w:rPr>
          <w:rFonts w:cs="Times New Roman"/>
          <w:sz w:val="24"/>
          <w:szCs w:val="24"/>
        </w:rPr>
        <w:t>межбанковский</w:t>
      </w:r>
      <w:r w:rsidR="00B7002B">
        <w:rPr>
          <w:rFonts w:cs="Times New Roman"/>
          <w:sz w:val="24"/>
          <w:szCs w:val="24"/>
        </w:rPr>
        <w:t xml:space="preserve"> </w:t>
      </w:r>
      <w:r w:rsidR="00C406E6" w:rsidRPr="00B94799">
        <w:rPr>
          <w:rFonts w:cs="Times New Roman"/>
          <w:sz w:val="24"/>
          <w:szCs w:val="24"/>
        </w:rPr>
        <w:t>валютный</w:t>
      </w:r>
      <w:r w:rsidR="00B7002B">
        <w:rPr>
          <w:rFonts w:cs="Times New Roman"/>
          <w:sz w:val="24"/>
          <w:szCs w:val="24"/>
        </w:rPr>
        <w:t xml:space="preserve"> </w:t>
      </w:r>
      <w:r w:rsidR="00C406E6" w:rsidRPr="00B94799">
        <w:rPr>
          <w:rFonts w:cs="Times New Roman"/>
          <w:sz w:val="24"/>
          <w:szCs w:val="24"/>
        </w:rPr>
        <w:t>рынок</w:t>
      </w:r>
      <w:r w:rsidR="00B7002B">
        <w:rPr>
          <w:rFonts w:cs="Times New Roman"/>
          <w:sz w:val="24"/>
          <w:szCs w:val="24"/>
        </w:rPr>
        <w:t xml:space="preserve"> </w:t>
      </w:r>
      <w:proofErr w:type="spellStart"/>
      <w:r w:rsidR="00C406E6" w:rsidRPr="00B94799">
        <w:rPr>
          <w:rFonts w:cs="Times New Roman"/>
          <w:sz w:val="24"/>
          <w:szCs w:val="24"/>
        </w:rPr>
        <w:t>Форекс</w:t>
      </w:r>
      <w:proofErr w:type="spellEnd"/>
      <w:r w:rsidR="00B7002B">
        <w:rPr>
          <w:rFonts w:cs="Times New Roman"/>
          <w:sz w:val="24"/>
          <w:szCs w:val="24"/>
        </w:rPr>
        <w:t xml:space="preserve"> </w:t>
      </w:r>
      <w:r w:rsidR="00C406E6" w:rsidRPr="00B94799">
        <w:rPr>
          <w:rFonts w:cs="Times New Roman"/>
          <w:sz w:val="24"/>
          <w:szCs w:val="24"/>
        </w:rPr>
        <w:t>и</w:t>
      </w:r>
      <w:r w:rsidR="00B7002B">
        <w:rPr>
          <w:rFonts w:cs="Times New Roman"/>
          <w:sz w:val="24"/>
          <w:szCs w:val="24"/>
        </w:rPr>
        <w:t xml:space="preserve"> </w:t>
      </w:r>
      <w:r w:rsidR="00C406E6" w:rsidRPr="00B94799">
        <w:rPr>
          <w:rFonts w:cs="Times New Roman"/>
          <w:sz w:val="24"/>
          <w:szCs w:val="24"/>
        </w:rPr>
        <w:t>услуги,</w:t>
      </w:r>
      <w:r w:rsidR="00B7002B">
        <w:rPr>
          <w:rFonts w:cs="Times New Roman"/>
          <w:sz w:val="24"/>
          <w:szCs w:val="24"/>
        </w:rPr>
        <w:t xml:space="preserve"> </w:t>
      </w:r>
      <w:r w:rsidR="00C406E6" w:rsidRPr="00B94799">
        <w:rPr>
          <w:rFonts w:cs="Times New Roman"/>
          <w:sz w:val="24"/>
          <w:szCs w:val="24"/>
        </w:rPr>
        <w:t>которые</w:t>
      </w:r>
      <w:r w:rsidR="00B7002B">
        <w:rPr>
          <w:rFonts w:cs="Times New Roman"/>
          <w:sz w:val="24"/>
          <w:szCs w:val="24"/>
        </w:rPr>
        <w:t xml:space="preserve"> </w:t>
      </w:r>
      <w:r w:rsidR="00C406E6" w:rsidRPr="00B94799">
        <w:rPr>
          <w:rFonts w:cs="Times New Roman"/>
          <w:sz w:val="24"/>
          <w:szCs w:val="24"/>
        </w:rPr>
        <w:t>предлагаются</w:t>
      </w:r>
      <w:r w:rsidR="00B7002B">
        <w:rPr>
          <w:rFonts w:cs="Times New Roman"/>
          <w:sz w:val="24"/>
          <w:szCs w:val="24"/>
        </w:rPr>
        <w:t xml:space="preserve"> </w:t>
      </w:r>
      <w:r w:rsidR="00C406E6" w:rsidRPr="00B94799">
        <w:rPr>
          <w:rFonts w:cs="Times New Roman"/>
          <w:sz w:val="24"/>
          <w:szCs w:val="24"/>
        </w:rPr>
        <w:t>гражданам</w:t>
      </w:r>
      <w:r w:rsidR="00B7002B">
        <w:rPr>
          <w:rFonts w:cs="Times New Roman"/>
          <w:sz w:val="24"/>
          <w:szCs w:val="24"/>
        </w:rPr>
        <w:t xml:space="preserve"> </w:t>
      </w:r>
      <w:r w:rsidR="00C406E6" w:rsidRPr="00B94799">
        <w:rPr>
          <w:rFonts w:cs="Times New Roman"/>
          <w:sz w:val="24"/>
          <w:szCs w:val="24"/>
        </w:rPr>
        <w:t>под</w:t>
      </w:r>
      <w:r w:rsidR="00B7002B">
        <w:rPr>
          <w:rFonts w:cs="Times New Roman"/>
          <w:sz w:val="24"/>
          <w:szCs w:val="24"/>
        </w:rPr>
        <w:t xml:space="preserve"> </w:t>
      </w:r>
      <w:r w:rsidR="00C406E6" w:rsidRPr="00B94799">
        <w:rPr>
          <w:rFonts w:cs="Times New Roman"/>
          <w:sz w:val="24"/>
          <w:szCs w:val="24"/>
        </w:rPr>
        <w:t>этим</w:t>
      </w:r>
      <w:r w:rsidR="00B7002B">
        <w:rPr>
          <w:rFonts w:cs="Times New Roman"/>
          <w:sz w:val="24"/>
          <w:szCs w:val="24"/>
        </w:rPr>
        <w:t xml:space="preserve"> </w:t>
      </w:r>
      <w:r w:rsidR="00C406E6" w:rsidRPr="00B94799">
        <w:rPr>
          <w:rFonts w:cs="Times New Roman"/>
          <w:sz w:val="24"/>
          <w:szCs w:val="24"/>
        </w:rPr>
        <w:t>названием.</w:t>
      </w:r>
      <w:r w:rsidR="00B7002B">
        <w:rPr>
          <w:rFonts w:cs="Times New Roman"/>
          <w:sz w:val="24"/>
          <w:szCs w:val="24"/>
        </w:rPr>
        <w:t xml:space="preserve"> </w:t>
      </w:r>
      <w:r w:rsidR="00C406E6" w:rsidRPr="00B94799">
        <w:rPr>
          <w:rFonts w:cs="Times New Roman"/>
          <w:sz w:val="24"/>
          <w:szCs w:val="24"/>
        </w:rPr>
        <w:t>Зачастую</w:t>
      </w:r>
      <w:r w:rsidR="00B7002B">
        <w:rPr>
          <w:rFonts w:cs="Times New Roman"/>
          <w:sz w:val="24"/>
          <w:szCs w:val="24"/>
        </w:rPr>
        <w:t xml:space="preserve"> </w:t>
      </w:r>
      <w:r w:rsidR="00C406E6" w:rsidRPr="00B94799">
        <w:rPr>
          <w:rFonts w:cs="Times New Roman"/>
          <w:sz w:val="24"/>
          <w:szCs w:val="24"/>
        </w:rPr>
        <w:t>общим</w:t>
      </w:r>
      <w:r w:rsidR="00B7002B">
        <w:rPr>
          <w:rFonts w:cs="Times New Roman"/>
          <w:sz w:val="24"/>
          <w:szCs w:val="24"/>
        </w:rPr>
        <w:t xml:space="preserve"> </w:t>
      </w:r>
      <w:r w:rsidR="00C406E6" w:rsidRPr="00B94799">
        <w:rPr>
          <w:rFonts w:cs="Times New Roman"/>
          <w:sz w:val="24"/>
          <w:szCs w:val="24"/>
        </w:rPr>
        <w:t>у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них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является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только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название.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В</w:t>
      </w:r>
      <w:r w:rsidR="00B7002B">
        <w:rPr>
          <w:rFonts w:cs="Times New Roman"/>
          <w:sz w:val="24"/>
          <w:szCs w:val="24"/>
        </w:rPr>
        <w:t xml:space="preserve"> </w:t>
      </w:r>
      <w:r w:rsidR="00C406E6" w:rsidRPr="00B94799">
        <w:rPr>
          <w:rFonts w:cs="Times New Roman"/>
          <w:sz w:val="24"/>
          <w:szCs w:val="24"/>
        </w:rPr>
        <w:t>действительности</w:t>
      </w:r>
      <w:r w:rsidR="00B7002B">
        <w:rPr>
          <w:rFonts w:cs="Times New Roman"/>
          <w:sz w:val="24"/>
          <w:szCs w:val="24"/>
        </w:rPr>
        <w:t xml:space="preserve"> </w:t>
      </w:r>
      <w:r w:rsidR="00C406E6" w:rsidRPr="00B94799">
        <w:rPr>
          <w:rFonts w:cs="Times New Roman"/>
          <w:sz w:val="24"/>
          <w:szCs w:val="24"/>
        </w:rPr>
        <w:t>клиенты</w:t>
      </w:r>
      <w:r w:rsidR="00B7002B">
        <w:rPr>
          <w:rFonts w:cs="Times New Roman"/>
          <w:sz w:val="24"/>
          <w:szCs w:val="24"/>
        </w:rPr>
        <w:t xml:space="preserve"> </w:t>
      </w:r>
      <w:r w:rsidR="00C406E6" w:rsidRPr="00B94799">
        <w:rPr>
          <w:rFonts w:cs="Times New Roman"/>
          <w:sz w:val="24"/>
          <w:szCs w:val="24"/>
        </w:rPr>
        <w:t>дилинг</w:t>
      </w:r>
      <w:r w:rsidR="00A24566" w:rsidRPr="00B94799">
        <w:rPr>
          <w:rFonts w:cs="Times New Roman"/>
          <w:sz w:val="24"/>
          <w:szCs w:val="24"/>
        </w:rPr>
        <w:t>овых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компаний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самостоятельно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не</w:t>
      </w:r>
      <w:r w:rsidR="00B7002B">
        <w:rPr>
          <w:rFonts w:cs="Times New Roman"/>
          <w:sz w:val="24"/>
          <w:szCs w:val="24"/>
        </w:rPr>
        <w:t xml:space="preserve"> </w:t>
      </w:r>
      <w:r w:rsidR="00C406E6" w:rsidRPr="00B94799">
        <w:rPr>
          <w:rFonts w:cs="Times New Roman"/>
          <w:sz w:val="24"/>
          <w:szCs w:val="24"/>
        </w:rPr>
        <w:t>совершают</w:t>
      </w:r>
      <w:r w:rsidR="00B7002B">
        <w:rPr>
          <w:rFonts w:cs="Times New Roman"/>
          <w:sz w:val="24"/>
          <w:szCs w:val="24"/>
        </w:rPr>
        <w:t xml:space="preserve"> </w:t>
      </w:r>
      <w:r w:rsidR="00C406E6" w:rsidRPr="00B94799">
        <w:rPr>
          <w:rFonts w:cs="Times New Roman"/>
          <w:sz w:val="24"/>
          <w:szCs w:val="24"/>
        </w:rPr>
        <w:t>операции</w:t>
      </w:r>
      <w:r w:rsidR="00B7002B">
        <w:rPr>
          <w:rFonts w:cs="Times New Roman"/>
          <w:sz w:val="24"/>
          <w:szCs w:val="24"/>
        </w:rPr>
        <w:t xml:space="preserve"> </w:t>
      </w:r>
      <w:r w:rsidR="00C406E6" w:rsidRPr="00B94799">
        <w:rPr>
          <w:rFonts w:cs="Times New Roman"/>
          <w:sz w:val="24"/>
          <w:szCs w:val="24"/>
        </w:rPr>
        <w:t>на</w:t>
      </w:r>
      <w:r w:rsidR="00B7002B">
        <w:rPr>
          <w:rFonts w:cs="Times New Roman"/>
          <w:sz w:val="24"/>
          <w:szCs w:val="24"/>
        </w:rPr>
        <w:t xml:space="preserve"> </w:t>
      </w:r>
      <w:r w:rsidR="00C406E6" w:rsidRPr="00B94799">
        <w:rPr>
          <w:rFonts w:cs="Times New Roman"/>
          <w:sz w:val="24"/>
          <w:szCs w:val="24"/>
        </w:rPr>
        <w:t>международном</w:t>
      </w:r>
      <w:r w:rsidR="00B7002B">
        <w:rPr>
          <w:rFonts w:cs="Times New Roman"/>
          <w:sz w:val="24"/>
          <w:szCs w:val="24"/>
        </w:rPr>
        <w:t xml:space="preserve"> </w:t>
      </w:r>
      <w:r w:rsidR="00C406E6" w:rsidRPr="00B94799">
        <w:rPr>
          <w:rFonts w:cs="Times New Roman"/>
          <w:sz w:val="24"/>
          <w:szCs w:val="24"/>
        </w:rPr>
        <w:t>рынке,</w:t>
      </w:r>
      <w:r w:rsidR="00B7002B">
        <w:rPr>
          <w:rFonts w:cs="Times New Roman"/>
          <w:sz w:val="24"/>
          <w:szCs w:val="24"/>
        </w:rPr>
        <w:t xml:space="preserve"> </w:t>
      </w:r>
      <w:r w:rsidR="00C406E6" w:rsidRPr="00B94799">
        <w:rPr>
          <w:rFonts w:cs="Times New Roman"/>
          <w:sz w:val="24"/>
          <w:szCs w:val="24"/>
        </w:rPr>
        <w:t>вместо</w:t>
      </w:r>
      <w:r w:rsidR="00B7002B">
        <w:rPr>
          <w:rFonts w:cs="Times New Roman"/>
          <w:sz w:val="24"/>
          <w:szCs w:val="24"/>
        </w:rPr>
        <w:t xml:space="preserve"> </w:t>
      </w:r>
      <w:r w:rsidR="00C406E6" w:rsidRPr="00B94799">
        <w:rPr>
          <w:rFonts w:cs="Times New Roman"/>
          <w:sz w:val="24"/>
          <w:szCs w:val="24"/>
        </w:rPr>
        <w:t>этого</w:t>
      </w:r>
      <w:r w:rsidR="00B7002B">
        <w:rPr>
          <w:rFonts w:cs="Times New Roman"/>
          <w:sz w:val="24"/>
          <w:szCs w:val="24"/>
        </w:rPr>
        <w:t xml:space="preserve"> </w:t>
      </w:r>
      <w:r w:rsidR="00C406E6" w:rsidRPr="00B94799">
        <w:rPr>
          <w:rFonts w:cs="Times New Roman"/>
          <w:sz w:val="24"/>
          <w:szCs w:val="24"/>
        </w:rPr>
        <w:t>за</w:t>
      </w:r>
      <w:r w:rsidR="00B7002B">
        <w:rPr>
          <w:rFonts w:cs="Times New Roman"/>
          <w:sz w:val="24"/>
          <w:szCs w:val="24"/>
        </w:rPr>
        <w:t xml:space="preserve"> </w:t>
      </w:r>
      <w:r w:rsidR="00C406E6" w:rsidRPr="00B94799">
        <w:rPr>
          <w:rFonts w:cs="Times New Roman"/>
          <w:sz w:val="24"/>
          <w:szCs w:val="24"/>
        </w:rPr>
        <w:t>них</w:t>
      </w:r>
      <w:r w:rsidR="00B7002B">
        <w:rPr>
          <w:rFonts w:cs="Times New Roman"/>
          <w:sz w:val="24"/>
          <w:szCs w:val="24"/>
        </w:rPr>
        <w:t xml:space="preserve"> </w:t>
      </w:r>
      <w:r w:rsidR="00C406E6" w:rsidRPr="00B94799">
        <w:rPr>
          <w:rFonts w:cs="Times New Roman"/>
          <w:sz w:val="24"/>
          <w:szCs w:val="24"/>
        </w:rPr>
        <w:t>это</w:t>
      </w:r>
      <w:r w:rsidR="00B7002B">
        <w:rPr>
          <w:rFonts w:cs="Times New Roman"/>
          <w:sz w:val="24"/>
          <w:szCs w:val="24"/>
        </w:rPr>
        <w:t xml:space="preserve"> </w:t>
      </w:r>
      <w:r w:rsidR="00C406E6" w:rsidRPr="00B94799">
        <w:rPr>
          <w:rFonts w:cs="Times New Roman"/>
          <w:sz w:val="24"/>
          <w:szCs w:val="24"/>
        </w:rPr>
        <w:t>делает</w:t>
      </w:r>
      <w:r w:rsidR="00B7002B">
        <w:rPr>
          <w:rFonts w:cs="Times New Roman"/>
          <w:sz w:val="24"/>
          <w:szCs w:val="24"/>
        </w:rPr>
        <w:t xml:space="preserve"> </w:t>
      </w:r>
      <w:r w:rsidR="00C406E6" w:rsidRPr="00B94799">
        <w:rPr>
          <w:rFonts w:cs="Times New Roman"/>
          <w:sz w:val="24"/>
          <w:szCs w:val="24"/>
        </w:rPr>
        <w:t>финансовый</w:t>
      </w:r>
      <w:r w:rsidR="00B7002B">
        <w:rPr>
          <w:rFonts w:cs="Times New Roman"/>
          <w:sz w:val="24"/>
          <w:szCs w:val="24"/>
        </w:rPr>
        <w:t xml:space="preserve"> </w:t>
      </w:r>
      <w:r w:rsidR="00C406E6" w:rsidRPr="00B94799">
        <w:rPr>
          <w:rFonts w:cs="Times New Roman"/>
          <w:sz w:val="24"/>
          <w:szCs w:val="24"/>
        </w:rPr>
        <w:t>посредник.</w:t>
      </w:r>
      <w:r w:rsidR="00B7002B">
        <w:rPr>
          <w:rFonts w:cs="Times New Roman"/>
          <w:sz w:val="24"/>
          <w:szCs w:val="24"/>
        </w:rPr>
        <w:t xml:space="preserve"> </w:t>
      </w:r>
      <w:r w:rsidR="00C406E6" w:rsidRPr="00B94799">
        <w:rPr>
          <w:rFonts w:cs="Times New Roman"/>
          <w:sz w:val="24"/>
          <w:szCs w:val="24"/>
        </w:rPr>
        <w:t>Кроме</w:t>
      </w:r>
      <w:r w:rsidR="00B7002B">
        <w:rPr>
          <w:rFonts w:cs="Times New Roman"/>
          <w:sz w:val="24"/>
          <w:szCs w:val="24"/>
        </w:rPr>
        <w:t xml:space="preserve"> </w:t>
      </w:r>
      <w:r w:rsidR="00C406E6" w:rsidRPr="00B94799">
        <w:rPr>
          <w:rFonts w:cs="Times New Roman"/>
          <w:sz w:val="24"/>
          <w:szCs w:val="24"/>
        </w:rPr>
        <w:t>того,</w:t>
      </w:r>
      <w:r w:rsidR="00B7002B">
        <w:rPr>
          <w:rFonts w:cs="Times New Roman"/>
          <w:sz w:val="24"/>
          <w:szCs w:val="24"/>
        </w:rPr>
        <w:t xml:space="preserve"> </w:t>
      </w:r>
      <w:r w:rsidR="00C406E6" w:rsidRPr="00B94799">
        <w:rPr>
          <w:rFonts w:cs="Times New Roman"/>
          <w:sz w:val="24"/>
          <w:szCs w:val="24"/>
        </w:rPr>
        <w:t>клиенты</w:t>
      </w:r>
      <w:r w:rsidR="00B7002B">
        <w:rPr>
          <w:rFonts w:cs="Times New Roman"/>
          <w:sz w:val="24"/>
          <w:szCs w:val="24"/>
        </w:rPr>
        <w:t xml:space="preserve"> </w:t>
      </w:r>
      <w:r w:rsidR="00C406E6" w:rsidRPr="00B94799">
        <w:rPr>
          <w:rFonts w:cs="Times New Roman"/>
          <w:sz w:val="24"/>
          <w:szCs w:val="24"/>
        </w:rPr>
        <w:t>получают</w:t>
      </w:r>
      <w:r w:rsidR="00B7002B">
        <w:rPr>
          <w:rFonts w:cs="Times New Roman"/>
          <w:sz w:val="24"/>
          <w:szCs w:val="24"/>
        </w:rPr>
        <w:t xml:space="preserve"> </w:t>
      </w:r>
      <w:r w:rsidR="00C406E6" w:rsidRPr="00B94799">
        <w:rPr>
          <w:rFonts w:cs="Times New Roman"/>
          <w:sz w:val="24"/>
          <w:szCs w:val="24"/>
        </w:rPr>
        <w:t>лишь</w:t>
      </w:r>
      <w:r w:rsidR="00B7002B">
        <w:rPr>
          <w:rFonts w:cs="Times New Roman"/>
          <w:sz w:val="24"/>
          <w:szCs w:val="24"/>
        </w:rPr>
        <w:t xml:space="preserve"> </w:t>
      </w:r>
      <w:r w:rsidR="00C406E6" w:rsidRPr="00B94799">
        <w:rPr>
          <w:rFonts w:cs="Times New Roman"/>
          <w:sz w:val="24"/>
          <w:szCs w:val="24"/>
        </w:rPr>
        <w:t>усеченную</w:t>
      </w:r>
      <w:r w:rsidR="00B7002B">
        <w:rPr>
          <w:rFonts w:cs="Times New Roman"/>
          <w:sz w:val="24"/>
          <w:szCs w:val="24"/>
        </w:rPr>
        <w:t xml:space="preserve"> </w:t>
      </w:r>
      <w:r w:rsidR="00C406E6" w:rsidRPr="00B94799">
        <w:rPr>
          <w:rFonts w:cs="Times New Roman"/>
          <w:sz w:val="24"/>
          <w:szCs w:val="24"/>
        </w:rPr>
        <w:t>информацию</w:t>
      </w:r>
      <w:r w:rsidR="00B7002B">
        <w:rPr>
          <w:rFonts w:cs="Times New Roman"/>
          <w:sz w:val="24"/>
          <w:szCs w:val="24"/>
        </w:rPr>
        <w:t xml:space="preserve"> </w:t>
      </w:r>
      <w:r w:rsidR="00C406E6" w:rsidRPr="00B94799">
        <w:rPr>
          <w:rFonts w:cs="Times New Roman"/>
          <w:sz w:val="24"/>
          <w:szCs w:val="24"/>
        </w:rPr>
        <w:t>о</w:t>
      </w:r>
      <w:r w:rsidR="00B7002B">
        <w:rPr>
          <w:rFonts w:cs="Times New Roman"/>
          <w:sz w:val="24"/>
          <w:szCs w:val="24"/>
        </w:rPr>
        <w:t xml:space="preserve"> </w:t>
      </w:r>
      <w:r w:rsidR="00C406E6" w:rsidRPr="00B94799">
        <w:rPr>
          <w:rFonts w:cs="Times New Roman"/>
          <w:sz w:val="24"/>
          <w:szCs w:val="24"/>
        </w:rPr>
        <w:t>текущих</w:t>
      </w:r>
      <w:r w:rsidR="00B7002B">
        <w:rPr>
          <w:rFonts w:cs="Times New Roman"/>
          <w:sz w:val="24"/>
          <w:szCs w:val="24"/>
        </w:rPr>
        <w:t xml:space="preserve"> </w:t>
      </w:r>
      <w:r w:rsidR="00C406E6" w:rsidRPr="00B94799">
        <w:rPr>
          <w:rFonts w:cs="Times New Roman"/>
          <w:sz w:val="24"/>
          <w:szCs w:val="24"/>
        </w:rPr>
        <w:t>котировках</w:t>
      </w:r>
      <w:r w:rsidR="00B7002B">
        <w:rPr>
          <w:rFonts w:cs="Times New Roman"/>
          <w:sz w:val="24"/>
          <w:szCs w:val="24"/>
        </w:rPr>
        <w:t xml:space="preserve"> </w:t>
      </w:r>
      <w:r w:rsidR="00C406E6" w:rsidRPr="00B94799">
        <w:rPr>
          <w:rFonts w:cs="Times New Roman"/>
          <w:sz w:val="24"/>
          <w:szCs w:val="24"/>
        </w:rPr>
        <w:t>или</w:t>
      </w:r>
      <w:r w:rsidR="00B7002B">
        <w:rPr>
          <w:rFonts w:cs="Times New Roman"/>
          <w:sz w:val="24"/>
          <w:szCs w:val="24"/>
        </w:rPr>
        <w:t xml:space="preserve"> </w:t>
      </w:r>
      <w:r w:rsidR="00C406E6" w:rsidRPr="00B94799">
        <w:rPr>
          <w:rFonts w:cs="Times New Roman"/>
          <w:sz w:val="24"/>
          <w:szCs w:val="24"/>
        </w:rPr>
        <w:t>вообще</w:t>
      </w:r>
      <w:r w:rsidR="00B7002B">
        <w:rPr>
          <w:rFonts w:cs="Times New Roman"/>
          <w:sz w:val="24"/>
          <w:szCs w:val="24"/>
        </w:rPr>
        <w:t xml:space="preserve"> </w:t>
      </w:r>
      <w:r w:rsidR="00C406E6" w:rsidRPr="00B94799">
        <w:rPr>
          <w:rFonts w:cs="Times New Roman"/>
          <w:sz w:val="24"/>
          <w:szCs w:val="24"/>
        </w:rPr>
        <w:t>её</w:t>
      </w:r>
      <w:r w:rsidR="00B7002B">
        <w:rPr>
          <w:rFonts w:cs="Times New Roman"/>
          <w:sz w:val="24"/>
          <w:szCs w:val="24"/>
        </w:rPr>
        <w:t xml:space="preserve"> </w:t>
      </w:r>
      <w:r w:rsidR="00C406E6" w:rsidRPr="00B94799">
        <w:rPr>
          <w:rFonts w:cs="Times New Roman"/>
          <w:sz w:val="24"/>
          <w:szCs w:val="24"/>
        </w:rPr>
        <w:t>не</w:t>
      </w:r>
      <w:r w:rsidR="00B7002B">
        <w:rPr>
          <w:rFonts w:cs="Times New Roman"/>
          <w:sz w:val="24"/>
          <w:szCs w:val="24"/>
        </w:rPr>
        <w:t xml:space="preserve"> </w:t>
      </w:r>
      <w:r w:rsidR="00C406E6" w:rsidRPr="00B94799">
        <w:rPr>
          <w:rFonts w:cs="Times New Roman"/>
          <w:sz w:val="24"/>
          <w:szCs w:val="24"/>
        </w:rPr>
        <w:t>получают,</w:t>
      </w:r>
      <w:r w:rsidR="00B7002B">
        <w:rPr>
          <w:rFonts w:cs="Times New Roman"/>
          <w:sz w:val="24"/>
          <w:szCs w:val="24"/>
        </w:rPr>
        <w:t xml:space="preserve"> </w:t>
      </w:r>
      <w:r w:rsidR="00C406E6" w:rsidRPr="00B94799">
        <w:rPr>
          <w:rFonts w:cs="Times New Roman"/>
          <w:sz w:val="24"/>
          <w:szCs w:val="24"/>
        </w:rPr>
        <w:t>что</w:t>
      </w:r>
      <w:r w:rsidR="00B7002B">
        <w:rPr>
          <w:rFonts w:cs="Times New Roman"/>
          <w:sz w:val="24"/>
          <w:szCs w:val="24"/>
        </w:rPr>
        <w:t xml:space="preserve"> </w:t>
      </w:r>
      <w:r w:rsidR="00C406E6" w:rsidRPr="00B94799">
        <w:rPr>
          <w:rFonts w:cs="Times New Roman"/>
          <w:sz w:val="24"/>
          <w:szCs w:val="24"/>
        </w:rPr>
        <w:t>также</w:t>
      </w:r>
      <w:r w:rsidR="00B7002B">
        <w:rPr>
          <w:rFonts w:cs="Times New Roman"/>
          <w:sz w:val="24"/>
          <w:szCs w:val="24"/>
        </w:rPr>
        <w:t xml:space="preserve"> </w:t>
      </w:r>
      <w:r w:rsidR="00C406E6" w:rsidRPr="00B94799">
        <w:rPr>
          <w:rFonts w:cs="Times New Roman"/>
          <w:sz w:val="24"/>
          <w:szCs w:val="24"/>
        </w:rPr>
        <w:t>не</w:t>
      </w:r>
      <w:r w:rsidR="00B7002B">
        <w:rPr>
          <w:rFonts w:cs="Times New Roman"/>
          <w:sz w:val="24"/>
          <w:szCs w:val="24"/>
        </w:rPr>
        <w:t xml:space="preserve"> </w:t>
      </w:r>
      <w:r w:rsidR="00C406E6" w:rsidRPr="00B94799">
        <w:rPr>
          <w:rFonts w:cs="Times New Roman"/>
          <w:sz w:val="24"/>
          <w:szCs w:val="24"/>
        </w:rPr>
        <w:t>позволяет</w:t>
      </w:r>
      <w:r w:rsidR="00B7002B">
        <w:rPr>
          <w:rFonts w:cs="Times New Roman"/>
          <w:sz w:val="24"/>
          <w:szCs w:val="24"/>
        </w:rPr>
        <w:t xml:space="preserve"> </w:t>
      </w:r>
      <w:r w:rsidR="00C406E6" w:rsidRPr="00B94799">
        <w:rPr>
          <w:rFonts w:cs="Times New Roman"/>
          <w:sz w:val="24"/>
          <w:szCs w:val="24"/>
        </w:rPr>
        <w:t>им</w:t>
      </w:r>
      <w:r w:rsidR="00B7002B">
        <w:rPr>
          <w:rFonts w:cs="Times New Roman"/>
          <w:sz w:val="24"/>
          <w:szCs w:val="24"/>
        </w:rPr>
        <w:t xml:space="preserve"> </w:t>
      </w:r>
      <w:r w:rsidR="00C406E6" w:rsidRPr="00B94799">
        <w:rPr>
          <w:rFonts w:cs="Times New Roman"/>
          <w:sz w:val="24"/>
          <w:szCs w:val="24"/>
        </w:rPr>
        <w:t>вести</w:t>
      </w:r>
      <w:r w:rsidR="00B7002B">
        <w:rPr>
          <w:rFonts w:cs="Times New Roman"/>
          <w:sz w:val="24"/>
          <w:szCs w:val="24"/>
        </w:rPr>
        <w:t xml:space="preserve"> </w:t>
      </w:r>
      <w:r w:rsidR="00C406E6" w:rsidRPr="00B94799">
        <w:rPr>
          <w:rFonts w:cs="Times New Roman"/>
          <w:sz w:val="24"/>
          <w:szCs w:val="24"/>
        </w:rPr>
        <w:t>самостоятельную</w:t>
      </w:r>
      <w:r w:rsidR="00B7002B">
        <w:rPr>
          <w:rFonts w:cs="Times New Roman"/>
          <w:sz w:val="24"/>
          <w:szCs w:val="24"/>
        </w:rPr>
        <w:t xml:space="preserve"> </w:t>
      </w:r>
      <w:r w:rsidR="00C406E6" w:rsidRPr="00B94799">
        <w:rPr>
          <w:rFonts w:cs="Times New Roman"/>
          <w:sz w:val="24"/>
          <w:szCs w:val="24"/>
        </w:rPr>
        <w:t>торговлю</w:t>
      </w:r>
      <w:r w:rsidR="00B7002B">
        <w:rPr>
          <w:rFonts w:cs="Times New Roman"/>
          <w:sz w:val="24"/>
          <w:szCs w:val="24"/>
        </w:rPr>
        <w:t xml:space="preserve"> </w:t>
      </w:r>
      <w:r w:rsidR="00C406E6" w:rsidRPr="00B94799">
        <w:rPr>
          <w:rFonts w:cs="Times New Roman"/>
          <w:sz w:val="24"/>
          <w:szCs w:val="24"/>
        </w:rPr>
        <w:t>валютой.</w:t>
      </w:r>
    </w:p>
    <w:p w:rsidR="00C406E6" w:rsidRPr="00B94799" w:rsidRDefault="00C406E6" w:rsidP="00D62334">
      <w:pPr>
        <w:pStyle w:val="ac"/>
        <w:shd w:val="clear" w:color="auto" w:fill="FFFFFF"/>
        <w:spacing w:after="0"/>
        <w:ind w:left="0"/>
        <w:rPr>
          <w:rFonts w:cs="Times New Roman"/>
          <w:sz w:val="24"/>
          <w:szCs w:val="24"/>
        </w:rPr>
      </w:pPr>
      <w:r w:rsidRPr="00B94799">
        <w:rPr>
          <w:rFonts w:cs="Times New Roman"/>
          <w:sz w:val="24"/>
          <w:szCs w:val="24"/>
        </w:rPr>
        <w:t>Торговля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на</w:t>
      </w:r>
      <w:r w:rsidR="00B7002B">
        <w:rPr>
          <w:rFonts w:cs="Times New Roman"/>
          <w:sz w:val="24"/>
          <w:szCs w:val="24"/>
        </w:rPr>
        <w:t xml:space="preserve"> </w:t>
      </w:r>
      <w:proofErr w:type="spellStart"/>
      <w:r w:rsidR="00987CF8">
        <w:rPr>
          <w:rFonts w:cs="Times New Roman"/>
          <w:sz w:val="24"/>
          <w:szCs w:val="24"/>
        </w:rPr>
        <w:t>Форекс</w:t>
      </w:r>
      <w:proofErr w:type="spellEnd"/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подразумевает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наличие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достаточно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большой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суммы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денежных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средств,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эквивалентной</w:t>
      </w:r>
      <w:r w:rsidR="00B7002B">
        <w:rPr>
          <w:rFonts w:cs="Times New Roman"/>
          <w:sz w:val="24"/>
          <w:szCs w:val="24"/>
        </w:rPr>
        <w:t xml:space="preserve"> </w:t>
      </w:r>
      <w:r w:rsidR="00F0433F" w:rsidRPr="00B94799">
        <w:rPr>
          <w:rFonts w:cs="Times New Roman"/>
          <w:sz w:val="24"/>
          <w:szCs w:val="24"/>
        </w:rPr>
        <w:t>не</w:t>
      </w:r>
      <w:r w:rsidR="00B7002B">
        <w:rPr>
          <w:rFonts w:cs="Times New Roman"/>
          <w:sz w:val="24"/>
          <w:szCs w:val="24"/>
        </w:rPr>
        <w:t xml:space="preserve"> </w:t>
      </w:r>
      <w:r w:rsidR="00F0433F" w:rsidRPr="00B94799">
        <w:rPr>
          <w:rFonts w:cs="Times New Roman"/>
          <w:sz w:val="24"/>
          <w:szCs w:val="24"/>
        </w:rPr>
        <w:t>менее</w:t>
      </w:r>
      <w:r w:rsidR="00B7002B">
        <w:rPr>
          <w:rFonts w:cs="Times New Roman"/>
          <w:sz w:val="24"/>
          <w:szCs w:val="24"/>
        </w:rPr>
        <w:t xml:space="preserve"> </w:t>
      </w:r>
      <w:r w:rsidR="00F0433F" w:rsidRPr="00B94799">
        <w:rPr>
          <w:rFonts w:cs="Times New Roman"/>
          <w:sz w:val="24"/>
          <w:szCs w:val="24"/>
        </w:rPr>
        <w:t>1</w:t>
      </w:r>
      <w:r w:rsidR="00B7002B">
        <w:rPr>
          <w:rFonts w:cs="Times New Roman"/>
          <w:sz w:val="24"/>
          <w:szCs w:val="24"/>
        </w:rPr>
        <w:t xml:space="preserve"> </w:t>
      </w:r>
      <w:proofErr w:type="gramStart"/>
      <w:r w:rsidR="00F0433F" w:rsidRPr="00B94799">
        <w:rPr>
          <w:rFonts w:cs="Times New Roman"/>
          <w:sz w:val="24"/>
          <w:szCs w:val="24"/>
        </w:rPr>
        <w:t>млн</w:t>
      </w:r>
      <w:proofErr w:type="gramEnd"/>
      <w:r w:rsidR="00B7002B">
        <w:rPr>
          <w:rFonts w:cs="Times New Roman"/>
          <w:sz w:val="24"/>
          <w:szCs w:val="24"/>
        </w:rPr>
        <w:t xml:space="preserve"> </w:t>
      </w:r>
      <w:r w:rsidR="00F0433F" w:rsidRPr="00B94799">
        <w:rPr>
          <w:rFonts w:cs="Times New Roman"/>
          <w:sz w:val="24"/>
          <w:szCs w:val="24"/>
        </w:rPr>
        <w:t>долларов</w:t>
      </w:r>
      <w:r w:rsidR="00B7002B">
        <w:rPr>
          <w:rFonts w:cs="Times New Roman"/>
          <w:sz w:val="24"/>
          <w:szCs w:val="24"/>
        </w:rPr>
        <w:t xml:space="preserve"> </w:t>
      </w:r>
      <w:r w:rsidR="00F0433F" w:rsidRPr="00B94799">
        <w:rPr>
          <w:rFonts w:cs="Times New Roman"/>
          <w:sz w:val="24"/>
          <w:szCs w:val="24"/>
        </w:rPr>
        <w:t>США.</w:t>
      </w:r>
      <w:r w:rsidR="00B7002B">
        <w:rPr>
          <w:rFonts w:cs="Times New Roman"/>
          <w:sz w:val="24"/>
          <w:szCs w:val="24"/>
        </w:rPr>
        <w:t xml:space="preserve"> </w:t>
      </w:r>
      <w:r w:rsidR="00F0433F" w:rsidRPr="00B94799">
        <w:rPr>
          <w:rFonts w:cs="Times New Roman"/>
          <w:sz w:val="24"/>
          <w:szCs w:val="24"/>
        </w:rPr>
        <w:t>С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формальной</w:t>
      </w:r>
      <w:r w:rsidR="00B7002B">
        <w:rPr>
          <w:rFonts w:cs="Times New Roman"/>
          <w:sz w:val="24"/>
          <w:szCs w:val="24"/>
        </w:rPr>
        <w:t xml:space="preserve"> </w:t>
      </w:r>
      <w:r w:rsidR="00987CF8">
        <w:rPr>
          <w:rFonts w:cs="Times New Roman"/>
          <w:sz w:val="24"/>
          <w:szCs w:val="24"/>
        </w:rPr>
        <w:t>точки</w:t>
      </w:r>
      <w:r w:rsidR="00B7002B">
        <w:rPr>
          <w:rFonts w:cs="Times New Roman"/>
          <w:sz w:val="24"/>
          <w:szCs w:val="24"/>
        </w:rPr>
        <w:t xml:space="preserve"> </w:t>
      </w:r>
      <w:r w:rsidR="00987CF8">
        <w:rPr>
          <w:rFonts w:cs="Times New Roman"/>
          <w:sz w:val="24"/>
          <w:szCs w:val="24"/>
        </w:rPr>
        <w:t>зрения</w:t>
      </w:r>
      <w:r w:rsidR="00B7002B">
        <w:rPr>
          <w:rFonts w:cs="Times New Roman"/>
          <w:sz w:val="24"/>
          <w:szCs w:val="24"/>
        </w:rPr>
        <w:t xml:space="preserve"> </w:t>
      </w:r>
      <w:r w:rsidR="00987CF8">
        <w:rPr>
          <w:rFonts w:cs="Times New Roman"/>
          <w:sz w:val="24"/>
          <w:szCs w:val="24"/>
        </w:rPr>
        <w:t>операции</w:t>
      </w:r>
      <w:r w:rsidR="00B7002B">
        <w:rPr>
          <w:rFonts w:cs="Times New Roman"/>
          <w:sz w:val="24"/>
          <w:szCs w:val="24"/>
        </w:rPr>
        <w:t xml:space="preserve"> </w:t>
      </w:r>
      <w:r w:rsidR="00987CF8">
        <w:rPr>
          <w:rFonts w:cs="Times New Roman"/>
          <w:sz w:val="24"/>
          <w:szCs w:val="24"/>
        </w:rPr>
        <w:t>на</w:t>
      </w:r>
      <w:r w:rsidR="00B7002B">
        <w:rPr>
          <w:rFonts w:cs="Times New Roman"/>
          <w:sz w:val="24"/>
          <w:szCs w:val="24"/>
        </w:rPr>
        <w:t xml:space="preserve"> </w:t>
      </w:r>
      <w:proofErr w:type="spellStart"/>
      <w:r w:rsidR="00987CF8">
        <w:rPr>
          <w:rFonts w:cs="Times New Roman"/>
          <w:sz w:val="24"/>
          <w:szCs w:val="24"/>
        </w:rPr>
        <w:t>Форекс</w:t>
      </w:r>
      <w:proofErr w:type="spellEnd"/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не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носят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спекулятивного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характера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и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связаны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с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обменом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одной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lastRenderedPageBreak/>
        <w:t>валюты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на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другую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валюту,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как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правило,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в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интересах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клиента.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Основной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коммерческий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интерес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кредитных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организаций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заключается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в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получении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комиссии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за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совершение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операций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в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пользу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своих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клиентов.</w:t>
      </w:r>
    </w:p>
    <w:p w:rsidR="00C406E6" w:rsidRPr="00B94799" w:rsidRDefault="00F162D0" w:rsidP="00D62334">
      <w:pPr>
        <w:pStyle w:val="ac"/>
        <w:shd w:val="clear" w:color="auto" w:fill="FFFFFF"/>
        <w:spacing w:after="0"/>
        <w:ind w:left="0"/>
        <w:rPr>
          <w:rFonts w:cs="Times New Roman"/>
          <w:sz w:val="24"/>
          <w:szCs w:val="24"/>
        </w:rPr>
      </w:pPr>
      <w:r w:rsidRPr="00B94799">
        <w:rPr>
          <w:rFonts w:cs="Times New Roman"/>
          <w:sz w:val="24"/>
          <w:szCs w:val="24"/>
        </w:rPr>
        <w:t>Интерес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к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р</w:t>
      </w:r>
      <w:r w:rsidR="00F0433F" w:rsidRPr="00B94799">
        <w:rPr>
          <w:rFonts w:cs="Times New Roman"/>
          <w:sz w:val="24"/>
          <w:szCs w:val="24"/>
        </w:rPr>
        <w:t>ын</w:t>
      </w:r>
      <w:r w:rsidRPr="00B94799">
        <w:rPr>
          <w:rFonts w:cs="Times New Roman"/>
          <w:sz w:val="24"/>
          <w:szCs w:val="24"/>
        </w:rPr>
        <w:t>ку</w:t>
      </w:r>
      <w:r w:rsidR="00B7002B">
        <w:rPr>
          <w:rFonts w:cs="Times New Roman"/>
          <w:sz w:val="24"/>
          <w:szCs w:val="24"/>
        </w:rPr>
        <w:t xml:space="preserve"> </w:t>
      </w:r>
      <w:proofErr w:type="spellStart"/>
      <w:r w:rsidR="00F0433F" w:rsidRPr="00B94799">
        <w:rPr>
          <w:rFonts w:cs="Times New Roman"/>
          <w:sz w:val="24"/>
          <w:szCs w:val="24"/>
        </w:rPr>
        <w:t>Форекс</w:t>
      </w:r>
      <w:proofErr w:type="spellEnd"/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ожидаемо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породил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появление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мошеннических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схем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на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нем.</w:t>
      </w:r>
    </w:p>
    <w:p w:rsidR="00845A26" w:rsidRPr="00B94799" w:rsidRDefault="00845A26" w:rsidP="00987CF8">
      <w:pPr>
        <w:pStyle w:val="ac"/>
        <w:numPr>
          <w:ilvl w:val="0"/>
          <w:numId w:val="39"/>
        </w:numPr>
        <w:shd w:val="clear" w:color="auto" w:fill="FFFFFF"/>
        <w:spacing w:after="0"/>
        <w:ind w:left="0" w:firstLine="709"/>
        <w:rPr>
          <w:rFonts w:cs="Times New Roman"/>
          <w:sz w:val="24"/>
          <w:szCs w:val="24"/>
        </w:rPr>
      </w:pPr>
      <w:r w:rsidRPr="00987CF8">
        <w:rPr>
          <w:rFonts w:cs="Times New Roman"/>
          <w:sz w:val="24"/>
          <w:szCs w:val="24"/>
        </w:rPr>
        <w:t>Фонды-мошенники.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Такие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фонды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п</w:t>
      </w:r>
      <w:r w:rsidR="00C406E6" w:rsidRPr="00B94799">
        <w:rPr>
          <w:rFonts w:cs="Times New Roman"/>
          <w:sz w:val="24"/>
          <w:szCs w:val="24"/>
        </w:rPr>
        <w:t>редлагают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не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торговать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на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рынке,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а</w:t>
      </w:r>
      <w:r w:rsidR="00B7002B">
        <w:rPr>
          <w:rFonts w:cs="Times New Roman"/>
          <w:sz w:val="24"/>
          <w:szCs w:val="24"/>
        </w:rPr>
        <w:t xml:space="preserve"> </w:t>
      </w:r>
      <w:r w:rsidR="00C406E6" w:rsidRPr="00B94799">
        <w:rPr>
          <w:rFonts w:cs="Times New Roman"/>
          <w:sz w:val="24"/>
          <w:szCs w:val="24"/>
        </w:rPr>
        <w:t>инвестировать</w:t>
      </w:r>
      <w:r w:rsidR="00B7002B">
        <w:rPr>
          <w:rFonts w:cs="Times New Roman"/>
          <w:sz w:val="24"/>
          <w:szCs w:val="24"/>
        </w:rPr>
        <w:t xml:space="preserve"> </w:t>
      </w:r>
      <w:r w:rsidR="00C406E6" w:rsidRPr="00B94799">
        <w:rPr>
          <w:rFonts w:cs="Times New Roman"/>
          <w:sz w:val="24"/>
          <w:szCs w:val="24"/>
        </w:rPr>
        <w:t>в</w:t>
      </w:r>
      <w:r w:rsidR="00B7002B">
        <w:rPr>
          <w:rFonts w:cs="Times New Roman"/>
          <w:sz w:val="24"/>
          <w:szCs w:val="24"/>
        </w:rPr>
        <w:t xml:space="preserve"> </w:t>
      </w:r>
      <w:r w:rsidR="00C406E6" w:rsidRPr="00B94799">
        <w:rPr>
          <w:rFonts w:cs="Times New Roman"/>
          <w:sz w:val="24"/>
          <w:szCs w:val="24"/>
        </w:rPr>
        <w:t>торговлю</w:t>
      </w:r>
      <w:r w:rsidR="00B7002B">
        <w:rPr>
          <w:rFonts w:cs="Times New Roman"/>
          <w:sz w:val="24"/>
          <w:szCs w:val="24"/>
        </w:rPr>
        <w:t xml:space="preserve"> </w:t>
      </w:r>
      <w:r w:rsidR="00C406E6" w:rsidRPr="00B94799">
        <w:rPr>
          <w:rFonts w:cs="Times New Roman"/>
          <w:sz w:val="24"/>
          <w:szCs w:val="24"/>
        </w:rPr>
        <w:t>на</w:t>
      </w:r>
      <w:r w:rsidR="00B7002B">
        <w:rPr>
          <w:rFonts w:cs="Times New Roman"/>
          <w:sz w:val="24"/>
          <w:szCs w:val="24"/>
        </w:rPr>
        <w:t xml:space="preserve"> </w:t>
      </w:r>
      <w:r w:rsidR="00C406E6" w:rsidRPr="00B94799">
        <w:rPr>
          <w:rFonts w:cs="Times New Roman"/>
          <w:sz w:val="24"/>
          <w:szCs w:val="24"/>
        </w:rPr>
        <w:t>рынке.</w:t>
      </w:r>
      <w:r w:rsidR="00B7002B">
        <w:rPr>
          <w:rFonts w:cs="Times New Roman"/>
          <w:sz w:val="24"/>
          <w:szCs w:val="24"/>
        </w:rPr>
        <w:t xml:space="preserve"> </w:t>
      </w:r>
      <w:r w:rsidR="00C406E6" w:rsidRPr="00B94799">
        <w:rPr>
          <w:rFonts w:cs="Times New Roman"/>
          <w:sz w:val="24"/>
          <w:szCs w:val="24"/>
        </w:rPr>
        <w:t>Данные</w:t>
      </w:r>
      <w:r w:rsidR="00B7002B">
        <w:rPr>
          <w:rFonts w:cs="Times New Roman"/>
          <w:sz w:val="24"/>
          <w:szCs w:val="24"/>
        </w:rPr>
        <w:t xml:space="preserve"> </w:t>
      </w:r>
      <w:r w:rsidR="00C406E6" w:rsidRPr="00B94799">
        <w:rPr>
          <w:rFonts w:cs="Times New Roman"/>
          <w:sz w:val="24"/>
          <w:szCs w:val="24"/>
        </w:rPr>
        <w:t>фонды</w:t>
      </w:r>
      <w:r w:rsidR="00B7002B">
        <w:rPr>
          <w:rFonts w:cs="Times New Roman"/>
          <w:sz w:val="24"/>
          <w:szCs w:val="24"/>
        </w:rPr>
        <w:t xml:space="preserve"> </w:t>
      </w:r>
      <w:r w:rsidR="00C406E6" w:rsidRPr="00B94799">
        <w:rPr>
          <w:rFonts w:cs="Times New Roman"/>
          <w:sz w:val="24"/>
          <w:szCs w:val="24"/>
        </w:rPr>
        <w:t>представляют</w:t>
      </w:r>
      <w:r w:rsidR="00B7002B">
        <w:rPr>
          <w:rFonts w:cs="Times New Roman"/>
          <w:sz w:val="24"/>
          <w:szCs w:val="24"/>
        </w:rPr>
        <w:t xml:space="preserve"> </w:t>
      </w:r>
      <w:r w:rsidR="00C406E6" w:rsidRPr="00B94799">
        <w:rPr>
          <w:rFonts w:cs="Times New Roman"/>
          <w:sz w:val="24"/>
          <w:szCs w:val="24"/>
        </w:rPr>
        <w:t>собой</w:t>
      </w:r>
      <w:r w:rsidR="00B7002B">
        <w:rPr>
          <w:rFonts w:cs="Times New Roman"/>
          <w:sz w:val="24"/>
          <w:szCs w:val="24"/>
        </w:rPr>
        <w:t xml:space="preserve"> </w:t>
      </w:r>
      <w:r w:rsidR="00C406E6" w:rsidRPr="00B94799">
        <w:rPr>
          <w:rFonts w:cs="Times New Roman"/>
          <w:sz w:val="24"/>
          <w:szCs w:val="24"/>
        </w:rPr>
        <w:t>сайты,</w:t>
      </w:r>
      <w:r w:rsidR="00B7002B">
        <w:rPr>
          <w:rFonts w:cs="Times New Roman"/>
          <w:sz w:val="24"/>
          <w:szCs w:val="24"/>
        </w:rPr>
        <w:t xml:space="preserve"> </w:t>
      </w:r>
      <w:r w:rsidR="00C406E6" w:rsidRPr="00B94799">
        <w:rPr>
          <w:rFonts w:cs="Times New Roman"/>
          <w:sz w:val="24"/>
          <w:szCs w:val="24"/>
        </w:rPr>
        <w:t>которые</w:t>
      </w:r>
      <w:r w:rsidR="00B7002B">
        <w:rPr>
          <w:rFonts w:cs="Times New Roman"/>
          <w:sz w:val="24"/>
          <w:szCs w:val="24"/>
        </w:rPr>
        <w:t xml:space="preserve"> </w:t>
      </w:r>
      <w:r w:rsidR="00C406E6" w:rsidRPr="00B94799">
        <w:rPr>
          <w:rFonts w:cs="Times New Roman"/>
          <w:sz w:val="24"/>
          <w:szCs w:val="24"/>
        </w:rPr>
        <w:t>предлагают</w:t>
      </w:r>
      <w:r w:rsidR="00B7002B">
        <w:rPr>
          <w:rFonts w:cs="Times New Roman"/>
          <w:sz w:val="24"/>
          <w:szCs w:val="24"/>
        </w:rPr>
        <w:t xml:space="preserve"> </w:t>
      </w:r>
      <w:r w:rsidR="00C406E6" w:rsidRPr="00B94799">
        <w:rPr>
          <w:rFonts w:cs="Times New Roman"/>
          <w:sz w:val="24"/>
          <w:szCs w:val="24"/>
        </w:rPr>
        <w:t>внести</w:t>
      </w:r>
      <w:r w:rsidR="00B7002B">
        <w:rPr>
          <w:rFonts w:cs="Times New Roman"/>
          <w:sz w:val="24"/>
          <w:szCs w:val="24"/>
        </w:rPr>
        <w:t xml:space="preserve"> </w:t>
      </w:r>
      <w:r w:rsidR="00C406E6" w:rsidRPr="00B94799">
        <w:rPr>
          <w:rFonts w:cs="Times New Roman"/>
          <w:sz w:val="24"/>
          <w:szCs w:val="24"/>
        </w:rPr>
        <w:t>деньги</w:t>
      </w:r>
      <w:r w:rsidR="00B7002B">
        <w:rPr>
          <w:rFonts w:cs="Times New Roman"/>
          <w:sz w:val="24"/>
          <w:szCs w:val="24"/>
        </w:rPr>
        <w:t xml:space="preserve"> </w:t>
      </w:r>
      <w:r w:rsidR="00C406E6" w:rsidRPr="00B94799">
        <w:rPr>
          <w:rFonts w:cs="Times New Roman"/>
          <w:sz w:val="24"/>
          <w:szCs w:val="24"/>
        </w:rPr>
        <w:t>на</w:t>
      </w:r>
      <w:r w:rsidR="00B7002B">
        <w:rPr>
          <w:rFonts w:cs="Times New Roman"/>
          <w:sz w:val="24"/>
          <w:szCs w:val="24"/>
        </w:rPr>
        <w:t xml:space="preserve"> </w:t>
      </w:r>
      <w:r w:rsidR="00C406E6" w:rsidRPr="00B94799">
        <w:rPr>
          <w:rFonts w:cs="Times New Roman"/>
          <w:sz w:val="24"/>
          <w:szCs w:val="24"/>
        </w:rPr>
        <w:t>их</w:t>
      </w:r>
      <w:r w:rsidR="00B7002B">
        <w:rPr>
          <w:rFonts w:cs="Times New Roman"/>
          <w:sz w:val="24"/>
          <w:szCs w:val="24"/>
        </w:rPr>
        <w:t xml:space="preserve"> </w:t>
      </w:r>
      <w:r w:rsidR="00C406E6" w:rsidRPr="00B94799">
        <w:rPr>
          <w:rFonts w:cs="Times New Roman"/>
          <w:sz w:val="24"/>
          <w:szCs w:val="24"/>
        </w:rPr>
        <w:t>счет,</w:t>
      </w:r>
      <w:r w:rsidR="00B7002B">
        <w:rPr>
          <w:rFonts w:cs="Times New Roman"/>
          <w:sz w:val="24"/>
          <w:szCs w:val="24"/>
        </w:rPr>
        <w:t xml:space="preserve"> </w:t>
      </w:r>
      <w:r w:rsidR="00C406E6" w:rsidRPr="00B94799">
        <w:rPr>
          <w:rFonts w:cs="Times New Roman"/>
          <w:sz w:val="24"/>
          <w:szCs w:val="24"/>
        </w:rPr>
        <w:t>с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целью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торговли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на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рынке</w:t>
      </w:r>
      <w:r w:rsidR="00B7002B">
        <w:rPr>
          <w:rFonts w:cs="Times New Roman"/>
          <w:sz w:val="24"/>
          <w:szCs w:val="24"/>
        </w:rPr>
        <w:t xml:space="preserve"> </w:t>
      </w:r>
      <w:proofErr w:type="spellStart"/>
      <w:r w:rsidRPr="00B94799">
        <w:rPr>
          <w:rFonts w:cs="Times New Roman"/>
          <w:sz w:val="24"/>
          <w:szCs w:val="24"/>
        </w:rPr>
        <w:t>Форекс</w:t>
      </w:r>
      <w:proofErr w:type="spellEnd"/>
      <w:r w:rsidR="00C406E6" w:rsidRPr="00B94799">
        <w:rPr>
          <w:rFonts w:cs="Times New Roman"/>
          <w:sz w:val="24"/>
          <w:szCs w:val="24"/>
        </w:rPr>
        <w:t>.</w:t>
      </w:r>
      <w:r w:rsidR="00B7002B">
        <w:rPr>
          <w:rFonts w:cs="Times New Roman"/>
          <w:sz w:val="24"/>
          <w:szCs w:val="24"/>
        </w:rPr>
        <w:t xml:space="preserve"> </w:t>
      </w:r>
      <w:r w:rsidR="00C406E6" w:rsidRPr="00B94799">
        <w:rPr>
          <w:rFonts w:cs="Times New Roman"/>
          <w:sz w:val="24"/>
          <w:szCs w:val="24"/>
        </w:rPr>
        <w:t>Они</w:t>
      </w:r>
      <w:r w:rsidR="00B7002B">
        <w:rPr>
          <w:rFonts w:cs="Times New Roman"/>
          <w:sz w:val="24"/>
          <w:szCs w:val="24"/>
        </w:rPr>
        <w:t xml:space="preserve"> </w:t>
      </w:r>
      <w:r w:rsidR="00C406E6" w:rsidRPr="00B94799">
        <w:rPr>
          <w:rFonts w:cs="Times New Roman"/>
          <w:sz w:val="24"/>
          <w:szCs w:val="24"/>
        </w:rPr>
        <w:t>показывают</w:t>
      </w:r>
      <w:r w:rsidR="00B7002B">
        <w:rPr>
          <w:rFonts w:cs="Times New Roman"/>
          <w:sz w:val="24"/>
          <w:szCs w:val="24"/>
        </w:rPr>
        <w:t xml:space="preserve"> </w:t>
      </w:r>
      <w:r w:rsidR="00C406E6" w:rsidRPr="00B94799">
        <w:rPr>
          <w:rFonts w:cs="Times New Roman"/>
          <w:sz w:val="24"/>
          <w:szCs w:val="24"/>
        </w:rPr>
        <w:t>определенное</w:t>
      </w:r>
      <w:r w:rsidR="00B7002B">
        <w:rPr>
          <w:rFonts w:cs="Times New Roman"/>
          <w:sz w:val="24"/>
          <w:szCs w:val="24"/>
        </w:rPr>
        <w:t xml:space="preserve"> </w:t>
      </w:r>
      <w:r w:rsidR="00C406E6" w:rsidRPr="00B94799">
        <w:rPr>
          <w:rFonts w:cs="Times New Roman"/>
          <w:sz w:val="24"/>
          <w:szCs w:val="24"/>
        </w:rPr>
        <w:t>время</w:t>
      </w:r>
      <w:r w:rsidR="00B7002B">
        <w:rPr>
          <w:rFonts w:cs="Times New Roman"/>
          <w:sz w:val="24"/>
          <w:szCs w:val="24"/>
        </w:rPr>
        <w:t xml:space="preserve"> </w:t>
      </w:r>
      <w:r w:rsidR="00C406E6" w:rsidRPr="00B94799">
        <w:rPr>
          <w:rFonts w:cs="Times New Roman"/>
          <w:sz w:val="24"/>
          <w:szCs w:val="24"/>
        </w:rPr>
        <w:t>неплохую</w:t>
      </w:r>
      <w:r w:rsidR="00B7002B">
        <w:rPr>
          <w:rFonts w:cs="Times New Roman"/>
          <w:sz w:val="24"/>
          <w:szCs w:val="24"/>
        </w:rPr>
        <w:t xml:space="preserve"> </w:t>
      </w:r>
      <w:r w:rsidR="00C406E6" w:rsidRPr="00B94799">
        <w:rPr>
          <w:rFonts w:cs="Times New Roman"/>
          <w:sz w:val="24"/>
          <w:szCs w:val="24"/>
        </w:rPr>
        <w:t>доходность,</w:t>
      </w:r>
      <w:r w:rsidR="00B7002B">
        <w:rPr>
          <w:rFonts w:cs="Times New Roman"/>
          <w:sz w:val="24"/>
          <w:szCs w:val="24"/>
        </w:rPr>
        <w:t xml:space="preserve"> </w:t>
      </w:r>
      <w:r w:rsidR="00C406E6" w:rsidRPr="00B94799">
        <w:rPr>
          <w:rFonts w:cs="Times New Roman"/>
          <w:sz w:val="24"/>
          <w:szCs w:val="24"/>
        </w:rPr>
        <w:t>но</w:t>
      </w:r>
      <w:r w:rsidR="00B7002B">
        <w:rPr>
          <w:rFonts w:cs="Times New Roman"/>
          <w:sz w:val="24"/>
          <w:szCs w:val="24"/>
        </w:rPr>
        <w:t xml:space="preserve"> </w:t>
      </w:r>
      <w:r w:rsidR="00C406E6" w:rsidRPr="00B94799">
        <w:rPr>
          <w:rFonts w:cs="Times New Roman"/>
          <w:sz w:val="24"/>
          <w:szCs w:val="24"/>
        </w:rPr>
        <w:t>к</w:t>
      </w:r>
      <w:r w:rsidR="00B7002B">
        <w:rPr>
          <w:rFonts w:cs="Times New Roman"/>
          <w:sz w:val="24"/>
          <w:szCs w:val="24"/>
        </w:rPr>
        <w:t xml:space="preserve"> </w:t>
      </w:r>
      <w:r w:rsidR="00C406E6" w:rsidRPr="00B94799">
        <w:rPr>
          <w:rFonts w:cs="Times New Roman"/>
          <w:sz w:val="24"/>
          <w:szCs w:val="24"/>
        </w:rPr>
        <w:t>реальности</w:t>
      </w:r>
      <w:r w:rsidR="00B7002B">
        <w:rPr>
          <w:rFonts w:cs="Times New Roman"/>
          <w:sz w:val="24"/>
          <w:szCs w:val="24"/>
        </w:rPr>
        <w:t xml:space="preserve"> </w:t>
      </w:r>
      <w:r w:rsidR="00C406E6" w:rsidRPr="00B94799">
        <w:rPr>
          <w:rFonts w:cs="Times New Roman"/>
          <w:sz w:val="24"/>
          <w:szCs w:val="24"/>
        </w:rPr>
        <w:t>это</w:t>
      </w:r>
      <w:r w:rsidR="00B7002B">
        <w:rPr>
          <w:rFonts w:cs="Times New Roman"/>
          <w:sz w:val="24"/>
          <w:szCs w:val="24"/>
        </w:rPr>
        <w:t xml:space="preserve"> </w:t>
      </w:r>
      <w:r w:rsidR="00C406E6" w:rsidRPr="00B94799">
        <w:rPr>
          <w:rFonts w:cs="Times New Roman"/>
          <w:sz w:val="24"/>
          <w:szCs w:val="24"/>
        </w:rPr>
        <w:t>не</w:t>
      </w:r>
      <w:r w:rsidR="00B7002B">
        <w:rPr>
          <w:rFonts w:cs="Times New Roman"/>
          <w:sz w:val="24"/>
          <w:szCs w:val="24"/>
        </w:rPr>
        <w:t xml:space="preserve"> </w:t>
      </w:r>
      <w:r w:rsidR="00C406E6" w:rsidRPr="00B94799">
        <w:rPr>
          <w:rFonts w:cs="Times New Roman"/>
          <w:sz w:val="24"/>
          <w:szCs w:val="24"/>
        </w:rPr>
        <w:t>имеет</w:t>
      </w:r>
      <w:r w:rsidR="00B7002B">
        <w:rPr>
          <w:rFonts w:cs="Times New Roman"/>
          <w:sz w:val="24"/>
          <w:szCs w:val="24"/>
        </w:rPr>
        <w:t xml:space="preserve"> </w:t>
      </w:r>
      <w:r w:rsidR="00C406E6" w:rsidRPr="00B94799">
        <w:rPr>
          <w:rFonts w:cs="Times New Roman"/>
          <w:sz w:val="24"/>
          <w:szCs w:val="24"/>
        </w:rPr>
        <w:t>отношен</w:t>
      </w:r>
      <w:r w:rsidR="00A24566" w:rsidRPr="00B94799">
        <w:rPr>
          <w:rFonts w:cs="Times New Roman"/>
          <w:sz w:val="24"/>
          <w:szCs w:val="24"/>
        </w:rPr>
        <w:t>ия.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Когда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приток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капитала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к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ним</w:t>
      </w:r>
      <w:r w:rsidR="00B7002B">
        <w:rPr>
          <w:rFonts w:cs="Times New Roman"/>
          <w:sz w:val="24"/>
          <w:szCs w:val="24"/>
        </w:rPr>
        <w:t xml:space="preserve"> </w:t>
      </w:r>
      <w:r w:rsidR="00C406E6" w:rsidRPr="00B94799">
        <w:rPr>
          <w:rFonts w:cs="Times New Roman"/>
          <w:sz w:val="24"/>
          <w:szCs w:val="24"/>
        </w:rPr>
        <w:t>снижается</w:t>
      </w:r>
      <w:r w:rsidR="00B7002B">
        <w:rPr>
          <w:rFonts w:cs="Times New Roman"/>
          <w:sz w:val="24"/>
          <w:szCs w:val="24"/>
        </w:rPr>
        <w:t xml:space="preserve"> </w:t>
      </w:r>
      <w:r w:rsidR="00C406E6" w:rsidRPr="00B94799">
        <w:rPr>
          <w:rFonts w:cs="Times New Roman"/>
          <w:sz w:val="24"/>
          <w:szCs w:val="24"/>
        </w:rPr>
        <w:t>–</w:t>
      </w:r>
      <w:r w:rsidR="00B7002B">
        <w:rPr>
          <w:rFonts w:cs="Times New Roman"/>
          <w:sz w:val="24"/>
          <w:szCs w:val="24"/>
        </w:rPr>
        <w:t xml:space="preserve"> </w:t>
      </w:r>
      <w:r w:rsidR="00C406E6" w:rsidRPr="00B94799">
        <w:rPr>
          <w:rFonts w:cs="Times New Roman"/>
          <w:sz w:val="24"/>
          <w:szCs w:val="24"/>
        </w:rPr>
        <w:t>фонд</w:t>
      </w:r>
      <w:r w:rsidR="00B7002B">
        <w:rPr>
          <w:rFonts w:cs="Times New Roman"/>
          <w:sz w:val="24"/>
          <w:szCs w:val="24"/>
        </w:rPr>
        <w:t xml:space="preserve"> </w:t>
      </w:r>
      <w:r w:rsidR="00C406E6" w:rsidRPr="00B94799">
        <w:rPr>
          <w:rFonts w:cs="Times New Roman"/>
          <w:sz w:val="24"/>
          <w:szCs w:val="24"/>
        </w:rPr>
        <w:t>благополучно</w:t>
      </w:r>
      <w:r w:rsidR="00B7002B">
        <w:rPr>
          <w:rFonts w:cs="Times New Roman"/>
          <w:sz w:val="24"/>
          <w:szCs w:val="24"/>
        </w:rPr>
        <w:t xml:space="preserve"> </w:t>
      </w:r>
      <w:r w:rsidR="00C406E6" w:rsidRPr="00B94799">
        <w:rPr>
          <w:rFonts w:cs="Times New Roman"/>
          <w:sz w:val="24"/>
          <w:szCs w:val="24"/>
        </w:rPr>
        <w:t>исчезает.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При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внимательном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прочтении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договора,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заключенного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с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жертвой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можно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найти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положение,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что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переданная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денежная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сумма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является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безвозмездной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помощью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и,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следовательно,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проценты,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как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и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основная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сумма,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жертве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не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полагались.</w:t>
      </w:r>
    </w:p>
    <w:p w:rsidR="00C406E6" w:rsidRPr="00B94799" w:rsidRDefault="00987CF8" w:rsidP="00987CF8">
      <w:pPr>
        <w:pStyle w:val="ac"/>
        <w:numPr>
          <w:ilvl w:val="0"/>
          <w:numId w:val="39"/>
        </w:numPr>
        <w:shd w:val="clear" w:color="auto" w:fill="FFFFFF"/>
        <w:spacing w:after="0"/>
        <w:ind w:left="0" w:firstLine="709"/>
        <w:rPr>
          <w:rFonts w:cs="Times New Roman"/>
          <w:sz w:val="24"/>
          <w:szCs w:val="24"/>
        </w:rPr>
      </w:pPr>
      <w:r w:rsidRPr="00987CF8">
        <w:rPr>
          <w:rFonts w:cs="Times New Roman"/>
          <w:sz w:val="24"/>
          <w:szCs w:val="24"/>
        </w:rPr>
        <w:t>Мошенники-частные</w:t>
      </w:r>
      <w:r w:rsidR="00B7002B">
        <w:rPr>
          <w:rFonts w:cs="Times New Roman"/>
          <w:sz w:val="24"/>
          <w:szCs w:val="24"/>
        </w:rPr>
        <w:t xml:space="preserve"> </w:t>
      </w:r>
      <w:r w:rsidRPr="00987CF8">
        <w:rPr>
          <w:rFonts w:cs="Times New Roman"/>
          <w:sz w:val="24"/>
          <w:szCs w:val="24"/>
        </w:rPr>
        <w:t>лица</w:t>
      </w:r>
      <w:r w:rsidR="00A139D6" w:rsidRPr="00B94799">
        <w:rPr>
          <w:rFonts w:cs="Times New Roman"/>
          <w:b/>
          <w:sz w:val="24"/>
          <w:szCs w:val="24"/>
        </w:rPr>
        <w:t>.</w:t>
      </w:r>
      <w:r w:rsidR="00B7002B">
        <w:rPr>
          <w:rFonts w:cs="Times New Roman"/>
          <w:sz w:val="24"/>
          <w:szCs w:val="24"/>
        </w:rPr>
        <w:t xml:space="preserve"> </w:t>
      </w:r>
      <w:r w:rsidR="00A139D6" w:rsidRPr="00B94799">
        <w:rPr>
          <w:rFonts w:cs="Times New Roman"/>
          <w:sz w:val="24"/>
          <w:szCs w:val="24"/>
        </w:rPr>
        <w:t>Принцип</w:t>
      </w:r>
      <w:r w:rsidR="00B7002B">
        <w:rPr>
          <w:rFonts w:cs="Times New Roman"/>
          <w:sz w:val="24"/>
          <w:szCs w:val="24"/>
        </w:rPr>
        <w:t xml:space="preserve"> </w:t>
      </w:r>
      <w:r w:rsidR="00A139D6" w:rsidRPr="00B94799">
        <w:rPr>
          <w:rFonts w:cs="Times New Roman"/>
          <w:sz w:val="24"/>
          <w:szCs w:val="24"/>
        </w:rPr>
        <w:t>действия</w:t>
      </w:r>
      <w:r w:rsidR="00B7002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частных</w:t>
      </w:r>
      <w:r w:rsidR="00B7002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лиц</w:t>
      </w:r>
      <w:r w:rsidR="00B7002B">
        <w:rPr>
          <w:rFonts w:cs="Times New Roman"/>
          <w:sz w:val="24"/>
          <w:szCs w:val="24"/>
        </w:rPr>
        <w:t xml:space="preserve"> </w:t>
      </w:r>
      <w:r w:rsidR="00A139D6" w:rsidRPr="00B94799">
        <w:rPr>
          <w:rFonts w:cs="Times New Roman"/>
          <w:sz w:val="24"/>
          <w:szCs w:val="24"/>
        </w:rPr>
        <w:t>такой</w:t>
      </w:r>
      <w:r w:rsidR="00B7002B">
        <w:rPr>
          <w:rFonts w:cs="Times New Roman"/>
          <w:sz w:val="24"/>
          <w:szCs w:val="24"/>
        </w:rPr>
        <w:t xml:space="preserve"> </w:t>
      </w:r>
      <w:r w:rsidR="00A139D6" w:rsidRPr="00B94799">
        <w:rPr>
          <w:rFonts w:cs="Times New Roman"/>
          <w:sz w:val="24"/>
          <w:szCs w:val="24"/>
        </w:rPr>
        <w:t>же,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как</w:t>
      </w:r>
      <w:r w:rsidR="00B7002B">
        <w:rPr>
          <w:rFonts w:cs="Times New Roman"/>
          <w:sz w:val="24"/>
          <w:szCs w:val="24"/>
        </w:rPr>
        <w:t xml:space="preserve"> </w:t>
      </w:r>
      <w:r w:rsidR="00A139D6" w:rsidRPr="00B94799">
        <w:rPr>
          <w:rFonts w:cs="Times New Roman"/>
          <w:sz w:val="24"/>
          <w:szCs w:val="24"/>
        </w:rPr>
        <w:t>и</w:t>
      </w:r>
      <w:r w:rsidR="00B7002B">
        <w:rPr>
          <w:rFonts w:cs="Times New Roman"/>
          <w:sz w:val="24"/>
          <w:szCs w:val="24"/>
        </w:rPr>
        <w:t xml:space="preserve"> </w:t>
      </w:r>
      <w:r w:rsidR="00A139D6" w:rsidRPr="00B94799">
        <w:rPr>
          <w:rFonts w:cs="Times New Roman"/>
          <w:sz w:val="24"/>
          <w:szCs w:val="24"/>
        </w:rPr>
        <w:t>фондов,</w:t>
      </w:r>
      <w:r w:rsidR="00B7002B">
        <w:rPr>
          <w:rFonts w:cs="Times New Roman"/>
          <w:sz w:val="24"/>
          <w:szCs w:val="24"/>
        </w:rPr>
        <w:t xml:space="preserve"> </w:t>
      </w:r>
      <w:r w:rsidR="00A139D6" w:rsidRPr="00B94799">
        <w:rPr>
          <w:rFonts w:cs="Times New Roman"/>
          <w:sz w:val="24"/>
          <w:szCs w:val="24"/>
        </w:rPr>
        <w:t>с</w:t>
      </w:r>
      <w:r w:rsidR="00B7002B">
        <w:rPr>
          <w:rFonts w:cs="Times New Roman"/>
          <w:sz w:val="24"/>
          <w:szCs w:val="24"/>
        </w:rPr>
        <w:t xml:space="preserve"> </w:t>
      </w:r>
      <w:r w:rsidR="00A139D6" w:rsidRPr="00B94799">
        <w:rPr>
          <w:rFonts w:cs="Times New Roman"/>
          <w:sz w:val="24"/>
          <w:szCs w:val="24"/>
        </w:rPr>
        <w:t>той</w:t>
      </w:r>
      <w:r w:rsidR="00B7002B">
        <w:rPr>
          <w:rFonts w:cs="Times New Roman"/>
          <w:sz w:val="24"/>
          <w:szCs w:val="24"/>
        </w:rPr>
        <w:t xml:space="preserve"> </w:t>
      </w:r>
      <w:r w:rsidR="00A139D6" w:rsidRPr="00B94799">
        <w:rPr>
          <w:rFonts w:cs="Times New Roman"/>
          <w:sz w:val="24"/>
          <w:szCs w:val="24"/>
        </w:rPr>
        <w:t>лишь</w:t>
      </w:r>
      <w:r w:rsidR="00B7002B">
        <w:rPr>
          <w:rFonts w:cs="Times New Roman"/>
          <w:sz w:val="24"/>
          <w:szCs w:val="24"/>
        </w:rPr>
        <w:t xml:space="preserve"> </w:t>
      </w:r>
      <w:r w:rsidR="00A139D6" w:rsidRPr="00B94799">
        <w:rPr>
          <w:rFonts w:cs="Times New Roman"/>
          <w:sz w:val="24"/>
          <w:szCs w:val="24"/>
        </w:rPr>
        <w:t>разницей,</w:t>
      </w:r>
      <w:r w:rsidR="00B7002B">
        <w:rPr>
          <w:rFonts w:cs="Times New Roman"/>
          <w:sz w:val="24"/>
          <w:szCs w:val="24"/>
        </w:rPr>
        <w:t xml:space="preserve"> </w:t>
      </w:r>
      <w:r w:rsidR="00A139D6" w:rsidRPr="00B94799">
        <w:rPr>
          <w:rFonts w:cs="Times New Roman"/>
          <w:sz w:val="24"/>
          <w:szCs w:val="24"/>
        </w:rPr>
        <w:t>что</w:t>
      </w:r>
      <w:r w:rsidR="00B7002B">
        <w:rPr>
          <w:rFonts w:cs="Times New Roman"/>
          <w:sz w:val="24"/>
          <w:szCs w:val="24"/>
        </w:rPr>
        <w:t xml:space="preserve"> </w:t>
      </w:r>
      <w:r w:rsidR="00A139D6" w:rsidRPr="00B94799">
        <w:rPr>
          <w:rFonts w:cs="Times New Roman"/>
          <w:sz w:val="24"/>
          <w:szCs w:val="24"/>
        </w:rPr>
        <w:t>они</w:t>
      </w:r>
      <w:r w:rsidR="00B7002B">
        <w:rPr>
          <w:rFonts w:cs="Times New Roman"/>
          <w:sz w:val="24"/>
          <w:szCs w:val="24"/>
        </w:rPr>
        <w:t xml:space="preserve"> </w:t>
      </w:r>
      <w:r w:rsidR="00A139D6" w:rsidRPr="00B94799">
        <w:rPr>
          <w:rFonts w:cs="Times New Roman"/>
          <w:sz w:val="24"/>
          <w:szCs w:val="24"/>
        </w:rPr>
        <w:t>выступают</w:t>
      </w:r>
      <w:r w:rsidR="00B7002B">
        <w:rPr>
          <w:rFonts w:cs="Times New Roman"/>
          <w:sz w:val="24"/>
          <w:szCs w:val="24"/>
        </w:rPr>
        <w:t xml:space="preserve"> </w:t>
      </w:r>
      <w:r w:rsidR="00A139D6" w:rsidRPr="00B94799">
        <w:rPr>
          <w:rFonts w:cs="Times New Roman"/>
          <w:sz w:val="24"/>
          <w:szCs w:val="24"/>
        </w:rPr>
        <w:t>от</w:t>
      </w:r>
      <w:r w:rsidR="00B7002B">
        <w:rPr>
          <w:rFonts w:cs="Times New Roman"/>
          <w:sz w:val="24"/>
          <w:szCs w:val="24"/>
        </w:rPr>
        <w:t xml:space="preserve"> </w:t>
      </w:r>
      <w:r w:rsidR="00A139D6" w:rsidRPr="00B94799">
        <w:rPr>
          <w:rFonts w:cs="Times New Roman"/>
          <w:sz w:val="24"/>
          <w:szCs w:val="24"/>
        </w:rPr>
        <w:t>имени</w:t>
      </w:r>
      <w:r w:rsidR="00B7002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физического</w:t>
      </w:r>
      <w:r w:rsidR="00B7002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лица</w:t>
      </w:r>
      <w:r w:rsidR="00B7002B">
        <w:rPr>
          <w:rFonts w:cs="Times New Roman"/>
          <w:sz w:val="24"/>
          <w:szCs w:val="24"/>
        </w:rPr>
        <w:t xml:space="preserve"> </w:t>
      </w:r>
      <w:r w:rsidR="00A139D6" w:rsidRPr="00B94799">
        <w:rPr>
          <w:rFonts w:cs="Times New Roman"/>
          <w:sz w:val="24"/>
          <w:szCs w:val="24"/>
        </w:rPr>
        <w:t>(как</w:t>
      </w:r>
      <w:r w:rsidR="00B7002B">
        <w:rPr>
          <w:rFonts w:cs="Times New Roman"/>
          <w:sz w:val="24"/>
          <w:szCs w:val="24"/>
        </w:rPr>
        <w:t xml:space="preserve"> </w:t>
      </w:r>
      <w:proofErr w:type="gramStart"/>
      <w:r w:rsidR="00A139D6" w:rsidRPr="00B94799">
        <w:rPr>
          <w:rFonts w:cs="Times New Roman"/>
          <w:sz w:val="24"/>
          <w:szCs w:val="24"/>
        </w:rPr>
        <w:t>правило</w:t>
      </w:r>
      <w:proofErr w:type="gramEnd"/>
      <w:r w:rsidR="00B7002B">
        <w:rPr>
          <w:rFonts w:cs="Times New Roman"/>
          <w:sz w:val="24"/>
          <w:szCs w:val="24"/>
        </w:rPr>
        <w:t xml:space="preserve"> </w:t>
      </w:r>
      <w:r w:rsidR="00A139D6" w:rsidRPr="00B94799">
        <w:rPr>
          <w:rFonts w:cs="Times New Roman"/>
          <w:sz w:val="24"/>
          <w:szCs w:val="24"/>
        </w:rPr>
        <w:t>выдуманного),</w:t>
      </w:r>
      <w:r w:rsidR="00B7002B">
        <w:rPr>
          <w:rFonts w:cs="Times New Roman"/>
          <w:sz w:val="24"/>
          <w:szCs w:val="24"/>
        </w:rPr>
        <w:t xml:space="preserve"> </w:t>
      </w:r>
      <w:r w:rsidR="00A139D6" w:rsidRPr="00B94799">
        <w:rPr>
          <w:rFonts w:cs="Times New Roman"/>
          <w:sz w:val="24"/>
          <w:szCs w:val="24"/>
        </w:rPr>
        <w:t>демонстрируя</w:t>
      </w:r>
      <w:r w:rsidR="00B7002B">
        <w:rPr>
          <w:rFonts w:cs="Times New Roman"/>
          <w:sz w:val="24"/>
          <w:szCs w:val="24"/>
        </w:rPr>
        <w:t xml:space="preserve"> </w:t>
      </w:r>
      <w:r w:rsidR="00A139D6" w:rsidRPr="00B94799">
        <w:rPr>
          <w:rFonts w:cs="Times New Roman"/>
          <w:sz w:val="24"/>
          <w:szCs w:val="24"/>
        </w:rPr>
        <w:t>поддельные</w:t>
      </w:r>
      <w:r w:rsidR="00B7002B">
        <w:rPr>
          <w:rFonts w:cs="Times New Roman"/>
          <w:sz w:val="24"/>
          <w:szCs w:val="24"/>
        </w:rPr>
        <w:t xml:space="preserve"> </w:t>
      </w:r>
      <w:r w:rsidR="00A139D6" w:rsidRPr="00B94799">
        <w:rPr>
          <w:rFonts w:cs="Times New Roman"/>
          <w:sz w:val="24"/>
          <w:szCs w:val="24"/>
        </w:rPr>
        <w:t>показатели</w:t>
      </w:r>
      <w:r w:rsidR="00B7002B">
        <w:rPr>
          <w:rFonts w:cs="Times New Roman"/>
          <w:sz w:val="24"/>
          <w:szCs w:val="24"/>
        </w:rPr>
        <w:t xml:space="preserve"> </w:t>
      </w:r>
      <w:r w:rsidR="00A139D6" w:rsidRPr="00B94799">
        <w:rPr>
          <w:rFonts w:cs="Times New Roman"/>
          <w:sz w:val="24"/>
          <w:szCs w:val="24"/>
        </w:rPr>
        <w:t>доходности.</w:t>
      </w:r>
      <w:r w:rsidR="00B7002B">
        <w:rPr>
          <w:rFonts w:cs="Times New Roman"/>
          <w:sz w:val="24"/>
          <w:szCs w:val="24"/>
        </w:rPr>
        <w:t xml:space="preserve"> </w:t>
      </w:r>
      <w:r w:rsidR="00A139D6" w:rsidRPr="00B94799">
        <w:rPr>
          <w:rFonts w:cs="Times New Roman"/>
          <w:sz w:val="24"/>
          <w:szCs w:val="24"/>
        </w:rPr>
        <w:t>Результат</w:t>
      </w:r>
      <w:r w:rsidR="00B7002B">
        <w:rPr>
          <w:rFonts w:cs="Times New Roman"/>
          <w:sz w:val="24"/>
          <w:szCs w:val="24"/>
        </w:rPr>
        <w:t xml:space="preserve"> </w:t>
      </w:r>
      <w:r w:rsidR="00A139D6" w:rsidRPr="00B94799">
        <w:rPr>
          <w:rFonts w:cs="Times New Roman"/>
          <w:sz w:val="24"/>
          <w:szCs w:val="24"/>
        </w:rPr>
        <w:t>от</w:t>
      </w:r>
      <w:r w:rsidR="00B7002B">
        <w:rPr>
          <w:rFonts w:cs="Times New Roman"/>
          <w:sz w:val="24"/>
          <w:szCs w:val="24"/>
        </w:rPr>
        <w:t xml:space="preserve"> </w:t>
      </w:r>
      <w:r w:rsidR="00A139D6" w:rsidRPr="00B94799">
        <w:rPr>
          <w:rFonts w:cs="Times New Roman"/>
          <w:sz w:val="24"/>
          <w:szCs w:val="24"/>
        </w:rPr>
        <w:t>деятельности</w:t>
      </w:r>
      <w:r w:rsidR="00B7002B">
        <w:rPr>
          <w:rFonts w:cs="Times New Roman"/>
          <w:sz w:val="24"/>
          <w:szCs w:val="24"/>
        </w:rPr>
        <w:t xml:space="preserve"> </w:t>
      </w:r>
      <w:r w:rsidR="00A139D6" w:rsidRPr="00B94799">
        <w:rPr>
          <w:rFonts w:cs="Times New Roman"/>
          <w:sz w:val="24"/>
          <w:szCs w:val="24"/>
        </w:rPr>
        <w:t>таких</w:t>
      </w:r>
      <w:r w:rsidR="00B7002B">
        <w:rPr>
          <w:rFonts w:cs="Times New Roman"/>
          <w:sz w:val="24"/>
          <w:szCs w:val="24"/>
        </w:rPr>
        <w:t xml:space="preserve"> </w:t>
      </w:r>
      <w:r w:rsidR="00A139D6" w:rsidRPr="00B94799">
        <w:rPr>
          <w:rFonts w:cs="Times New Roman"/>
          <w:sz w:val="24"/>
          <w:szCs w:val="24"/>
        </w:rPr>
        <w:t>частных</w:t>
      </w:r>
      <w:r w:rsidR="00B7002B">
        <w:rPr>
          <w:rFonts w:cs="Times New Roman"/>
          <w:sz w:val="24"/>
          <w:szCs w:val="24"/>
        </w:rPr>
        <w:t xml:space="preserve"> </w:t>
      </w:r>
      <w:r w:rsidR="00A139D6" w:rsidRPr="00B94799">
        <w:rPr>
          <w:rFonts w:cs="Times New Roman"/>
          <w:sz w:val="24"/>
          <w:szCs w:val="24"/>
        </w:rPr>
        <w:t>«инвесторов»</w:t>
      </w:r>
      <w:r w:rsidR="00A24566" w:rsidRPr="00B94799">
        <w:rPr>
          <w:rFonts w:cs="Times New Roman"/>
          <w:sz w:val="24"/>
          <w:szCs w:val="24"/>
        </w:rPr>
        <w:t>,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как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и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в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случае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с</w:t>
      </w:r>
      <w:r w:rsidR="00B7002B">
        <w:rPr>
          <w:rFonts w:cs="Times New Roman"/>
          <w:sz w:val="24"/>
          <w:szCs w:val="24"/>
        </w:rPr>
        <w:t xml:space="preserve"> </w:t>
      </w:r>
      <w:r w:rsidR="00A139D6" w:rsidRPr="00B94799">
        <w:rPr>
          <w:rFonts w:cs="Times New Roman"/>
          <w:sz w:val="24"/>
          <w:szCs w:val="24"/>
        </w:rPr>
        <w:t>фондами,</w:t>
      </w:r>
      <w:r w:rsidR="00B7002B">
        <w:rPr>
          <w:rFonts w:cs="Times New Roman"/>
          <w:sz w:val="24"/>
          <w:szCs w:val="24"/>
        </w:rPr>
        <w:t xml:space="preserve"> </w:t>
      </w:r>
      <w:r w:rsidR="00A139D6" w:rsidRPr="00B94799">
        <w:rPr>
          <w:rFonts w:cs="Times New Roman"/>
          <w:sz w:val="24"/>
          <w:szCs w:val="24"/>
        </w:rPr>
        <w:t>‒</w:t>
      </w:r>
      <w:r w:rsidR="00B7002B">
        <w:rPr>
          <w:rFonts w:cs="Times New Roman"/>
          <w:sz w:val="24"/>
          <w:szCs w:val="24"/>
        </w:rPr>
        <w:t xml:space="preserve"> </w:t>
      </w:r>
      <w:r w:rsidR="00A139D6" w:rsidRPr="00B94799">
        <w:rPr>
          <w:rFonts w:cs="Times New Roman"/>
          <w:sz w:val="24"/>
          <w:szCs w:val="24"/>
        </w:rPr>
        <w:t>исчезновение</w:t>
      </w:r>
      <w:r w:rsidR="00B7002B">
        <w:rPr>
          <w:rFonts w:cs="Times New Roman"/>
          <w:sz w:val="24"/>
          <w:szCs w:val="24"/>
        </w:rPr>
        <w:t xml:space="preserve"> </w:t>
      </w:r>
      <w:r w:rsidR="00A139D6" w:rsidRPr="00B94799">
        <w:rPr>
          <w:rFonts w:cs="Times New Roman"/>
          <w:sz w:val="24"/>
          <w:szCs w:val="24"/>
        </w:rPr>
        <w:t>мошенника</w:t>
      </w:r>
      <w:r w:rsidR="00B7002B">
        <w:rPr>
          <w:rFonts w:cs="Times New Roman"/>
          <w:sz w:val="24"/>
          <w:szCs w:val="24"/>
        </w:rPr>
        <w:t xml:space="preserve"> </w:t>
      </w:r>
      <w:r w:rsidR="00A139D6" w:rsidRPr="00B94799">
        <w:rPr>
          <w:rFonts w:cs="Times New Roman"/>
          <w:sz w:val="24"/>
          <w:szCs w:val="24"/>
        </w:rPr>
        <w:t>с</w:t>
      </w:r>
      <w:r w:rsidR="00B7002B">
        <w:rPr>
          <w:rFonts w:cs="Times New Roman"/>
          <w:sz w:val="24"/>
          <w:szCs w:val="24"/>
        </w:rPr>
        <w:t xml:space="preserve"> </w:t>
      </w:r>
      <w:r w:rsidR="00A139D6" w:rsidRPr="00B94799">
        <w:rPr>
          <w:rFonts w:cs="Times New Roman"/>
          <w:sz w:val="24"/>
          <w:szCs w:val="24"/>
        </w:rPr>
        <w:t>денежными</w:t>
      </w:r>
      <w:r w:rsidR="00B7002B">
        <w:rPr>
          <w:rFonts w:cs="Times New Roman"/>
          <w:sz w:val="24"/>
          <w:szCs w:val="24"/>
        </w:rPr>
        <w:t xml:space="preserve"> </w:t>
      </w:r>
      <w:r w:rsidR="00A139D6" w:rsidRPr="00B94799">
        <w:rPr>
          <w:rFonts w:cs="Times New Roman"/>
          <w:sz w:val="24"/>
          <w:szCs w:val="24"/>
        </w:rPr>
        <w:t>средствами</w:t>
      </w:r>
      <w:r w:rsidR="00B7002B">
        <w:rPr>
          <w:rFonts w:cs="Times New Roman"/>
          <w:sz w:val="24"/>
          <w:szCs w:val="24"/>
        </w:rPr>
        <w:t xml:space="preserve"> </w:t>
      </w:r>
      <w:r w:rsidR="00A139D6" w:rsidRPr="00B94799">
        <w:rPr>
          <w:rFonts w:cs="Times New Roman"/>
          <w:sz w:val="24"/>
          <w:szCs w:val="24"/>
        </w:rPr>
        <w:t>обманутых</w:t>
      </w:r>
      <w:r w:rsidR="00B7002B">
        <w:rPr>
          <w:rFonts w:cs="Times New Roman"/>
          <w:sz w:val="24"/>
          <w:szCs w:val="24"/>
        </w:rPr>
        <w:t xml:space="preserve"> </w:t>
      </w:r>
      <w:r w:rsidR="00A139D6" w:rsidRPr="00B94799">
        <w:rPr>
          <w:rFonts w:cs="Times New Roman"/>
          <w:sz w:val="24"/>
          <w:szCs w:val="24"/>
        </w:rPr>
        <w:t>граждан.</w:t>
      </w:r>
    </w:p>
    <w:p w:rsidR="00C406E6" w:rsidRPr="00B94799" w:rsidRDefault="00A139D6" w:rsidP="00D62334">
      <w:pPr>
        <w:pStyle w:val="ac"/>
        <w:shd w:val="clear" w:color="auto" w:fill="FFFFFF"/>
        <w:spacing w:after="0"/>
        <w:ind w:left="0"/>
        <w:rPr>
          <w:rFonts w:cs="Times New Roman"/>
          <w:sz w:val="24"/>
          <w:szCs w:val="24"/>
        </w:rPr>
      </w:pPr>
      <w:r w:rsidRPr="00B94799">
        <w:rPr>
          <w:rFonts w:cs="Times New Roman"/>
          <w:sz w:val="24"/>
          <w:szCs w:val="24"/>
        </w:rPr>
        <w:t>До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конца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декабря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2014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года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рынок</w:t>
      </w:r>
      <w:r w:rsidR="00B7002B">
        <w:rPr>
          <w:rFonts w:cs="Times New Roman"/>
          <w:sz w:val="24"/>
          <w:szCs w:val="24"/>
        </w:rPr>
        <w:t xml:space="preserve"> </w:t>
      </w:r>
      <w:proofErr w:type="spellStart"/>
      <w:r w:rsidRPr="00B94799">
        <w:rPr>
          <w:rFonts w:cs="Times New Roman"/>
          <w:sz w:val="24"/>
          <w:szCs w:val="24"/>
        </w:rPr>
        <w:t>Форекс</w:t>
      </w:r>
      <w:proofErr w:type="spellEnd"/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никак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не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регулировался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российским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законодательством,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однако,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Федеральным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законом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от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29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декабря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2014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г.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№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460-ФЗ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«О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внесении</w:t>
      </w:r>
      <w:r w:rsidR="00B7002B">
        <w:rPr>
          <w:rFonts w:cs="Times New Roman"/>
          <w:b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изменений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в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отдельные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законодательные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акты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Российской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Федерации»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в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Федеральный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закон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от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22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апреля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1996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г.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№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39-ФЗ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«О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рынке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ценных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бумаг»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была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введена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новая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статья,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регулирующая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деятельность</w:t>
      </w:r>
      <w:r w:rsidR="00B7002B">
        <w:rPr>
          <w:rFonts w:cs="Times New Roman"/>
          <w:sz w:val="24"/>
          <w:szCs w:val="24"/>
        </w:rPr>
        <w:t xml:space="preserve"> </w:t>
      </w:r>
      <w:proofErr w:type="spellStart"/>
      <w:r w:rsidRPr="00B94799">
        <w:rPr>
          <w:rFonts w:cs="Times New Roman"/>
          <w:sz w:val="24"/>
          <w:szCs w:val="24"/>
        </w:rPr>
        <w:t>форекс</w:t>
      </w:r>
      <w:proofErr w:type="spellEnd"/>
      <w:r w:rsidRPr="00B94799">
        <w:rPr>
          <w:rFonts w:cs="Times New Roman"/>
          <w:sz w:val="24"/>
          <w:szCs w:val="24"/>
        </w:rPr>
        <w:t>-дилеров.</w:t>
      </w:r>
      <w:r w:rsidR="00B7002B">
        <w:rPr>
          <w:rFonts w:cs="Times New Roman"/>
          <w:sz w:val="24"/>
          <w:szCs w:val="24"/>
        </w:rPr>
        <w:t xml:space="preserve"> </w:t>
      </w:r>
      <w:r w:rsidR="002A6230" w:rsidRPr="00B94799">
        <w:rPr>
          <w:rFonts w:cs="Times New Roman"/>
          <w:sz w:val="24"/>
          <w:szCs w:val="24"/>
        </w:rPr>
        <w:t>Согласно</w:t>
      </w:r>
      <w:r w:rsidR="00B7002B">
        <w:rPr>
          <w:rFonts w:cs="Times New Roman"/>
          <w:sz w:val="24"/>
          <w:szCs w:val="24"/>
        </w:rPr>
        <w:t xml:space="preserve"> </w:t>
      </w:r>
      <w:r w:rsidR="002A6230" w:rsidRPr="00B94799">
        <w:rPr>
          <w:rFonts w:cs="Times New Roman"/>
          <w:sz w:val="24"/>
          <w:szCs w:val="24"/>
        </w:rPr>
        <w:t>изменениям,</w:t>
      </w:r>
      <w:r w:rsidR="00B7002B">
        <w:rPr>
          <w:rFonts w:cs="Times New Roman"/>
          <w:sz w:val="24"/>
          <w:szCs w:val="24"/>
        </w:rPr>
        <w:t xml:space="preserve"> </w:t>
      </w:r>
      <w:proofErr w:type="spellStart"/>
      <w:r w:rsidR="002A6230" w:rsidRPr="00B94799">
        <w:rPr>
          <w:rFonts w:cs="Times New Roman"/>
          <w:sz w:val="24"/>
          <w:szCs w:val="24"/>
        </w:rPr>
        <w:t>форекс</w:t>
      </w:r>
      <w:proofErr w:type="spellEnd"/>
      <w:r w:rsidR="002A6230" w:rsidRPr="00B94799">
        <w:rPr>
          <w:rFonts w:cs="Times New Roman"/>
          <w:sz w:val="24"/>
          <w:szCs w:val="24"/>
        </w:rPr>
        <w:t>-дилеры</w:t>
      </w:r>
      <w:r w:rsidR="00B7002B">
        <w:rPr>
          <w:rFonts w:cs="Times New Roman"/>
          <w:sz w:val="24"/>
          <w:szCs w:val="24"/>
        </w:rPr>
        <w:t xml:space="preserve"> </w:t>
      </w:r>
      <w:r w:rsidR="002A6230" w:rsidRPr="00B94799">
        <w:rPr>
          <w:rFonts w:cs="Times New Roman"/>
          <w:sz w:val="24"/>
          <w:szCs w:val="24"/>
        </w:rPr>
        <w:t>являются</w:t>
      </w:r>
      <w:r w:rsidR="00B7002B">
        <w:rPr>
          <w:rFonts w:cs="Times New Roman"/>
          <w:sz w:val="24"/>
          <w:szCs w:val="24"/>
        </w:rPr>
        <w:t xml:space="preserve"> </w:t>
      </w:r>
      <w:r w:rsidR="002A6230" w:rsidRPr="00B94799">
        <w:rPr>
          <w:rFonts w:cs="Times New Roman"/>
          <w:sz w:val="24"/>
          <w:szCs w:val="24"/>
        </w:rPr>
        <w:t>профессиональными</w:t>
      </w:r>
      <w:r w:rsidR="00B7002B">
        <w:rPr>
          <w:rFonts w:cs="Times New Roman"/>
          <w:sz w:val="24"/>
          <w:szCs w:val="24"/>
        </w:rPr>
        <w:t xml:space="preserve"> </w:t>
      </w:r>
      <w:r w:rsidR="002A6230" w:rsidRPr="00B94799">
        <w:rPr>
          <w:rFonts w:cs="Times New Roman"/>
          <w:sz w:val="24"/>
          <w:szCs w:val="24"/>
        </w:rPr>
        <w:t>участниками</w:t>
      </w:r>
      <w:r w:rsidR="00B7002B">
        <w:rPr>
          <w:rFonts w:cs="Times New Roman"/>
          <w:sz w:val="24"/>
          <w:szCs w:val="24"/>
        </w:rPr>
        <w:t xml:space="preserve"> </w:t>
      </w:r>
      <w:r w:rsidR="002A6230" w:rsidRPr="00B94799">
        <w:rPr>
          <w:rFonts w:cs="Times New Roman"/>
          <w:sz w:val="24"/>
          <w:szCs w:val="24"/>
        </w:rPr>
        <w:t>рынка</w:t>
      </w:r>
      <w:r w:rsidR="00B7002B">
        <w:rPr>
          <w:rFonts w:cs="Times New Roman"/>
          <w:sz w:val="24"/>
          <w:szCs w:val="24"/>
        </w:rPr>
        <w:t xml:space="preserve"> </w:t>
      </w:r>
      <w:r w:rsidR="002A6230" w:rsidRPr="00B94799">
        <w:rPr>
          <w:rFonts w:cs="Times New Roman"/>
          <w:sz w:val="24"/>
          <w:szCs w:val="24"/>
        </w:rPr>
        <w:t>ценных</w:t>
      </w:r>
      <w:r w:rsidR="00B7002B">
        <w:rPr>
          <w:rFonts w:cs="Times New Roman"/>
          <w:sz w:val="24"/>
          <w:szCs w:val="24"/>
        </w:rPr>
        <w:t xml:space="preserve"> </w:t>
      </w:r>
      <w:r w:rsidR="002A6230" w:rsidRPr="00B94799">
        <w:rPr>
          <w:rFonts w:cs="Times New Roman"/>
          <w:sz w:val="24"/>
          <w:szCs w:val="24"/>
        </w:rPr>
        <w:t>бумаг</w:t>
      </w:r>
      <w:r w:rsidR="00A24566" w:rsidRPr="00B94799">
        <w:rPr>
          <w:rFonts w:cs="Times New Roman"/>
          <w:sz w:val="24"/>
          <w:szCs w:val="24"/>
        </w:rPr>
        <w:t>,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надзор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за</w:t>
      </w:r>
      <w:r w:rsidR="00B7002B">
        <w:rPr>
          <w:rFonts w:cs="Times New Roman"/>
          <w:sz w:val="24"/>
          <w:szCs w:val="24"/>
        </w:rPr>
        <w:t xml:space="preserve"> </w:t>
      </w:r>
      <w:r w:rsidR="002A6230" w:rsidRPr="00B94799">
        <w:rPr>
          <w:rFonts w:cs="Times New Roman"/>
          <w:sz w:val="24"/>
          <w:szCs w:val="24"/>
        </w:rPr>
        <w:t>которыми</w:t>
      </w:r>
      <w:r w:rsidR="00B7002B">
        <w:rPr>
          <w:rFonts w:cs="Times New Roman"/>
          <w:sz w:val="24"/>
          <w:szCs w:val="24"/>
        </w:rPr>
        <w:t xml:space="preserve"> </w:t>
      </w:r>
      <w:r w:rsidR="002A6230" w:rsidRPr="00B94799">
        <w:rPr>
          <w:rFonts w:cs="Times New Roman"/>
          <w:sz w:val="24"/>
          <w:szCs w:val="24"/>
        </w:rPr>
        <w:t>осуществляет</w:t>
      </w:r>
      <w:r w:rsidR="00B7002B">
        <w:rPr>
          <w:rFonts w:cs="Times New Roman"/>
          <w:sz w:val="24"/>
          <w:szCs w:val="24"/>
        </w:rPr>
        <w:t xml:space="preserve"> </w:t>
      </w:r>
      <w:r w:rsidR="002A6230" w:rsidRPr="00B94799">
        <w:rPr>
          <w:rFonts w:cs="Times New Roman"/>
          <w:sz w:val="24"/>
          <w:szCs w:val="24"/>
        </w:rPr>
        <w:t>Банк</w:t>
      </w:r>
      <w:r w:rsidR="00B7002B">
        <w:rPr>
          <w:rFonts w:cs="Times New Roman"/>
          <w:sz w:val="24"/>
          <w:szCs w:val="24"/>
        </w:rPr>
        <w:t xml:space="preserve"> </w:t>
      </w:r>
      <w:r w:rsidR="002A6230" w:rsidRPr="00B94799">
        <w:rPr>
          <w:rFonts w:cs="Times New Roman"/>
          <w:sz w:val="24"/>
          <w:szCs w:val="24"/>
        </w:rPr>
        <w:t>России.</w:t>
      </w:r>
      <w:r w:rsidR="00B7002B">
        <w:rPr>
          <w:rFonts w:cs="Times New Roman"/>
          <w:sz w:val="24"/>
          <w:szCs w:val="24"/>
        </w:rPr>
        <w:t xml:space="preserve"> </w:t>
      </w:r>
      <w:r w:rsidR="002A6230" w:rsidRPr="00B94799">
        <w:rPr>
          <w:rFonts w:cs="Times New Roman"/>
          <w:sz w:val="24"/>
          <w:szCs w:val="24"/>
        </w:rPr>
        <w:t>Кроме</w:t>
      </w:r>
      <w:r w:rsidR="00B7002B">
        <w:rPr>
          <w:rFonts w:cs="Times New Roman"/>
          <w:sz w:val="24"/>
          <w:szCs w:val="24"/>
        </w:rPr>
        <w:t xml:space="preserve"> </w:t>
      </w:r>
      <w:r w:rsidR="002A6230" w:rsidRPr="00B94799">
        <w:rPr>
          <w:rFonts w:cs="Times New Roman"/>
          <w:sz w:val="24"/>
          <w:szCs w:val="24"/>
        </w:rPr>
        <w:t>того,</w:t>
      </w:r>
      <w:r w:rsidR="00B7002B">
        <w:rPr>
          <w:rFonts w:cs="Times New Roman"/>
          <w:sz w:val="24"/>
          <w:szCs w:val="24"/>
        </w:rPr>
        <w:t xml:space="preserve"> </w:t>
      </w:r>
      <w:proofErr w:type="spellStart"/>
      <w:r w:rsidR="002A6230" w:rsidRPr="00B94799">
        <w:rPr>
          <w:rFonts w:cs="Times New Roman"/>
          <w:sz w:val="24"/>
          <w:szCs w:val="24"/>
        </w:rPr>
        <w:t>форекс</w:t>
      </w:r>
      <w:proofErr w:type="spellEnd"/>
      <w:r w:rsidR="002A6230" w:rsidRPr="00B94799">
        <w:rPr>
          <w:rFonts w:cs="Times New Roman"/>
          <w:sz w:val="24"/>
          <w:szCs w:val="24"/>
        </w:rPr>
        <w:t>-дилеры</w:t>
      </w:r>
      <w:r w:rsidR="00B7002B">
        <w:rPr>
          <w:rFonts w:cs="Times New Roman"/>
          <w:sz w:val="24"/>
          <w:szCs w:val="24"/>
        </w:rPr>
        <w:t xml:space="preserve"> </w:t>
      </w:r>
      <w:r w:rsidR="002A6230" w:rsidRPr="00B94799">
        <w:rPr>
          <w:rFonts w:cs="Times New Roman"/>
          <w:sz w:val="24"/>
          <w:szCs w:val="24"/>
        </w:rPr>
        <w:t>вправе</w:t>
      </w:r>
      <w:r w:rsidR="00B7002B">
        <w:rPr>
          <w:rFonts w:cs="Times New Roman"/>
          <w:sz w:val="24"/>
          <w:szCs w:val="24"/>
        </w:rPr>
        <w:t xml:space="preserve"> </w:t>
      </w:r>
      <w:r w:rsidR="002A6230" w:rsidRPr="00B94799">
        <w:rPr>
          <w:rFonts w:cs="Times New Roman"/>
          <w:sz w:val="24"/>
          <w:szCs w:val="24"/>
        </w:rPr>
        <w:t>осуществлять</w:t>
      </w:r>
      <w:r w:rsidR="00B7002B">
        <w:rPr>
          <w:rFonts w:cs="Times New Roman"/>
          <w:sz w:val="24"/>
          <w:szCs w:val="24"/>
        </w:rPr>
        <w:t xml:space="preserve"> </w:t>
      </w:r>
      <w:r w:rsidR="002A6230" w:rsidRPr="00B94799">
        <w:rPr>
          <w:rFonts w:cs="Times New Roman"/>
          <w:sz w:val="24"/>
          <w:szCs w:val="24"/>
        </w:rPr>
        <w:t>свою</w:t>
      </w:r>
      <w:r w:rsidR="00B7002B">
        <w:rPr>
          <w:rFonts w:cs="Times New Roman"/>
          <w:sz w:val="24"/>
          <w:szCs w:val="24"/>
        </w:rPr>
        <w:t xml:space="preserve"> </w:t>
      </w:r>
      <w:r w:rsidR="002A6230" w:rsidRPr="00B94799">
        <w:rPr>
          <w:rFonts w:cs="Times New Roman"/>
          <w:sz w:val="24"/>
          <w:szCs w:val="24"/>
        </w:rPr>
        <w:t>деятель</w:t>
      </w:r>
      <w:r w:rsidR="00A24566" w:rsidRPr="00B94799">
        <w:rPr>
          <w:rFonts w:cs="Times New Roman"/>
          <w:sz w:val="24"/>
          <w:szCs w:val="24"/>
        </w:rPr>
        <w:t>ность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только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после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вступления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в</w:t>
      </w:r>
      <w:r w:rsidR="00B7002B">
        <w:rPr>
          <w:rFonts w:cs="Times New Roman"/>
          <w:sz w:val="24"/>
          <w:szCs w:val="24"/>
        </w:rPr>
        <w:t xml:space="preserve"> </w:t>
      </w:r>
      <w:r w:rsidR="002A6230" w:rsidRPr="00B94799">
        <w:rPr>
          <w:rFonts w:cs="Times New Roman"/>
          <w:sz w:val="24"/>
          <w:szCs w:val="24"/>
        </w:rPr>
        <w:t>саморегулируемую</w:t>
      </w:r>
      <w:r w:rsidR="00B7002B">
        <w:rPr>
          <w:rFonts w:cs="Times New Roman"/>
          <w:sz w:val="24"/>
          <w:szCs w:val="24"/>
        </w:rPr>
        <w:t xml:space="preserve"> </w:t>
      </w:r>
      <w:r w:rsidR="002A6230" w:rsidRPr="00B94799">
        <w:rPr>
          <w:rFonts w:cs="Times New Roman"/>
          <w:sz w:val="24"/>
          <w:szCs w:val="24"/>
        </w:rPr>
        <w:t>организацию</w:t>
      </w:r>
      <w:r w:rsidR="00B7002B">
        <w:rPr>
          <w:rFonts w:cs="Times New Roman"/>
          <w:sz w:val="24"/>
          <w:szCs w:val="24"/>
        </w:rPr>
        <w:t xml:space="preserve"> </w:t>
      </w:r>
      <w:proofErr w:type="spellStart"/>
      <w:r w:rsidR="002A6230" w:rsidRPr="00B94799">
        <w:rPr>
          <w:rFonts w:cs="Times New Roman"/>
          <w:sz w:val="24"/>
          <w:szCs w:val="24"/>
        </w:rPr>
        <w:t>форекс</w:t>
      </w:r>
      <w:proofErr w:type="spellEnd"/>
      <w:r w:rsidR="002A6230" w:rsidRPr="00B94799">
        <w:rPr>
          <w:rFonts w:cs="Times New Roman"/>
          <w:sz w:val="24"/>
          <w:szCs w:val="24"/>
        </w:rPr>
        <w:t>-дилеров,</w:t>
      </w:r>
      <w:r w:rsidR="00B7002B">
        <w:rPr>
          <w:rFonts w:cs="Times New Roman"/>
          <w:sz w:val="24"/>
          <w:szCs w:val="24"/>
        </w:rPr>
        <w:t xml:space="preserve"> </w:t>
      </w:r>
      <w:r w:rsidR="002A6230" w:rsidRPr="00B94799">
        <w:rPr>
          <w:rFonts w:cs="Times New Roman"/>
          <w:sz w:val="24"/>
          <w:szCs w:val="24"/>
        </w:rPr>
        <w:t>реестр</w:t>
      </w:r>
      <w:r w:rsidR="00B7002B">
        <w:rPr>
          <w:rFonts w:cs="Times New Roman"/>
          <w:sz w:val="24"/>
          <w:szCs w:val="24"/>
        </w:rPr>
        <w:t xml:space="preserve"> </w:t>
      </w:r>
      <w:r w:rsidR="002A6230" w:rsidRPr="00B94799">
        <w:rPr>
          <w:rFonts w:cs="Times New Roman"/>
          <w:sz w:val="24"/>
          <w:szCs w:val="24"/>
        </w:rPr>
        <w:t>которых</w:t>
      </w:r>
      <w:r w:rsidR="00B7002B">
        <w:rPr>
          <w:rFonts w:cs="Times New Roman"/>
          <w:sz w:val="24"/>
          <w:szCs w:val="24"/>
        </w:rPr>
        <w:t xml:space="preserve"> </w:t>
      </w:r>
      <w:r w:rsidR="002A6230" w:rsidRPr="00B94799">
        <w:rPr>
          <w:rFonts w:cs="Times New Roman"/>
          <w:sz w:val="24"/>
          <w:szCs w:val="24"/>
        </w:rPr>
        <w:t>также</w:t>
      </w:r>
      <w:r w:rsidR="00B7002B">
        <w:rPr>
          <w:rFonts w:cs="Times New Roman"/>
          <w:sz w:val="24"/>
          <w:szCs w:val="24"/>
        </w:rPr>
        <w:t xml:space="preserve"> </w:t>
      </w:r>
      <w:r w:rsidR="002A6230" w:rsidRPr="00B94799">
        <w:rPr>
          <w:rFonts w:cs="Times New Roman"/>
          <w:sz w:val="24"/>
          <w:szCs w:val="24"/>
        </w:rPr>
        <w:t>можно</w:t>
      </w:r>
      <w:r w:rsidR="00B7002B">
        <w:rPr>
          <w:rFonts w:cs="Times New Roman"/>
          <w:sz w:val="24"/>
          <w:szCs w:val="24"/>
        </w:rPr>
        <w:t xml:space="preserve"> </w:t>
      </w:r>
      <w:r w:rsidR="002A6230" w:rsidRPr="00B94799">
        <w:rPr>
          <w:rFonts w:cs="Times New Roman"/>
          <w:sz w:val="24"/>
          <w:szCs w:val="24"/>
        </w:rPr>
        <w:t>найти</w:t>
      </w:r>
      <w:r w:rsidR="00B7002B">
        <w:rPr>
          <w:rFonts w:cs="Times New Roman"/>
          <w:sz w:val="24"/>
          <w:szCs w:val="24"/>
        </w:rPr>
        <w:t xml:space="preserve"> </w:t>
      </w:r>
      <w:r w:rsidR="002A6230" w:rsidRPr="00B94799">
        <w:rPr>
          <w:rFonts w:cs="Times New Roman"/>
          <w:sz w:val="24"/>
          <w:szCs w:val="24"/>
        </w:rPr>
        <w:t>на</w:t>
      </w:r>
      <w:r w:rsidR="00B7002B">
        <w:rPr>
          <w:rFonts w:cs="Times New Roman"/>
          <w:sz w:val="24"/>
          <w:szCs w:val="24"/>
        </w:rPr>
        <w:t xml:space="preserve"> </w:t>
      </w:r>
      <w:r w:rsidR="002A6230" w:rsidRPr="00B94799">
        <w:rPr>
          <w:rFonts w:cs="Times New Roman"/>
          <w:sz w:val="24"/>
          <w:szCs w:val="24"/>
        </w:rPr>
        <w:t>официальном</w:t>
      </w:r>
      <w:r w:rsidR="00B7002B">
        <w:rPr>
          <w:rFonts w:cs="Times New Roman"/>
          <w:sz w:val="24"/>
          <w:szCs w:val="24"/>
        </w:rPr>
        <w:t xml:space="preserve"> </w:t>
      </w:r>
      <w:r w:rsidR="002A6230" w:rsidRPr="00B94799">
        <w:rPr>
          <w:rFonts w:cs="Times New Roman"/>
          <w:sz w:val="24"/>
          <w:szCs w:val="24"/>
        </w:rPr>
        <w:t>сайте</w:t>
      </w:r>
      <w:r w:rsidR="00B7002B">
        <w:rPr>
          <w:rFonts w:cs="Times New Roman"/>
          <w:sz w:val="24"/>
          <w:szCs w:val="24"/>
        </w:rPr>
        <w:t xml:space="preserve"> </w:t>
      </w:r>
      <w:r w:rsidR="002A6230" w:rsidRPr="00B94799">
        <w:rPr>
          <w:rFonts w:cs="Times New Roman"/>
          <w:sz w:val="24"/>
          <w:szCs w:val="24"/>
        </w:rPr>
        <w:t>Банка</w:t>
      </w:r>
      <w:r w:rsidR="00B7002B">
        <w:rPr>
          <w:rFonts w:cs="Times New Roman"/>
          <w:sz w:val="24"/>
          <w:szCs w:val="24"/>
        </w:rPr>
        <w:t xml:space="preserve"> </w:t>
      </w:r>
      <w:r w:rsidR="002A6230" w:rsidRPr="00B94799">
        <w:rPr>
          <w:rFonts w:cs="Times New Roman"/>
          <w:sz w:val="24"/>
          <w:szCs w:val="24"/>
        </w:rPr>
        <w:t>России.</w:t>
      </w:r>
      <w:r w:rsidR="00B7002B">
        <w:rPr>
          <w:rFonts w:cs="Times New Roman"/>
          <w:sz w:val="24"/>
          <w:szCs w:val="24"/>
        </w:rPr>
        <w:t xml:space="preserve"> </w:t>
      </w:r>
    </w:p>
    <w:p w:rsidR="007051D1" w:rsidRPr="00B94799" w:rsidRDefault="007051D1" w:rsidP="00D62334">
      <w:pPr>
        <w:pStyle w:val="ac"/>
        <w:shd w:val="clear" w:color="auto" w:fill="FFFFFF"/>
        <w:spacing w:after="0"/>
        <w:ind w:left="0"/>
        <w:rPr>
          <w:rFonts w:cs="Times New Roman"/>
          <w:sz w:val="24"/>
          <w:szCs w:val="24"/>
        </w:rPr>
      </w:pPr>
      <w:r w:rsidRPr="00B94799">
        <w:rPr>
          <w:rFonts w:cs="Times New Roman"/>
          <w:sz w:val="24"/>
          <w:szCs w:val="24"/>
        </w:rPr>
        <w:t>Указанные</w:t>
      </w:r>
      <w:r w:rsidR="00B7002B">
        <w:rPr>
          <w:rFonts w:cs="Times New Roman"/>
          <w:sz w:val="24"/>
          <w:szCs w:val="24"/>
        </w:rPr>
        <w:t xml:space="preserve"> </w:t>
      </w:r>
      <w:r w:rsidR="00C30EC1" w:rsidRPr="00B94799">
        <w:rPr>
          <w:rFonts w:cs="Times New Roman"/>
          <w:sz w:val="24"/>
          <w:szCs w:val="24"/>
        </w:rPr>
        <w:t>в</w:t>
      </w:r>
      <w:r w:rsidR="00B7002B">
        <w:rPr>
          <w:rFonts w:cs="Times New Roman"/>
          <w:sz w:val="24"/>
          <w:szCs w:val="24"/>
        </w:rPr>
        <w:t xml:space="preserve"> </w:t>
      </w:r>
      <w:r w:rsidR="00C30EC1" w:rsidRPr="00B94799">
        <w:rPr>
          <w:rFonts w:cs="Times New Roman"/>
          <w:sz w:val="24"/>
          <w:szCs w:val="24"/>
        </w:rPr>
        <w:t>лекции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мошеннические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схемы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могут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быть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использованы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не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только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в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целях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личного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обогащения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злоумышленника,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но,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также,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и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в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целях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финансирования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террористической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деятельности,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что,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на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сегодняшний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день,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является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актуальной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проблемой.</w:t>
      </w:r>
      <w:r w:rsidR="00B7002B">
        <w:rPr>
          <w:rFonts w:cs="Times New Roman"/>
          <w:sz w:val="24"/>
          <w:szCs w:val="24"/>
        </w:rPr>
        <w:t xml:space="preserve"> </w:t>
      </w:r>
    </w:p>
    <w:p w:rsidR="007051D1" w:rsidRPr="00B94799" w:rsidRDefault="007051D1" w:rsidP="00D62334">
      <w:pPr>
        <w:pStyle w:val="ac"/>
        <w:shd w:val="clear" w:color="auto" w:fill="FFFFFF"/>
        <w:spacing w:after="0"/>
        <w:ind w:left="0"/>
        <w:rPr>
          <w:rFonts w:cs="Times New Roman"/>
          <w:sz w:val="24"/>
          <w:szCs w:val="24"/>
        </w:rPr>
      </w:pPr>
      <w:r w:rsidRPr="00B94799">
        <w:rPr>
          <w:rFonts w:cs="Times New Roman"/>
          <w:sz w:val="24"/>
          <w:szCs w:val="24"/>
        </w:rPr>
        <w:t>Так,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например,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согласно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отчету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Группы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разработки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финансовых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мер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борьбы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с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отмыванием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денег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(ФАТФ)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«Новые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риски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финансирования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терроризма»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от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октября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2015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г.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использование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финансовых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институтов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с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целью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получения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займа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и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последующий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его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невозврат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также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используется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для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финансирования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терроризма.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Использование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lastRenderedPageBreak/>
        <w:t>персональных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данных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жертвы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и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оформление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с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помощью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этих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данных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заимствований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на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ее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имя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без</w:t>
      </w:r>
      <w:r w:rsidR="00B7002B">
        <w:rPr>
          <w:rFonts w:cs="Times New Roman"/>
          <w:sz w:val="24"/>
          <w:szCs w:val="24"/>
        </w:rPr>
        <w:t xml:space="preserve"> </w:t>
      </w:r>
      <w:proofErr w:type="gramStart"/>
      <w:r w:rsidRPr="00B94799">
        <w:rPr>
          <w:rFonts w:cs="Times New Roman"/>
          <w:sz w:val="24"/>
          <w:szCs w:val="24"/>
        </w:rPr>
        <w:t>ведома</w:t>
      </w:r>
      <w:proofErr w:type="gramEnd"/>
      <w:r w:rsidRPr="00B94799">
        <w:rPr>
          <w:rFonts w:cs="Times New Roman"/>
          <w:sz w:val="24"/>
          <w:szCs w:val="24"/>
        </w:rPr>
        <w:t>,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как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в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случае,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например,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с</w:t>
      </w:r>
      <w:r w:rsidR="00B7002B">
        <w:rPr>
          <w:rFonts w:cs="Times New Roman"/>
          <w:sz w:val="24"/>
          <w:szCs w:val="24"/>
        </w:rPr>
        <w:t xml:space="preserve"> </w:t>
      </w:r>
      <w:proofErr w:type="spellStart"/>
      <w:r w:rsidR="00A23820">
        <w:rPr>
          <w:rFonts w:cs="Times New Roman"/>
          <w:sz w:val="24"/>
          <w:szCs w:val="24"/>
        </w:rPr>
        <w:t>микрозайм</w:t>
      </w:r>
      <w:r w:rsidRPr="00B94799">
        <w:rPr>
          <w:rFonts w:cs="Times New Roman"/>
          <w:sz w:val="24"/>
          <w:szCs w:val="24"/>
        </w:rPr>
        <w:t>ами</w:t>
      </w:r>
      <w:proofErr w:type="spellEnd"/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онлайн,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может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невольно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вовлечь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последнюю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в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участие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в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противоправной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деятельности.</w:t>
      </w:r>
    </w:p>
    <w:p w:rsidR="00B26452" w:rsidRDefault="00CC452E" w:rsidP="00D62334">
      <w:pPr>
        <w:pStyle w:val="ac"/>
        <w:shd w:val="clear" w:color="auto" w:fill="FFFFFF"/>
        <w:spacing w:after="0"/>
        <w:ind w:left="0"/>
        <w:rPr>
          <w:rFonts w:cs="Times New Roman"/>
          <w:sz w:val="24"/>
          <w:szCs w:val="24"/>
        </w:rPr>
      </w:pPr>
      <w:r w:rsidRPr="00B94799">
        <w:rPr>
          <w:rFonts w:cs="Times New Roman"/>
          <w:sz w:val="24"/>
          <w:szCs w:val="24"/>
        </w:rPr>
        <w:t>Резюмируя</w:t>
      </w:r>
      <w:r w:rsidR="00B7002B">
        <w:rPr>
          <w:rFonts w:cs="Times New Roman"/>
          <w:sz w:val="24"/>
          <w:szCs w:val="24"/>
        </w:rPr>
        <w:t xml:space="preserve"> </w:t>
      </w:r>
      <w:r w:rsidRPr="00B94799">
        <w:rPr>
          <w:rFonts w:cs="Times New Roman"/>
          <w:sz w:val="24"/>
          <w:szCs w:val="24"/>
        </w:rPr>
        <w:t>вышесказанное</w:t>
      </w:r>
      <w:r w:rsidR="007C7722" w:rsidRPr="00B94799">
        <w:rPr>
          <w:rFonts w:cs="Times New Roman"/>
          <w:sz w:val="24"/>
          <w:szCs w:val="24"/>
        </w:rPr>
        <w:t>,</w:t>
      </w:r>
      <w:r w:rsidR="00B7002B">
        <w:rPr>
          <w:rFonts w:cs="Times New Roman"/>
          <w:sz w:val="24"/>
          <w:szCs w:val="24"/>
        </w:rPr>
        <w:t xml:space="preserve"> </w:t>
      </w:r>
      <w:r w:rsidR="007B20F4">
        <w:rPr>
          <w:rFonts w:cs="Times New Roman"/>
          <w:sz w:val="24"/>
          <w:szCs w:val="24"/>
        </w:rPr>
        <w:t>следует</w:t>
      </w:r>
      <w:r w:rsidR="00B7002B">
        <w:rPr>
          <w:rFonts w:cs="Times New Roman"/>
          <w:sz w:val="24"/>
          <w:szCs w:val="24"/>
        </w:rPr>
        <w:t xml:space="preserve"> </w:t>
      </w:r>
      <w:r w:rsidR="007B20F4">
        <w:rPr>
          <w:rFonts w:cs="Times New Roman"/>
          <w:sz w:val="24"/>
          <w:szCs w:val="24"/>
        </w:rPr>
        <w:t>помнить</w:t>
      </w:r>
      <w:r w:rsidR="00A65613" w:rsidRPr="00B94799">
        <w:rPr>
          <w:rFonts w:cs="Times New Roman"/>
          <w:sz w:val="24"/>
          <w:szCs w:val="24"/>
        </w:rPr>
        <w:t>,</w:t>
      </w:r>
      <w:r w:rsidR="00B7002B">
        <w:rPr>
          <w:rFonts w:cs="Times New Roman"/>
          <w:sz w:val="24"/>
          <w:szCs w:val="24"/>
        </w:rPr>
        <w:t xml:space="preserve"> </w:t>
      </w:r>
      <w:r w:rsidR="00A65613" w:rsidRPr="00B94799">
        <w:rPr>
          <w:rFonts w:cs="Times New Roman"/>
          <w:sz w:val="24"/>
          <w:szCs w:val="24"/>
        </w:rPr>
        <w:t>что</w:t>
      </w:r>
      <w:r w:rsidR="00B7002B">
        <w:rPr>
          <w:rFonts w:cs="Times New Roman"/>
          <w:sz w:val="24"/>
          <w:szCs w:val="24"/>
        </w:rPr>
        <w:t xml:space="preserve"> </w:t>
      </w:r>
      <w:r w:rsidR="00A65613" w:rsidRPr="00B94799">
        <w:rPr>
          <w:rFonts w:cs="Times New Roman"/>
          <w:sz w:val="24"/>
          <w:szCs w:val="24"/>
        </w:rPr>
        <w:t>прежде</w:t>
      </w:r>
      <w:r w:rsidR="00B7002B">
        <w:rPr>
          <w:rFonts w:cs="Times New Roman"/>
          <w:sz w:val="24"/>
          <w:szCs w:val="24"/>
        </w:rPr>
        <w:t xml:space="preserve"> </w:t>
      </w:r>
      <w:r w:rsidR="00A65613" w:rsidRPr="00B94799">
        <w:rPr>
          <w:rFonts w:cs="Times New Roman"/>
          <w:sz w:val="24"/>
          <w:szCs w:val="24"/>
        </w:rPr>
        <w:t>чем</w:t>
      </w:r>
      <w:r w:rsidR="00B7002B">
        <w:rPr>
          <w:rFonts w:cs="Times New Roman"/>
          <w:sz w:val="24"/>
          <w:szCs w:val="24"/>
        </w:rPr>
        <w:t xml:space="preserve"> </w:t>
      </w:r>
      <w:r w:rsidR="00A65613" w:rsidRPr="00B94799">
        <w:rPr>
          <w:rFonts w:cs="Times New Roman"/>
          <w:sz w:val="24"/>
          <w:szCs w:val="24"/>
        </w:rPr>
        <w:t>воспользоваться</w:t>
      </w:r>
      <w:r w:rsidR="00B7002B">
        <w:rPr>
          <w:rFonts w:cs="Times New Roman"/>
          <w:sz w:val="24"/>
          <w:szCs w:val="24"/>
        </w:rPr>
        <w:t xml:space="preserve"> </w:t>
      </w:r>
      <w:r w:rsidR="00A65613" w:rsidRPr="00B94799">
        <w:rPr>
          <w:rFonts w:cs="Times New Roman"/>
          <w:sz w:val="24"/>
          <w:szCs w:val="24"/>
        </w:rPr>
        <w:t>финансовыми</w:t>
      </w:r>
      <w:r w:rsidR="00B7002B">
        <w:rPr>
          <w:rFonts w:cs="Times New Roman"/>
          <w:sz w:val="24"/>
          <w:szCs w:val="24"/>
        </w:rPr>
        <w:t xml:space="preserve"> </w:t>
      </w:r>
      <w:r w:rsidR="00A65613" w:rsidRPr="00B94799">
        <w:rPr>
          <w:rFonts w:cs="Times New Roman"/>
          <w:sz w:val="24"/>
          <w:szCs w:val="24"/>
        </w:rPr>
        <w:t>услугами</w:t>
      </w:r>
      <w:r w:rsidR="007B20F4">
        <w:rPr>
          <w:rFonts w:cs="Times New Roman"/>
          <w:sz w:val="24"/>
          <w:szCs w:val="24"/>
        </w:rPr>
        <w:t>,</w:t>
      </w:r>
      <w:r w:rsidR="00B7002B">
        <w:rPr>
          <w:rFonts w:cs="Times New Roman"/>
          <w:sz w:val="24"/>
          <w:szCs w:val="24"/>
        </w:rPr>
        <w:t xml:space="preserve"> </w:t>
      </w:r>
      <w:r w:rsidR="007C7722" w:rsidRPr="00B94799">
        <w:rPr>
          <w:rFonts w:cs="Times New Roman"/>
          <w:sz w:val="24"/>
          <w:szCs w:val="24"/>
        </w:rPr>
        <w:t>необходимо</w:t>
      </w:r>
      <w:r w:rsidR="00B7002B">
        <w:rPr>
          <w:rFonts w:cs="Times New Roman"/>
          <w:sz w:val="24"/>
          <w:szCs w:val="24"/>
        </w:rPr>
        <w:t xml:space="preserve"> </w:t>
      </w:r>
      <w:r w:rsidR="007C7722" w:rsidRPr="00B94799">
        <w:rPr>
          <w:rFonts w:cs="Times New Roman"/>
          <w:sz w:val="24"/>
          <w:szCs w:val="24"/>
        </w:rPr>
        <w:t>проверить</w:t>
      </w:r>
      <w:r w:rsidR="00B7002B">
        <w:rPr>
          <w:rFonts w:cs="Times New Roman"/>
          <w:sz w:val="24"/>
          <w:szCs w:val="24"/>
        </w:rPr>
        <w:t xml:space="preserve"> </w:t>
      </w:r>
      <w:r w:rsidR="007C7722" w:rsidRPr="00B94799">
        <w:rPr>
          <w:rFonts w:cs="Times New Roman"/>
          <w:sz w:val="24"/>
          <w:szCs w:val="24"/>
        </w:rPr>
        <w:t>наличие</w:t>
      </w:r>
      <w:r w:rsidR="00B7002B">
        <w:rPr>
          <w:rFonts w:cs="Times New Roman"/>
          <w:sz w:val="24"/>
          <w:szCs w:val="24"/>
        </w:rPr>
        <w:t xml:space="preserve"> </w:t>
      </w:r>
      <w:r w:rsidR="007C7722" w:rsidRPr="00B94799">
        <w:rPr>
          <w:rFonts w:cs="Times New Roman"/>
          <w:sz w:val="24"/>
          <w:szCs w:val="24"/>
        </w:rPr>
        <w:t>организации</w:t>
      </w:r>
      <w:r w:rsidR="00B7002B">
        <w:rPr>
          <w:rFonts w:cs="Times New Roman"/>
          <w:sz w:val="24"/>
          <w:szCs w:val="24"/>
        </w:rPr>
        <w:t xml:space="preserve"> </w:t>
      </w:r>
      <w:r w:rsidR="007C7722" w:rsidRPr="00B94799">
        <w:rPr>
          <w:rFonts w:cs="Times New Roman"/>
          <w:sz w:val="24"/>
          <w:szCs w:val="24"/>
        </w:rPr>
        <w:t>в</w:t>
      </w:r>
      <w:r w:rsidR="00B7002B">
        <w:rPr>
          <w:rFonts w:cs="Times New Roman"/>
          <w:sz w:val="24"/>
          <w:szCs w:val="24"/>
        </w:rPr>
        <w:t xml:space="preserve"> </w:t>
      </w:r>
      <w:r w:rsidR="007C7722" w:rsidRPr="00B94799">
        <w:rPr>
          <w:rFonts w:cs="Times New Roman"/>
          <w:sz w:val="24"/>
          <w:szCs w:val="24"/>
        </w:rPr>
        <w:t>официальных</w:t>
      </w:r>
      <w:r w:rsidR="00B7002B">
        <w:rPr>
          <w:rFonts w:cs="Times New Roman"/>
          <w:sz w:val="24"/>
          <w:szCs w:val="24"/>
        </w:rPr>
        <w:t xml:space="preserve"> </w:t>
      </w:r>
      <w:r w:rsidR="007C7722" w:rsidRPr="00B94799">
        <w:rPr>
          <w:rFonts w:cs="Times New Roman"/>
          <w:sz w:val="24"/>
          <w:szCs w:val="24"/>
        </w:rPr>
        <w:t>государственных</w:t>
      </w:r>
      <w:r w:rsidR="00B7002B">
        <w:rPr>
          <w:rFonts w:cs="Times New Roman"/>
          <w:sz w:val="24"/>
          <w:szCs w:val="24"/>
        </w:rPr>
        <w:t xml:space="preserve"> </w:t>
      </w:r>
      <w:r w:rsidR="007C7722" w:rsidRPr="00B94799">
        <w:rPr>
          <w:rFonts w:cs="Times New Roman"/>
          <w:sz w:val="24"/>
          <w:szCs w:val="24"/>
        </w:rPr>
        <w:t>реестрах</w:t>
      </w:r>
      <w:r w:rsidR="00B7002B">
        <w:rPr>
          <w:rFonts w:cs="Times New Roman"/>
          <w:sz w:val="24"/>
          <w:szCs w:val="24"/>
        </w:rPr>
        <w:t xml:space="preserve"> </w:t>
      </w:r>
      <w:r w:rsidR="007C7722" w:rsidRPr="00B94799">
        <w:rPr>
          <w:rFonts w:cs="Times New Roman"/>
          <w:sz w:val="24"/>
          <w:szCs w:val="24"/>
        </w:rPr>
        <w:t>там,</w:t>
      </w:r>
      <w:r w:rsidR="00B7002B">
        <w:rPr>
          <w:rFonts w:cs="Times New Roman"/>
          <w:sz w:val="24"/>
          <w:szCs w:val="24"/>
        </w:rPr>
        <w:t xml:space="preserve"> </w:t>
      </w:r>
      <w:r w:rsidR="007C7722" w:rsidRPr="00B94799">
        <w:rPr>
          <w:rFonts w:cs="Times New Roman"/>
          <w:sz w:val="24"/>
          <w:szCs w:val="24"/>
        </w:rPr>
        <w:t>где</w:t>
      </w:r>
      <w:r w:rsidR="00B7002B">
        <w:rPr>
          <w:rFonts w:cs="Times New Roman"/>
          <w:sz w:val="24"/>
          <w:szCs w:val="24"/>
        </w:rPr>
        <w:t xml:space="preserve"> </w:t>
      </w:r>
      <w:r w:rsidR="007C7722" w:rsidRPr="00B94799">
        <w:rPr>
          <w:rFonts w:cs="Times New Roman"/>
          <w:sz w:val="24"/>
          <w:szCs w:val="24"/>
        </w:rPr>
        <w:t>это</w:t>
      </w:r>
      <w:r w:rsidR="00B7002B">
        <w:rPr>
          <w:rFonts w:cs="Times New Roman"/>
          <w:sz w:val="24"/>
          <w:szCs w:val="24"/>
        </w:rPr>
        <w:t xml:space="preserve"> </w:t>
      </w:r>
      <w:r w:rsidR="007C7722" w:rsidRPr="00B94799">
        <w:rPr>
          <w:rFonts w:cs="Times New Roman"/>
          <w:sz w:val="24"/>
          <w:szCs w:val="24"/>
        </w:rPr>
        <w:t>возможно</w:t>
      </w:r>
      <w:r w:rsidR="00B7002B">
        <w:rPr>
          <w:rFonts w:cs="Times New Roman"/>
          <w:sz w:val="24"/>
          <w:szCs w:val="24"/>
        </w:rPr>
        <w:t xml:space="preserve"> </w:t>
      </w:r>
      <w:r w:rsidR="007C7722" w:rsidRPr="00B94799">
        <w:rPr>
          <w:rFonts w:cs="Times New Roman"/>
          <w:sz w:val="24"/>
          <w:szCs w:val="24"/>
        </w:rPr>
        <w:t>сделать.</w:t>
      </w:r>
      <w:r w:rsidR="00B7002B">
        <w:rPr>
          <w:rFonts w:cs="Times New Roman"/>
          <w:sz w:val="24"/>
          <w:szCs w:val="24"/>
        </w:rPr>
        <w:t xml:space="preserve"> </w:t>
      </w:r>
      <w:r w:rsidR="007C7722" w:rsidRPr="00B94799">
        <w:rPr>
          <w:rFonts w:cs="Times New Roman"/>
          <w:sz w:val="24"/>
          <w:szCs w:val="24"/>
        </w:rPr>
        <w:t>Не</w:t>
      </w:r>
      <w:r w:rsidR="00B7002B">
        <w:rPr>
          <w:rFonts w:cs="Times New Roman"/>
          <w:sz w:val="24"/>
          <w:szCs w:val="24"/>
        </w:rPr>
        <w:t xml:space="preserve"> </w:t>
      </w:r>
      <w:r w:rsidR="007C7722" w:rsidRPr="00B94799">
        <w:rPr>
          <w:rFonts w:cs="Times New Roman"/>
          <w:sz w:val="24"/>
          <w:szCs w:val="24"/>
        </w:rPr>
        <w:t>менее</w:t>
      </w:r>
      <w:r w:rsidR="00B7002B">
        <w:rPr>
          <w:rFonts w:cs="Times New Roman"/>
          <w:sz w:val="24"/>
          <w:szCs w:val="24"/>
        </w:rPr>
        <w:t xml:space="preserve"> </w:t>
      </w:r>
      <w:r w:rsidR="007C7722" w:rsidRPr="00B94799">
        <w:rPr>
          <w:rFonts w:cs="Times New Roman"/>
          <w:sz w:val="24"/>
          <w:szCs w:val="24"/>
        </w:rPr>
        <w:t>важным</w:t>
      </w:r>
      <w:r w:rsidR="00B7002B">
        <w:rPr>
          <w:rFonts w:cs="Times New Roman"/>
          <w:sz w:val="24"/>
          <w:szCs w:val="24"/>
        </w:rPr>
        <w:t xml:space="preserve"> </w:t>
      </w:r>
      <w:r w:rsidR="007C7722" w:rsidRPr="00B94799">
        <w:rPr>
          <w:rFonts w:cs="Times New Roman"/>
          <w:sz w:val="24"/>
          <w:szCs w:val="24"/>
        </w:rPr>
        <w:t>аспектом</w:t>
      </w:r>
      <w:r w:rsidR="00B7002B">
        <w:rPr>
          <w:rFonts w:cs="Times New Roman"/>
          <w:sz w:val="24"/>
          <w:szCs w:val="24"/>
        </w:rPr>
        <w:t xml:space="preserve"> </w:t>
      </w:r>
      <w:r w:rsidR="007C7722" w:rsidRPr="00B94799">
        <w:rPr>
          <w:rFonts w:cs="Times New Roman"/>
          <w:sz w:val="24"/>
          <w:szCs w:val="24"/>
        </w:rPr>
        <w:t>является</w:t>
      </w:r>
      <w:r w:rsidR="00B7002B">
        <w:rPr>
          <w:rFonts w:cs="Times New Roman"/>
          <w:sz w:val="24"/>
          <w:szCs w:val="24"/>
        </w:rPr>
        <w:t xml:space="preserve"> </w:t>
      </w:r>
      <w:r w:rsidR="007C7722" w:rsidRPr="00B94799">
        <w:rPr>
          <w:rFonts w:cs="Times New Roman"/>
          <w:sz w:val="24"/>
          <w:szCs w:val="24"/>
        </w:rPr>
        <w:t>репутация</w:t>
      </w:r>
      <w:r w:rsidR="00B7002B">
        <w:rPr>
          <w:rFonts w:cs="Times New Roman"/>
          <w:sz w:val="24"/>
          <w:szCs w:val="24"/>
        </w:rPr>
        <w:t xml:space="preserve"> </w:t>
      </w:r>
      <w:r w:rsidR="007C7722" w:rsidRPr="00B94799">
        <w:rPr>
          <w:rFonts w:cs="Times New Roman"/>
          <w:sz w:val="24"/>
          <w:szCs w:val="24"/>
        </w:rPr>
        <w:t>компании</w:t>
      </w:r>
      <w:r w:rsidR="00B7002B">
        <w:rPr>
          <w:rFonts w:cs="Times New Roman"/>
          <w:sz w:val="24"/>
          <w:szCs w:val="24"/>
        </w:rPr>
        <w:t xml:space="preserve"> </w:t>
      </w:r>
      <w:r w:rsidR="007C7722" w:rsidRPr="00B94799">
        <w:rPr>
          <w:rFonts w:cs="Times New Roman"/>
          <w:sz w:val="24"/>
          <w:szCs w:val="24"/>
        </w:rPr>
        <w:t>на</w:t>
      </w:r>
      <w:r w:rsidR="00B7002B">
        <w:rPr>
          <w:rFonts w:cs="Times New Roman"/>
          <w:sz w:val="24"/>
          <w:szCs w:val="24"/>
        </w:rPr>
        <w:t xml:space="preserve"> </w:t>
      </w:r>
      <w:r w:rsidR="007C7722" w:rsidRPr="00B94799">
        <w:rPr>
          <w:rFonts w:cs="Times New Roman"/>
          <w:sz w:val="24"/>
          <w:szCs w:val="24"/>
        </w:rPr>
        <w:t>рынке,</w:t>
      </w:r>
      <w:r w:rsidR="00B7002B">
        <w:rPr>
          <w:rFonts w:cs="Times New Roman"/>
          <w:sz w:val="24"/>
          <w:szCs w:val="24"/>
        </w:rPr>
        <w:t xml:space="preserve"> </w:t>
      </w:r>
      <w:r w:rsidR="007C7722" w:rsidRPr="00B94799">
        <w:rPr>
          <w:rFonts w:cs="Times New Roman"/>
          <w:sz w:val="24"/>
          <w:szCs w:val="24"/>
        </w:rPr>
        <w:t>которую</w:t>
      </w:r>
      <w:r w:rsidR="00B7002B">
        <w:rPr>
          <w:rFonts w:cs="Times New Roman"/>
          <w:sz w:val="24"/>
          <w:szCs w:val="24"/>
        </w:rPr>
        <w:t xml:space="preserve"> </w:t>
      </w:r>
      <w:r w:rsidR="007C7722" w:rsidRPr="00B94799">
        <w:rPr>
          <w:rFonts w:cs="Times New Roman"/>
          <w:sz w:val="24"/>
          <w:szCs w:val="24"/>
        </w:rPr>
        <w:t>можно</w:t>
      </w:r>
      <w:r w:rsidR="00B7002B">
        <w:rPr>
          <w:rFonts w:cs="Times New Roman"/>
          <w:sz w:val="24"/>
          <w:szCs w:val="24"/>
        </w:rPr>
        <w:t xml:space="preserve"> </w:t>
      </w:r>
      <w:r w:rsidR="007C7722" w:rsidRPr="00B94799">
        <w:rPr>
          <w:rFonts w:cs="Times New Roman"/>
          <w:sz w:val="24"/>
          <w:szCs w:val="24"/>
        </w:rPr>
        <w:t>проверить,</w:t>
      </w:r>
      <w:r w:rsidR="00B7002B">
        <w:rPr>
          <w:rFonts w:cs="Times New Roman"/>
          <w:sz w:val="24"/>
          <w:szCs w:val="24"/>
        </w:rPr>
        <w:t xml:space="preserve"> </w:t>
      </w:r>
      <w:r w:rsidR="007C7722" w:rsidRPr="00B94799">
        <w:rPr>
          <w:rFonts w:cs="Times New Roman"/>
          <w:sz w:val="24"/>
          <w:szCs w:val="24"/>
        </w:rPr>
        <w:t>изучив</w:t>
      </w:r>
      <w:r w:rsidR="00B7002B">
        <w:rPr>
          <w:rFonts w:cs="Times New Roman"/>
          <w:sz w:val="24"/>
          <w:szCs w:val="24"/>
        </w:rPr>
        <w:t xml:space="preserve"> </w:t>
      </w:r>
      <w:r w:rsidR="007C7722" w:rsidRPr="00B94799">
        <w:rPr>
          <w:rFonts w:cs="Times New Roman"/>
          <w:sz w:val="24"/>
          <w:szCs w:val="24"/>
        </w:rPr>
        <w:t>отзывы</w:t>
      </w:r>
      <w:r w:rsidR="00B7002B">
        <w:rPr>
          <w:rFonts w:cs="Times New Roman"/>
          <w:sz w:val="24"/>
          <w:szCs w:val="24"/>
        </w:rPr>
        <w:t xml:space="preserve"> </w:t>
      </w:r>
      <w:r w:rsidR="007C7722" w:rsidRPr="00B94799">
        <w:rPr>
          <w:rFonts w:cs="Times New Roman"/>
          <w:sz w:val="24"/>
          <w:szCs w:val="24"/>
        </w:rPr>
        <w:t>в</w:t>
      </w:r>
      <w:r w:rsidR="00B7002B">
        <w:rPr>
          <w:rFonts w:cs="Times New Roman"/>
          <w:sz w:val="24"/>
          <w:szCs w:val="24"/>
        </w:rPr>
        <w:t xml:space="preserve"> </w:t>
      </w:r>
      <w:r w:rsidR="007C7722" w:rsidRPr="00B94799">
        <w:rPr>
          <w:rFonts w:cs="Times New Roman"/>
          <w:sz w:val="24"/>
          <w:szCs w:val="24"/>
        </w:rPr>
        <w:t>сети</w:t>
      </w:r>
      <w:r w:rsidR="00B7002B">
        <w:rPr>
          <w:rFonts w:cs="Times New Roman"/>
          <w:sz w:val="24"/>
          <w:szCs w:val="24"/>
        </w:rPr>
        <w:t xml:space="preserve"> </w:t>
      </w:r>
      <w:r w:rsidR="007C7722" w:rsidRPr="00B94799">
        <w:rPr>
          <w:rFonts w:cs="Times New Roman"/>
          <w:sz w:val="24"/>
          <w:szCs w:val="24"/>
        </w:rPr>
        <w:t>Интернет.</w:t>
      </w:r>
      <w:r w:rsidR="00B7002B">
        <w:rPr>
          <w:rFonts w:cs="Times New Roman"/>
          <w:sz w:val="24"/>
          <w:szCs w:val="24"/>
        </w:rPr>
        <w:t xml:space="preserve"> </w:t>
      </w:r>
      <w:r w:rsidR="007C7722" w:rsidRPr="00B94799">
        <w:rPr>
          <w:rFonts w:cs="Times New Roman"/>
          <w:sz w:val="24"/>
          <w:szCs w:val="24"/>
        </w:rPr>
        <w:t>Кроме</w:t>
      </w:r>
      <w:r w:rsidR="00B7002B">
        <w:rPr>
          <w:rFonts w:cs="Times New Roman"/>
          <w:sz w:val="24"/>
          <w:szCs w:val="24"/>
        </w:rPr>
        <w:t xml:space="preserve"> </w:t>
      </w:r>
      <w:r w:rsidR="007C7722" w:rsidRPr="00B94799">
        <w:rPr>
          <w:rFonts w:cs="Times New Roman"/>
          <w:sz w:val="24"/>
          <w:szCs w:val="24"/>
        </w:rPr>
        <w:t>того,</w:t>
      </w:r>
      <w:r w:rsidR="00B7002B">
        <w:rPr>
          <w:rFonts w:cs="Times New Roman"/>
          <w:sz w:val="24"/>
          <w:szCs w:val="24"/>
        </w:rPr>
        <w:t xml:space="preserve"> </w:t>
      </w:r>
      <w:r w:rsidR="007C7722" w:rsidRPr="00B94799">
        <w:rPr>
          <w:rFonts w:cs="Times New Roman"/>
          <w:sz w:val="24"/>
          <w:szCs w:val="24"/>
        </w:rPr>
        <w:t>прежде</w:t>
      </w:r>
      <w:r w:rsidR="00B7002B">
        <w:rPr>
          <w:rFonts w:cs="Times New Roman"/>
          <w:sz w:val="24"/>
          <w:szCs w:val="24"/>
        </w:rPr>
        <w:t xml:space="preserve"> </w:t>
      </w:r>
      <w:r w:rsidR="007C7722" w:rsidRPr="00B94799">
        <w:rPr>
          <w:rFonts w:cs="Times New Roman"/>
          <w:sz w:val="24"/>
          <w:szCs w:val="24"/>
        </w:rPr>
        <w:t>чем</w:t>
      </w:r>
      <w:r w:rsidR="00B7002B">
        <w:rPr>
          <w:rFonts w:cs="Times New Roman"/>
          <w:sz w:val="24"/>
          <w:szCs w:val="24"/>
        </w:rPr>
        <w:t xml:space="preserve"> </w:t>
      </w:r>
      <w:r w:rsidR="007C7722" w:rsidRPr="00B94799">
        <w:rPr>
          <w:rFonts w:cs="Times New Roman"/>
          <w:sz w:val="24"/>
          <w:szCs w:val="24"/>
        </w:rPr>
        <w:t>подписывать</w:t>
      </w:r>
      <w:r w:rsidR="00B7002B">
        <w:rPr>
          <w:rFonts w:cs="Times New Roman"/>
          <w:sz w:val="24"/>
          <w:szCs w:val="24"/>
        </w:rPr>
        <w:t xml:space="preserve"> </w:t>
      </w:r>
      <w:r w:rsidR="007C7722" w:rsidRPr="00B94799">
        <w:rPr>
          <w:rFonts w:cs="Times New Roman"/>
          <w:sz w:val="24"/>
          <w:szCs w:val="24"/>
        </w:rPr>
        <w:t>какой-либо</w:t>
      </w:r>
      <w:r w:rsidR="00B7002B">
        <w:rPr>
          <w:rFonts w:cs="Times New Roman"/>
          <w:sz w:val="24"/>
          <w:szCs w:val="24"/>
        </w:rPr>
        <w:t xml:space="preserve"> </w:t>
      </w:r>
      <w:r w:rsidR="007C7722" w:rsidRPr="00B94799">
        <w:rPr>
          <w:rFonts w:cs="Times New Roman"/>
          <w:sz w:val="24"/>
          <w:szCs w:val="24"/>
        </w:rPr>
        <w:t>договор</w:t>
      </w:r>
      <w:r w:rsidR="00B7002B">
        <w:rPr>
          <w:rFonts w:cs="Times New Roman"/>
          <w:sz w:val="24"/>
          <w:szCs w:val="24"/>
        </w:rPr>
        <w:t xml:space="preserve"> </w:t>
      </w:r>
      <w:r w:rsidR="007C7722" w:rsidRPr="00B94799">
        <w:rPr>
          <w:rFonts w:cs="Times New Roman"/>
          <w:sz w:val="24"/>
          <w:szCs w:val="24"/>
        </w:rPr>
        <w:t>стоит</w:t>
      </w:r>
      <w:r w:rsidR="00B7002B">
        <w:rPr>
          <w:rFonts w:cs="Times New Roman"/>
          <w:sz w:val="24"/>
          <w:szCs w:val="24"/>
        </w:rPr>
        <w:t xml:space="preserve"> </w:t>
      </w:r>
      <w:r w:rsidR="007C7722" w:rsidRPr="00B94799">
        <w:rPr>
          <w:rFonts w:cs="Times New Roman"/>
          <w:sz w:val="24"/>
          <w:szCs w:val="24"/>
        </w:rPr>
        <w:t>ознакомиться</w:t>
      </w:r>
      <w:r w:rsidR="00B7002B">
        <w:rPr>
          <w:rFonts w:cs="Times New Roman"/>
          <w:sz w:val="24"/>
          <w:szCs w:val="24"/>
        </w:rPr>
        <w:t xml:space="preserve"> </w:t>
      </w:r>
      <w:r w:rsidR="007C7722" w:rsidRPr="00B94799">
        <w:rPr>
          <w:rFonts w:cs="Times New Roman"/>
          <w:sz w:val="24"/>
          <w:szCs w:val="24"/>
        </w:rPr>
        <w:t>с</w:t>
      </w:r>
      <w:r w:rsidR="00B7002B">
        <w:rPr>
          <w:rFonts w:cs="Times New Roman"/>
          <w:sz w:val="24"/>
          <w:szCs w:val="24"/>
        </w:rPr>
        <w:t xml:space="preserve"> </w:t>
      </w:r>
      <w:r w:rsidR="007C7722" w:rsidRPr="00B94799">
        <w:rPr>
          <w:rFonts w:cs="Times New Roman"/>
          <w:sz w:val="24"/>
          <w:szCs w:val="24"/>
        </w:rPr>
        <w:t>его</w:t>
      </w:r>
      <w:r w:rsidR="00B7002B">
        <w:rPr>
          <w:rFonts w:cs="Times New Roman"/>
          <w:sz w:val="24"/>
          <w:szCs w:val="24"/>
        </w:rPr>
        <w:t xml:space="preserve"> </w:t>
      </w:r>
      <w:r w:rsidR="007C7722" w:rsidRPr="00B94799">
        <w:rPr>
          <w:rFonts w:cs="Times New Roman"/>
          <w:sz w:val="24"/>
          <w:szCs w:val="24"/>
        </w:rPr>
        <w:t>условиями.</w:t>
      </w:r>
      <w:r w:rsidR="00B7002B">
        <w:rPr>
          <w:rFonts w:cs="Times New Roman"/>
          <w:sz w:val="24"/>
          <w:szCs w:val="24"/>
        </w:rPr>
        <w:t xml:space="preserve"> </w:t>
      </w:r>
      <w:r w:rsidR="007C7722" w:rsidRPr="00B94799">
        <w:rPr>
          <w:rFonts w:cs="Times New Roman"/>
          <w:sz w:val="24"/>
          <w:szCs w:val="24"/>
        </w:rPr>
        <w:t>Несоблюдение</w:t>
      </w:r>
      <w:r w:rsidR="00B7002B">
        <w:rPr>
          <w:rFonts w:cs="Times New Roman"/>
          <w:sz w:val="24"/>
          <w:szCs w:val="24"/>
        </w:rPr>
        <w:t xml:space="preserve"> </w:t>
      </w:r>
      <w:r w:rsidR="007C7722" w:rsidRPr="00B94799">
        <w:rPr>
          <w:rFonts w:cs="Times New Roman"/>
          <w:sz w:val="24"/>
          <w:szCs w:val="24"/>
        </w:rPr>
        <w:t>простых</w:t>
      </w:r>
      <w:r w:rsidR="00B7002B">
        <w:rPr>
          <w:rFonts w:cs="Times New Roman"/>
          <w:sz w:val="24"/>
          <w:szCs w:val="24"/>
        </w:rPr>
        <w:t xml:space="preserve"> </w:t>
      </w:r>
      <w:r w:rsidR="007C7722" w:rsidRPr="00B94799">
        <w:rPr>
          <w:rFonts w:cs="Times New Roman"/>
          <w:sz w:val="24"/>
          <w:szCs w:val="24"/>
        </w:rPr>
        <w:t>прави</w:t>
      </w:r>
      <w:r w:rsidR="00A24566" w:rsidRPr="00B94799">
        <w:rPr>
          <w:rFonts w:cs="Times New Roman"/>
          <w:sz w:val="24"/>
          <w:szCs w:val="24"/>
        </w:rPr>
        <w:t>л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безопасности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может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привести</w:t>
      </w:r>
      <w:r w:rsidR="00B7002B">
        <w:rPr>
          <w:rFonts w:cs="Times New Roman"/>
          <w:sz w:val="24"/>
          <w:szCs w:val="24"/>
        </w:rPr>
        <w:t xml:space="preserve"> </w:t>
      </w:r>
      <w:r w:rsidR="00A24566" w:rsidRPr="00B94799">
        <w:rPr>
          <w:rFonts w:cs="Times New Roman"/>
          <w:sz w:val="24"/>
          <w:szCs w:val="24"/>
        </w:rPr>
        <w:t>к</w:t>
      </w:r>
      <w:r w:rsidR="00B7002B">
        <w:rPr>
          <w:rFonts w:cs="Times New Roman"/>
          <w:sz w:val="24"/>
          <w:szCs w:val="24"/>
        </w:rPr>
        <w:t xml:space="preserve"> </w:t>
      </w:r>
      <w:r w:rsidR="00C30EC1" w:rsidRPr="00B94799">
        <w:rPr>
          <w:rFonts w:cs="Times New Roman"/>
          <w:sz w:val="24"/>
          <w:szCs w:val="24"/>
        </w:rPr>
        <w:t>потере</w:t>
      </w:r>
      <w:r w:rsidR="00B7002B">
        <w:rPr>
          <w:rFonts w:cs="Times New Roman"/>
          <w:sz w:val="24"/>
          <w:szCs w:val="24"/>
        </w:rPr>
        <w:t xml:space="preserve"> </w:t>
      </w:r>
      <w:r w:rsidR="00C30EC1" w:rsidRPr="00B94799">
        <w:rPr>
          <w:rFonts w:cs="Times New Roman"/>
          <w:sz w:val="24"/>
          <w:szCs w:val="24"/>
        </w:rPr>
        <w:t>денежных</w:t>
      </w:r>
      <w:r w:rsidR="00B7002B">
        <w:rPr>
          <w:rFonts w:cs="Times New Roman"/>
          <w:sz w:val="24"/>
          <w:szCs w:val="24"/>
        </w:rPr>
        <w:t xml:space="preserve"> </w:t>
      </w:r>
      <w:r w:rsidR="00C30EC1" w:rsidRPr="00B94799">
        <w:rPr>
          <w:rFonts w:cs="Times New Roman"/>
          <w:sz w:val="24"/>
          <w:szCs w:val="24"/>
        </w:rPr>
        <w:t>средств.</w:t>
      </w:r>
      <w:r w:rsidR="00B7002B">
        <w:rPr>
          <w:rFonts w:cs="Times New Roman"/>
          <w:sz w:val="24"/>
          <w:szCs w:val="24"/>
        </w:rPr>
        <w:t xml:space="preserve"> </w:t>
      </w:r>
    </w:p>
    <w:p w:rsidR="00F76C65" w:rsidRDefault="00F76C65" w:rsidP="00D62334">
      <w:pPr>
        <w:pStyle w:val="ac"/>
        <w:shd w:val="clear" w:color="auto" w:fill="FFFFFF"/>
        <w:spacing w:after="0"/>
        <w:ind w:left="0"/>
        <w:rPr>
          <w:rFonts w:cs="Times New Roman"/>
          <w:sz w:val="24"/>
          <w:szCs w:val="24"/>
        </w:rPr>
      </w:pPr>
    </w:p>
    <w:p w:rsidR="00F76C65" w:rsidRPr="00AF4EF7" w:rsidRDefault="00F76C65" w:rsidP="00D62334">
      <w:pPr>
        <w:pStyle w:val="ac"/>
        <w:shd w:val="clear" w:color="auto" w:fill="FFFFFF"/>
        <w:spacing w:after="0"/>
        <w:ind w:left="0"/>
        <w:rPr>
          <w:rFonts w:cs="Times New Roman"/>
          <w:b/>
          <w:sz w:val="24"/>
          <w:szCs w:val="24"/>
        </w:rPr>
      </w:pPr>
      <w:r w:rsidRPr="00AF4EF7">
        <w:rPr>
          <w:rFonts w:cs="Times New Roman"/>
          <w:b/>
          <w:sz w:val="24"/>
          <w:szCs w:val="24"/>
        </w:rPr>
        <w:t>Контрольные</w:t>
      </w:r>
      <w:r w:rsidR="00B7002B">
        <w:rPr>
          <w:rFonts w:cs="Times New Roman"/>
          <w:b/>
          <w:sz w:val="24"/>
          <w:szCs w:val="24"/>
        </w:rPr>
        <w:t xml:space="preserve"> </w:t>
      </w:r>
      <w:r w:rsidRPr="00AF4EF7">
        <w:rPr>
          <w:rFonts w:cs="Times New Roman"/>
          <w:b/>
          <w:sz w:val="24"/>
          <w:szCs w:val="24"/>
        </w:rPr>
        <w:t>вопросы:</w:t>
      </w:r>
    </w:p>
    <w:p w:rsidR="00F76C65" w:rsidRDefault="00F76C65" w:rsidP="00F76C65">
      <w:pPr>
        <w:pStyle w:val="ac"/>
        <w:numPr>
          <w:ilvl w:val="0"/>
          <w:numId w:val="41"/>
        </w:numPr>
        <w:shd w:val="clear" w:color="auto" w:fill="FFFFFF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Перечислите</w:t>
      </w:r>
      <w:r w:rsidR="00B7002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способы</w:t>
      </w:r>
      <w:r w:rsidR="00B7002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мошенничества</w:t>
      </w:r>
      <w:r w:rsidR="00B7002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при</w:t>
      </w:r>
      <w:r w:rsidR="00B7002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предоставлении</w:t>
      </w:r>
      <w:r w:rsidR="00B7002B">
        <w:rPr>
          <w:rFonts w:cs="Times New Roman"/>
          <w:sz w:val="24"/>
          <w:szCs w:val="24"/>
        </w:rPr>
        <w:t xml:space="preserve"> </w:t>
      </w:r>
      <w:proofErr w:type="spellStart"/>
      <w:r w:rsidR="00A23820">
        <w:rPr>
          <w:rFonts w:cs="Times New Roman"/>
          <w:sz w:val="24"/>
          <w:szCs w:val="24"/>
        </w:rPr>
        <w:t>микрозайм</w:t>
      </w:r>
      <w:r>
        <w:rPr>
          <w:rFonts w:cs="Times New Roman"/>
          <w:sz w:val="24"/>
          <w:szCs w:val="24"/>
        </w:rPr>
        <w:t>ов</w:t>
      </w:r>
      <w:proofErr w:type="spellEnd"/>
      <w:r>
        <w:rPr>
          <w:rFonts w:cs="Times New Roman"/>
          <w:sz w:val="24"/>
          <w:szCs w:val="24"/>
        </w:rPr>
        <w:t>.</w:t>
      </w:r>
      <w:r w:rsidR="00B7002B">
        <w:rPr>
          <w:rFonts w:cs="Times New Roman"/>
          <w:sz w:val="24"/>
          <w:szCs w:val="24"/>
        </w:rPr>
        <w:t xml:space="preserve"> </w:t>
      </w:r>
    </w:p>
    <w:p w:rsidR="00F76C65" w:rsidRDefault="00706F52" w:rsidP="00F76C65">
      <w:pPr>
        <w:pStyle w:val="ac"/>
        <w:numPr>
          <w:ilvl w:val="0"/>
          <w:numId w:val="41"/>
        </w:numPr>
        <w:shd w:val="clear" w:color="auto" w:fill="FFFFFF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Как</w:t>
      </w:r>
      <w:r w:rsidR="00B7002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обезопасить</w:t>
      </w:r>
      <w:r w:rsidR="00B7002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себя</w:t>
      </w:r>
      <w:r w:rsidR="00B7002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при</w:t>
      </w:r>
      <w:r w:rsidR="00B7002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взятии</w:t>
      </w:r>
      <w:r w:rsidR="00B7002B">
        <w:rPr>
          <w:rFonts w:cs="Times New Roman"/>
          <w:sz w:val="24"/>
          <w:szCs w:val="24"/>
        </w:rPr>
        <w:t xml:space="preserve"> </w:t>
      </w:r>
      <w:proofErr w:type="spellStart"/>
      <w:r w:rsidR="00A23820">
        <w:rPr>
          <w:rFonts w:cs="Times New Roman"/>
          <w:sz w:val="24"/>
          <w:szCs w:val="24"/>
        </w:rPr>
        <w:t>микрозайм</w:t>
      </w:r>
      <w:r>
        <w:rPr>
          <w:rFonts w:cs="Times New Roman"/>
          <w:sz w:val="24"/>
          <w:szCs w:val="24"/>
        </w:rPr>
        <w:t>а</w:t>
      </w:r>
      <w:proofErr w:type="spellEnd"/>
      <w:r w:rsidR="00B7002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онлайн?</w:t>
      </w:r>
    </w:p>
    <w:p w:rsidR="00706F52" w:rsidRDefault="00706F52" w:rsidP="00F76C65">
      <w:pPr>
        <w:pStyle w:val="ac"/>
        <w:numPr>
          <w:ilvl w:val="0"/>
          <w:numId w:val="41"/>
        </w:numPr>
        <w:shd w:val="clear" w:color="auto" w:fill="FFFFFF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Какие</w:t>
      </w:r>
      <w:r w:rsidR="00B7002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правила</w:t>
      </w:r>
      <w:r w:rsidR="00B7002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необходимо</w:t>
      </w:r>
      <w:r w:rsidR="00B7002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соблюдать</w:t>
      </w:r>
      <w:r w:rsidR="00B7002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при</w:t>
      </w:r>
      <w:r w:rsidR="00B7002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оформлении</w:t>
      </w:r>
      <w:r w:rsidR="00B7002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договора</w:t>
      </w:r>
      <w:r w:rsidR="00B7002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страхования?</w:t>
      </w:r>
    </w:p>
    <w:p w:rsidR="00706F52" w:rsidRDefault="00706F52" w:rsidP="00F76C65">
      <w:pPr>
        <w:pStyle w:val="ac"/>
        <w:numPr>
          <w:ilvl w:val="0"/>
          <w:numId w:val="41"/>
        </w:numPr>
        <w:shd w:val="clear" w:color="auto" w:fill="FFFFFF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Охарактеризуйте</w:t>
      </w:r>
      <w:r w:rsidR="00B7002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схемы</w:t>
      </w:r>
      <w:r w:rsidR="00B7002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деятельности</w:t>
      </w:r>
      <w:r w:rsidR="00B7002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финансовых</w:t>
      </w:r>
      <w:r w:rsidR="00B7002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пирамид?</w:t>
      </w:r>
    </w:p>
    <w:p w:rsidR="00706F52" w:rsidRPr="00B94799" w:rsidRDefault="00706F52" w:rsidP="00F76C65">
      <w:pPr>
        <w:pStyle w:val="ac"/>
        <w:numPr>
          <w:ilvl w:val="0"/>
          <w:numId w:val="41"/>
        </w:numPr>
        <w:shd w:val="clear" w:color="auto" w:fill="FFFFFF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</w:t>
      </w:r>
      <w:r w:rsidR="00B7002B">
        <w:rPr>
          <w:rFonts w:cs="Times New Roman"/>
          <w:sz w:val="24"/>
          <w:szCs w:val="24"/>
        </w:rPr>
        <w:t xml:space="preserve"> </w:t>
      </w:r>
      <w:proofErr w:type="gramStart"/>
      <w:r>
        <w:rPr>
          <w:rFonts w:cs="Times New Roman"/>
          <w:sz w:val="24"/>
          <w:szCs w:val="24"/>
        </w:rPr>
        <w:t>видом</w:t>
      </w:r>
      <w:proofErr w:type="gramEnd"/>
      <w:r w:rsidR="00B7002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каких</w:t>
      </w:r>
      <w:r w:rsidR="00B7002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организаций</w:t>
      </w:r>
      <w:r w:rsidR="00B7002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могут</w:t>
      </w:r>
      <w:r w:rsidR="00B7002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скрываться</w:t>
      </w:r>
      <w:r w:rsidR="00B7002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финансовые</w:t>
      </w:r>
      <w:r w:rsidR="00B7002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пирамиды?</w:t>
      </w:r>
      <w:r w:rsidR="00B7002B">
        <w:rPr>
          <w:rFonts w:cs="Times New Roman"/>
          <w:sz w:val="24"/>
          <w:szCs w:val="24"/>
        </w:rPr>
        <w:t xml:space="preserve"> </w:t>
      </w:r>
    </w:p>
    <w:sectPr w:rsidR="00706F52" w:rsidRPr="00B94799" w:rsidSect="002D7723">
      <w:footerReference w:type="default" r:id="rId9"/>
      <w:footerReference w:type="first" r:id="rId10"/>
      <w:pgSz w:w="11906" w:h="16838"/>
      <w:pgMar w:top="1134" w:right="850" w:bottom="1134" w:left="1701" w:header="708" w:footer="46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28C" w:rsidRDefault="00D0028C" w:rsidP="000C63D1">
      <w:pPr>
        <w:spacing w:after="0" w:line="240" w:lineRule="auto"/>
      </w:pPr>
      <w:r>
        <w:separator/>
      </w:r>
    </w:p>
  </w:endnote>
  <w:endnote w:type="continuationSeparator" w:id="0">
    <w:p w:rsidR="00D0028C" w:rsidRDefault="00D0028C" w:rsidP="000C6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4659412"/>
      <w:docPartObj>
        <w:docPartGallery w:val="Page Numbers (Bottom of Page)"/>
        <w:docPartUnique/>
      </w:docPartObj>
    </w:sdtPr>
    <w:sdtEndPr/>
    <w:sdtContent>
      <w:p w:rsidR="000C3E0D" w:rsidRDefault="000C3E0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968">
          <w:rPr>
            <w:noProof/>
          </w:rPr>
          <w:t>2</w:t>
        </w:r>
        <w:r>
          <w:fldChar w:fldCharType="end"/>
        </w:r>
      </w:p>
    </w:sdtContent>
  </w:sdt>
  <w:p w:rsidR="000C3E0D" w:rsidRDefault="000C3E0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0D" w:rsidRDefault="000C3E0D">
    <w:pPr>
      <w:pStyle w:val="a9"/>
      <w:jc w:val="center"/>
    </w:pPr>
  </w:p>
  <w:p w:rsidR="000C3E0D" w:rsidRDefault="000C3E0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28C" w:rsidRDefault="00D0028C" w:rsidP="000C63D1">
      <w:pPr>
        <w:spacing w:after="0" w:line="240" w:lineRule="auto"/>
      </w:pPr>
      <w:r>
        <w:separator/>
      </w:r>
    </w:p>
  </w:footnote>
  <w:footnote w:type="continuationSeparator" w:id="0">
    <w:p w:rsidR="00D0028C" w:rsidRDefault="00D0028C" w:rsidP="000C6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62DF"/>
    <w:multiLevelType w:val="multilevel"/>
    <w:tmpl w:val="B0EE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62793"/>
    <w:multiLevelType w:val="multilevel"/>
    <w:tmpl w:val="EA08CB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EFF7BC1"/>
    <w:multiLevelType w:val="multilevel"/>
    <w:tmpl w:val="408E094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3">
    <w:nsid w:val="111B5B5E"/>
    <w:multiLevelType w:val="hybridMultilevel"/>
    <w:tmpl w:val="4C6AF392"/>
    <w:lvl w:ilvl="0" w:tplc="433CE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9C4283"/>
    <w:multiLevelType w:val="multilevel"/>
    <w:tmpl w:val="CD0E2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BA58BE"/>
    <w:multiLevelType w:val="hybridMultilevel"/>
    <w:tmpl w:val="5AC0E2EE"/>
    <w:lvl w:ilvl="0" w:tplc="87787D3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7B305476">
      <w:numFmt w:val="bullet"/>
      <w:lvlText w:val="·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B67B43"/>
    <w:multiLevelType w:val="multilevel"/>
    <w:tmpl w:val="F4261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362A68"/>
    <w:multiLevelType w:val="multilevel"/>
    <w:tmpl w:val="49C8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33E4834"/>
    <w:multiLevelType w:val="hybridMultilevel"/>
    <w:tmpl w:val="832477EC"/>
    <w:lvl w:ilvl="0" w:tplc="F33CF46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251DEE"/>
    <w:multiLevelType w:val="multilevel"/>
    <w:tmpl w:val="EE6C5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A77934"/>
    <w:multiLevelType w:val="hybridMultilevel"/>
    <w:tmpl w:val="64126FB4"/>
    <w:lvl w:ilvl="0" w:tplc="8A9CE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267B09"/>
    <w:multiLevelType w:val="multilevel"/>
    <w:tmpl w:val="408E09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12">
    <w:nsid w:val="282F3ED0"/>
    <w:multiLevelType w:val="hybridMultilevel"/>
    <w:tmpl w:val="7700B0C0"/>
    <w:lvl w:ilvl="0" w:tplc="A8206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8557B01"/>
    <w:multiLevelType w:val="hybridMultilevel"/>
    <w:tmpl w:val="4064B2D4"/>
    <w:lvl w:ilvl="0" w:tplc="87787D3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D315DD"/>
    <w:multiLevelType w:val="hybridMultilevel"/>
    <w:tmpl w:val="D97E6350"/>
    <w:lvl w:ilvl="0" w:tplc="87787D3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EF1190C"/>
    <w:multiLevelType w:val="multilevel"/>
    <w:tmpl w:val="3CCA9B5A"/>
    <w:lvl w:ilvl="0">
      <w:start w:val="4"/>
      <w:numFmt w:val="decimal"/>
      <w:lvlText w:val="%1."/>
      <w:lvlJc w:val="left"/>
      <w:pPr>
        <w:ind w:left="1489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6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0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5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0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41" w:hanging="2160"/>
      </w:pPr>
      <w:rPr>
        <w:rFonts w:hint="default"/>
      </w:rPr>
    </w:lvl>
  </w:abstractNum>
  <w:abstractNum w:abstractNumId="16">
    <w:nsid w:val="302777CB"/>
    <w:multiLevelType w:val="hybridMultilevel"/>
    <w:tmpl w:val="E5EADE6C"/>
    <w:lvl w:ilvl="0" w:tplc="87787D3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39348F"/>
    <w:multiLevelType w:val="hybridMultilevel"/>
    <w:tmpl w:val="4814880A"/>
    <w:lvl w:ilvl="0" w:tplc="D49E5690">
      <w:numFmt w:val="bullet"/>
      <w:lvlText w:val="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15251F8"/>
    <w:multiLevelType w:val="multilevel"/>
    <w:tmpl w:val="C492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E02A5B"/>
    <w:multiLevelType w:val="hybridMultilevel"/>
    <w:tmpl w:val="34A2BA56"/>
    <w:lvl w:ilvl="0" w:tplc="BD62F2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9F51E3E"/>
    <w:multiLevelType w:val="hybridMultilevel"/>
    <w:tmpl w:val="BD4C7BF8"/>
    <w:lvl w:ilvl="0" w:tplc="87787D3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87787D3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9D7C11"/>
    <w:multiLevelType w:val="hybridMultilevel"/>
    <w:tmpl w:val="D74E72EC"/>
    <w:lvl w:ilvl="0" w:tplc="87787D3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1EC43CB"/>
    <w:multiLevelType w:val="multilevel"/>
    <w:tmpl w:val="B41E4F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23">
    <w:nsid w:val="46556E65"/>
    <w:multiLevelType w:val="multilevel"/>
    <w:tmpl w:val="408E094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24">
    <w:nsid w:val="476B1323"/>
    <w:multiLevelType w:val="multilevel"/>
    <w:tmpl w:val="B0961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D728C6"/>
    <w:multiLevelType w:val="multilevel"/>
    <w:tmpl w:val="E53A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EA64B1"/>
    <w:multiLevelType w:val="multilevel"/>
    <w:tmpl w:val="6C440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5B57DF"/>
    <w:multiLevelType w:val="hybridMultilevel"/>
    <w:tmpl w:val="B386C32A"/>
    <w:lvl w:ilvl="0" w:tplc="DCC05C0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3616E08"/>
    <w:multiLevelType w:val="hybridMultilevel"/>
    <w:tmpl w:val="F028EB8A"/>
    <w:lvl w:ilvl="0" w:tplc="5B6CC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2CADBEE">
      <w:start w:val="1"/>
      <w:numFmt w:val="decimal"/>
      <w:lvlText w:val="%2.1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3A64FA5"/>
    <w:multiLevelType w:val="hybridMultilevel"/>
    <w:tmpl w:val="6C5A12E0"/>
    <w:lvl w:ilvl="0" w:tplc="87787D3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765017F"/>
    <w:multiLevelType w:val="multilevel"/>
    <w:tmpl w:val="408E094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31">
    <w:nsid w:val="5C3A6C9D"/>
    <w:multiLevelType w:val="hybridMultilevel"/>
    <w:tmpl w:val="290E6D16"/>
    <w:lvl w:ilvl="0" w:tplc="B89CC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ECC07DE"/>
    <w:multiLevelType w:val="hybridMultilevel"/>
    <w:tmpl w:val="C55869F6"/>
    <w:lvl w:ilvl="0" w:tplc="0D025F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5CD351F"/>
    <w:multiLevelType w:val="multilevel"/>
    <w:tmpl w:val="EA08CB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6C4D02C8"/>
    <w:multiLevelType w:val="hybridMultilevel"/>
    <w:tmpl w:val="C64E4EEE"/>
    <w:lvl w:ilvl="0" w:tplc="87787D3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0B531AC"/>
    <w:multiLevelType w:val="multilevel"/>
    <w:tmpl w:val="92AC4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1702EFB"/>
    <w:multiLevelType w:val="hybridMultilevel"/>
    <w:tmpl w:val="E03A9F5C"/>
    <w:lvl w:ilvl="0" w:tplc="E0522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1BC0FD5"/>
    <w:multiLevelType w:val="multilevel"/>
    <w:tmpl w:val="111E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146E5A"/>
    <w:multiLevelType w:val="multilevel"/>
    <w:tmpl w:val="408E094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39">
    <w:nsid w:val="7E863069"/>
    <w:multiLevelType w:val="hybridMultilevel"/>
    <w:tmpl w:val="1134632E"/>
    <w:lvl w:ilvl="0" w:tplc="FFC85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FA77105"/>
    <w:multiLevelType w:val="hybridMultilevel"/>
    <w:tmpl w:val="171A9C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35"/>
  </w:num>
  <w:num w:numId="3">
    <w:abstractNumId w:val="4"/>
  </w:num>
  <w:num w:numId="4">
    <w:abstractNumId w:val="25"/>
  </w:num>
  <w:num w:numId="5">
    <w:abstractNumId w:val="37"/>
  </w:num>
  <w:num w:numId="6">
    <w:abstractNumId w:val="6"/>
  </w:num>
  <w:num w:numId="7">
    <w:abstractNumId w:val="18"/>
  </w:num>
  <w:num w:numId="8">
    <w:abstractNumId w:val="24"/>
  </w:num>
  <w:num w:numId="9">
    <w:abstractNumId w:val="9"/>
  </w:num>
  <w:num w:numId="10">
    <w:abstractNumId w:val="13"/>
  </w:num>
  <w:num w:numId="11">
    <w:abstractNumId w:val="21"/>
  </w:num>
  <w:num w:numId="12">
    <w:abstractNumId w:val="26"/>
  </w:num>
  <w:num w:numId="13">
    <w:abstractNumId w:val="34"/>
  </w:num>
  <w:num w:numId="14">
    <w:abstractNumId w:val="10"/>
  </w:num>
  <w:num w:numId="15">
    <w:abstractNumId w:val="32"/>
  </w:num>
  <w:num w:numId="16">
    <w:abstractNumId w:val="36"/>
  </w:num>
  <w:num w:numId="17">
    <w:abstractNumId w:val="14"/>
  </w:num>
  <w:num w:numId="18">
    <w:abstractNumId w:val="17"/>
  </w:num>
  <w:num w:numId="19">
    <w:abstractNumId w:val="5"/>
  </w:num>
  <w:num w:numId="20">
    <w:abstractNumId w:val="39"/>
  </w:num>
  <w:num w:numId="21">
    <w:abstractNumId w:val="40"/>
  </w:num>
  <w:num w:numId="22">
    <w:abstractNumId w:val="0"/>
  </w:num>
  <w:num w:numId="23">
    <w:abstractNumId w:val="16"/>
  </w:num>
  <w:num w:numId="24">
    <w:abstractNumId w:val="20"/>
  </w:num>
  <w:num w:numId="25">
    <w:abstractNumId w:val="29"/>
  </w:num>
  <w:num w:numId="26">
    <w:abstractNumId w:val="31"/>
  </w:num>
  <w:num w:numId="27">
    <w:abstractNumId w:val="28"/>
  </w:num>
  <w:num w:numId="28">
    <w:abstractNumId w:val="30"/>
  </w:num>
  <w:num w:numId="29">
    <w:abstractNumId w:val="38"/>
  </w:num>
  <w:num w:numId="30">
    <w:abstractNumId w:val="11"/>
  </w:num>
  <w:num w:numId="31">
    <w:abstractNumId w:val="23"/>
  </w:num>
  <w:num w:numId="32">
    <w:abstractNumId w:val="33"/>
  </w:num>
  <w:num w:numId="33">
    <w:abstractNumId w:val="15"/>
  </w:num>
  <w:num w:numId="34">
    <w:abstractNumId w:val="2"/>
  </w:num>
  <w:num w:numId="35">
    <w:abstractNumId w:val="22"/>
  </w:num>
  <w:num w:numId="36">
    <w:abstractNumId w:val="3"/>
  </w:num>
  <w:num w:numId="37">
    <w:abstractNumId w:val="8"/>
  </w:num>
  <w:num w:numId="38">
    <w:abstractNumId w:val="1"/>
  </w:num>
  <w:num w:numId="39">
    <w:abstractNumId w:val="27"/>
  </w:num>
  <w:num w:numId="40">
    <w:abstractNumId w:val="12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64"/>
    <w:rsid w:val="00001247"/>
    <w:rsid w:val="00004765"/>
    <w:rsid w:val="00031BC1"/>
    <w:rsid w:val="00040C65"/>
    <w:rsid w:val="000476FF"/>
    <w:rsid w:val="00060720"/>
    <w:rsid w:val="0006292E"/>
    <w:rsid w:val="00064F0B"/>
    <w:rsid w:val="000C3E0D"/>
    <w:rsid w:val="000C63D1"/>
    <w:rsid w:val="000D3864"/>
    <w:rsid w:val="000E07F2"/>
    <w:rsid w:val="000F6808"/>
    <w:rsid w:val="0010563B"/>
    <w:rsid w:val="00164C9D"/>
    <w:rsid w:val="00173C6D"/>
    <w:rsid w:val="00176B08"/>
    <w:rsid w:val="001967C8"/>
    <w:rsid w:val="001B0181"/>
    <w:rsid w:val="001B4FE4"/>
    <w:rsid w:val="001D440B"/>
    <w:rsid w:val="001E635E"/>
    <w:rsid w:val="00263058"/>
    <w:rsid w:val="002A6230"/>
    <w:rsid w:val="002A7A89"/>
    <w:rsid w:val="002D7723"/>
    <w:rsid w:val="002E4A2A"/>
    <w:rsid w:val="00343CC4"/>
    <w:rsid w:val="003466BB"/>
    <w:rsid w:val="00354C6F"/>
    <w:rsid w:val="00366279"/>
    <w:rsid w:val="00391FAD"/>
    <w:rsid w:val="00395C6C"/>
    <w:rsid w:val="003A7292"/>
    <w:rsid w:val="003C145D"/>
    <w:rsid w:val="003E4A9D"/>
    <w:rsid w:val="003F3B30"/>
    <w:rsid w:val="00420641"/>
    <w:rsid w:val="00432033"/>
    <w:rsid w:val="00437EA6"/>
    <w:rsid w:val="0046293B"/>
    <w:rsid w:val="00463EE3"/>
    <w:rsid w:val="00476FC8"/>
    <w:rsid w:val="00484668"/>
    <w:rsid w:val="004C74A2"/>
    <w:rsid w:val="004E57A8"/>
    <w:rsid w:val="0051436B"/>
    <w:rsid w:val="0055263E"/>
    <w:rsid w:val="00590407"/>
    <w:rsid w:val="005D30E4"/>
    <w:rsid w:val="005D45B2"/>
    <w:rsid w:val="005D4925"/>
    <w:rsid w:val="00606291"/>
    <w:rsid w:val="00643E0E"/>
    <w:rsid w:val="00651B6A"/>
    <w:rsid w:val="0068128D"/>
    <w:rsid w:val="00684982"/>
    <w:rsid w:val="00692245"/>
    <w:rsid w:val="006B6131"/>
    <w:rsid w:val="006E0ED8"/>
    <w:rsid w:val="007051D1"/>
    <w:rsid w:val="00706F52"/>
    <w:rsid w:val="00734943"/>
    <w:rsid w:val="00745373"/>
    <w:rsid w:val="00754019"/>
    <w:rsid w:val="00756761"/>
    <w:rsid w:val="00776566"/>
    <w:rsid w:val="007B20F4"/>
    <w:rsid w:val="007C7722"/>
    <w:rsid w:val="00802621"/>
    <w:rsid w:val="008166ED"/>
    <w:rsid w:val="00821677"/>
    <w:rsid w:val="008248C9"/>
    <w:rsid w:val="00826A3A"/>
    <w:rsid w:val="008275C2"/>
    <w:rsid w:val="00835699"/>
    <w:rsid w:val="00836334"/>
    <w:rsid w:val="008431FC"/>
    <w:rsid w:val="00845A26"/>
    <w:rsid w:val="008934FD"/>
    <w:rsid w:val="008A63B0"/>
    <w:rsid w:val="008A6968"/>
    <w:rsid w:val="008D3F87"/>
    <w:rsid w:val="009164B8"/>
    <w:rsid w:val="009201FF"/>
    <w:rsid w:val="00934A1A"/>
    <w:rsid w:val="00941DB5"/>
    <w:rsid w:val="009716F2"/>
    <w:rsid w:val="00972FAD"/>
    <w:rsid w:val="00974EAC"/>
    <w:rsid w:val="00987CF8"/>
    <w:rsid w:val="009A6B51"/>
    <w:rsid w:val="009D44E9"/>
    <w:rsid w:val="009E3FBE"/>
    <w:rsid w:val="00A139D6"/>
    <w:rsid w:val="00A23820"/>
    <w:rsid w:val="00A24566"/>
    <w:rsid w:val="00A36781"/>
    <w:rsid w:val="00A50C2F"/>
    <w:rsid w:val="00A65613"/>
    <w:rsid w:val="00AA760E"/>
    <w:rsid w:val="00AC20C8"/>
    <w:rsid w:val="00AF4EF7"/>
    <w:rsid w:val="00AF5A61"/>
    <w:rsid w:val="00AF5BAC"/>
    <w:rsid w:val="00B0131F"/>
    <w:rsid w:val="00B047B1"/>
    <w:rsid w:val="00B10F05"/>
    <w:rsid w:val="00B26452"/>
    <w:rsid w:val="00B329AA"/>
    <w:rsid w:val="00B7002B"/>
    <w:rsid w:val="00B865C3"/>
    <w:rsid w:val="00B86933"/>
    <w:rsid w:val="00B94799"/>
    <w:rsid w:val="00BC2864"/>
    <w:rsid w:val="00BC3EB6"/>
    <w:rsid w:val="00BE11D1"/>
    <w:rsid w:val="00BF14C3"/>
    <w:rsid w:val="00BF1BEA"/>
    <w:rsid w:val="00C016E6"/>
    <w:rsid w:val="00C01EAD"/>
    <w:rsid w:val="00C11AF6"/>
    <w:rsid w:val="00C15A45"/>
    <w:rsid w:val="00C23434"/>
    <w:rsid w:val="00C30EC1"/>
    <w:rsid w:val="00C406E6"/>
    <w:rsid w:val="00C76573"/>
    <w:rsid w:val="00C95B69"/>
    <w:rsid w:val="00CB1B7D"/>
    <w:rsid w:val="00CB7564"/>
    <w:rsid w:val="00CC452E"/>
    <w:rsid w:val="00CD124E"/>
    <w:rsid w:val="00CD1FAF"/>
    <w:rsid w:val="00CD78C6"/>
    <w:rsid w:val="00CF2B80"/>
    <w:rsid w:val="00D0028C"/>
    <w:rsid w:val="00D0475D"/>
    <w:rsid w:val="00D3176E"/>
    <w:rsid w:val="00D3607B"/>
    <w:rsid w:val="00D50DF0"/>
    <w:rsid w:val="00D5315A"/>
    <w:rsid w:val="00D61662"/>
    <w:rsid w:val="00D62334"/>
    <w:rsid w:val="00D6497C"/>
    <w:rsid w:val="00DA2721"/>
    <w:rsid w:val="00DA3F94"/>
    <w:rsid w:val="00DA6CCC"/>
    <w:rsid w:val="00DF3E48"/>
    <w:rsid w:val="00E1221E"/>
    <w:rsid w:val="00E140AE"/>
    <w:rsid w:val="00E20225"/>
    <w:rsid w:val="00E4661F"/>
    <w:rsid w:val="00E51083"/>
    <w:rsid w:val="00E55727"/>
    <w:rsid w:val="00E632F4"/>
    <w:rsid w:val="00E679DD"/>
    <w:rsid w:val="00E81E48"/>
    <w:rsid w:val="00E82F8F"/>
    <w:rsid w:val="00EC2BCF"/>
    <w:rsid w:val="00F00EBB"/>
    <w:rsid w:val="00F0433F"/>
    <w:rsid w:val="00F15B01"/>
    <w:rsid w:val="00F162D0"/>
    <w:rsid w:val="00F650E9"/>
    <w:rsid w:val="00F75ADF"/>
    <w:rsid w:val="00F76C65"/>
    <w:rsid w:val="00F82DD8"/>
    <w:rsid w:val="00F913EE"/>
    <w:rsid w:val="00FB425C"/>
    <w:rsid w:val="00FC1598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07"/>
    <w:pPr>
      <w:spacing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C28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C286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C2864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4E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8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C28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28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BC2864"/>
  </w:style>
  <w:style w:type="paragraph" w:styleId="a3">
    <w:name w:val="Normal (Web)"/>
    <w:basedOn w:val="a"/>
    <w:uiPriority w:val="99"/>
    <w:unhideWhenUsed/>
    <w:rsid w:val="00BC286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2864"/>
    <w:rPr>
      <w:b/>
      <w:bCs/>
    </w:rPr>
  </w:style>
  <w:style w:type="character" w:styleId="a5">
    <w:name w:val="Hyperlink"/>
    <w:basedOn w:val="a0"/>
    <w:uiPriority w:val="99"/>
    <w:semiHidden/>
    <w:unhideWhenUsed/>
    <w:rsid w:val="00BC2864"/>
    <w:rPr>
      <w:color w:val="0000FF"/>
      <w:u w:val="single"/>
    </w:rPr>
  </w:style>
  <w:style w:type="character" w:styleId="a6">
    <w:name w:val="Emphasis"/>
    <w:basedOn w:val="a0"/>
    <w:uiPriority w:val="20"/>
    <w:qFormat/>
    <w:rsid w:val="00BC2864"/>
    <w:rPr>
      <w:i/>
      <w:iCs/>
    </w:rPr>
  </w:style>
  <w:style w:type="paragraph" w:styleId="a7">
    <w:name w:val="header"/>
    <w:basedOn w:val="a"/>
    <w:link w:val="a8"/>
    <w:uiPriority w:val="99"/>
    <w:unhideWhenUsed/>
    <w:rsid w:val="000C6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63D1"/>
  </w:style>
  <w:style w:type="paragraph" w:styleId="a9">
    <w:name w:val="footer"/>
    <w:basedOn w:val="a"/>
    <w:link w:val="aa"/>
    <w:uiPriority w:val="99"/>
    <w:unhideWhenUsed/>
    <w:rsid w:val="000C6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63D1"/>
  </w:style>
  <w:style w:type="paragraph" w:styleId="ab">
    <w:name w:val="No Spacing"/>
    <w:uiPriority w:val="1"/>
    <w:qFormat/>
    <w:rsid w:val="00CD124E"/>
    <w:pPr>
      <w:spacing w:after="0" w:line="240" w:lineRule="auto"/>
    </w:pPr>
  </w:style>
  <w:style w:type="character" w:customStyle="1" w:styleId="blk">
    <w:name w:val="blk"/>
    <w:basedOn w:val="a0"/>
    <w:rsid w:val="009201FF"/>
  </w:style>
  <w:style w:type="paragraph" w:styleId="ac">
    <w:name w:val="List Paragraph"/>
    <w:basedOn w:val="a"/>
    <w:uiPriority w:val="34"/>
    <w:qFormat/>
    <w:rsid w:val="00590407"/>
    <w:pPr>
      <w:ind w:left="720"/>
    </w:pPr>
  </w:style>
  <w:style w:type="character" w:customStyle="1" w:styleId="40">
    <w:name w:val="Заголовок 4 Знак"/>
    <w:basedOn w:val="a0"/>
    <w:link w:val="4"/>
    <w:uiPriority w:val="9"/>
    <w:semiHidden/>
    <w:rsid w:val="00974EAC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07"/>
    <w:pPr>
      <w:spacing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C28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C286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C2864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4E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8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C28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28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BC2864"/>
  </w:style>
  <w:style w:type="paragraph" w:styleId="a3">
    <w:name w:val="Normal (Web)"/>
    <w:basedOn w:val="a"/>
    <w:uiPriority w:val="99"/>
    <w:unhideWhenUsed/>
    <w:rsid w:val="00BC286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2864"/>
    <w:rPr>
      <w:b/>
      <w:bCs/>
    </w:rPr>
  </w:style>
  <w:style w:type="character" w:styleId="a5">
    <w:name w:val="Hyperlink"/>
    <w:basedOn w:val="a0"/>
    <w:uiPriority w:val="99"/>
    <w:semiHidden/>
    <w:unhideWhenUsed/>
    <w:rsid w:val="00BC2864"/>
    <w:rPr>
      <w:color w:val="0000FF"/>
      <w:u w:val="single"/>
    </w:rPr>
  </w:style>
  <w:style w:type="character" w:styleId="a6">
    <w:name w:val="Emphasis"/>
    <w:basedOn w:val="a0"/>
    <w:uiPriority w:val="20"/>
    <w:qFormat/>
    <w:rsid w:val="00BC2864"/>
    <w:rPr>
      <w:i/>
      <w:iCs/>
    </w:rPr>
  </w:style>
  <w:style w:type="paragraph" w:styleId="a7">
    <w:name w:val="header"/>
    <w:basedOn w:val="a"/>
    <w:link w:val="a8"/>
    <w:uiPriority w:val="99"/>
    <w:unhideWhenUsed/>
    <w:rsid w:val="000C6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63D1"/>
  </w:style>
  <w:style w:type="paragraph" w:styleId="a9">
    <w:name w:val="footer"/>
    <w:basedOn w:val="a"/>
    <w:link w:val="aa"/>
    <w:uiPriority w:val="99"/>
    <w:unhideWhenUsed/>
    <w:rsid w:val="000C6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63D1"/>
  </w:style>
  <w:style w:type="paragraph" w:styleId="ab">
    <w:name w:val="No Spacing"/>
    <w:uiPriority w:val="1"/>
    <w:qFormat/>
    <w:rsid w:val="00CD124E"/>
    <w:pPr>
      <w:spacing w:after="0" w:line="240" w:lineRule="auto"/>
    </w:pPr>
  </w:style>
  <w:style w:type="character" w:customStyle="1" w:styleId="blk">
    <w:name w:val="blk"/>
    <w:basedOn w:val="a0"/>
    <w:rsid w:val="009201FF"/>
  </w:style>
  <w:style w:type="paragraph" w:styleId="ac">
    <w:name w:val="List Paragraph"/>
    <w:basedOn w:val="a"/>
    <w:uiPriority w:val="34"/>
    <w:qFormat/>
    <w:rsid w:val="00590407"/>
    <w:pPr>
      <w:ind w:left="720"/>
    </w:pPr>
  </w:style>
  <w:style w:type="character" w:customStyle="1" w:styleId="40">
    <w:name w:val="Заголовок 4 Знак"/>
    <w:basedOn w:val="a0"/>
    <w:link w:val="4"/>
    <w:uiPriority w:val="9"/>
    <w:semiHidden/>
    <w:rsid w:val="00974EAC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6113">
          <w:blockQuote w:val="1"/>
          <w:marLeft w:val="300"/>
          <w:marRight w:val="0"/>
          <w:marTop w:val="0"/>
          <w:marBottom w:val="240"/>
          <w:divBdr>
            <w:top w:val="none" w:sz="0" w:space="0" w:color="auto"/>
            <w:left w:val="single" w:sz="36" w:space="8" w:color="D0D0D0"/>
            <w:bottom w:val="none" w:sz="0" w:space="0" w:color="auto"/>
            <w:right w:val="none" w:sz="0" w:space="0" w:color="auto"/>
          </w:divBdr>
          <w:divsChild>
            <w:div w:id="5218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0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7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28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6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8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0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1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2115</TotalTime>
  <Pages>20</Pages>
  <Words>6568</Words>
  <Characters>37440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 Виктор Викторович</dc:creator>
  <cp:keywords/>
  <dc:description/>
  <cp:lastModifiedBy>Мария Чистякова</cp:lastModifiedBy>
  <cp:revision>65</cp:revision>
  <dcterms:created xsi:type="dcterms:W3CDTF">2016-04-06T07:31:00Z</dcterms:created>
  <dcterms:modified xsi:type="dcterms:W3CDTF">2016-08-01T19:09:00Z</dcterms:modified>
</cp:coreProperties>
</file>